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CE2A76" w:rsidR="00135FA9" w:rsidRDefault="006637B0">
      <w:pPr>
        <w:jc w:val="center"/>
      </w:pPr>
      <w:r>
        <w:t xml:space="preserve">University of South Carolina School of Medicine Greenville Student Chapter of the American Society </w:t>
      </w:r>
      <w:r w:rsidR="001845E0">
        <w:t>for</w:t>
      </w:r>
      <w:r>
        <w:t xml:space="preserve"> Microbiology </w:t>
      </w:r>
    </w:p>
    <w:p w14:paraId="00000002" w14:textId="77777777" w:rsidR="00135FA9" w:rsidRDefault="006637B0">
      <w:r>
        <w:t xml:space="preserve">CONSTITUTION </w:t>
      </w:r>
    </w:p>
    <w:p w14:paraId="00000003" w14:textId="77777777" w:rsidR="00135FA9" w:rsidRDefault="00135FA9"/>
    <w:p w14:paraId="00000004" w14:textId="77777777" w:rsidR="00135FA9" w:rsidRDefault="006637B0">
      <w:pPr>
        <w:rPr>
          <w:b/>
        </w:rPr>
      </w:pPr>
      <w:r>
        <w:rPr>
          <w:b/>
        </w:rPr>
        <w:t xml:space="preserve">ARTICLE I  </w:t>
      </w:r>
    </w:p>
    <w:p w14:paraId="00000005" w14:textId="77777777" w:rsidR="00135FA9" w:rsidRDefault="006637B0">
      <w:pPr>
        <w:rPr>
          <w:u w:val="single"/>
        </w:rPr>
      </w:pPr>
      <w:r>
        <w:rPr>
          <w:u w:val="single"/>
        </w:rPr>
        <w:t xml:space="preserve">Organization Name  </w:t>
      </w:r>
    </w:p>
    <w:p w14:paraId="00000006" w14:textId="7DA0FB50" w:rsidR="00135FA9" w:rsidRDefault="006637B0">
      <w:r>
        <w:t xml:space="preserve">This organization shall be known as the University of South Carolina School of Medicine Greenville Student Chapter of the American Society </w:t>
      </w:r>
      <w:r w:rsidR="001845E0">
        <w:t>for</w:t>
      </w:r>
      <w:r>
        <w:t xml:space="preserve"> Microbiology. The American Society </w:t>
      </w:r>
      <w:r w:rsidR="001845E0">
        <w:t>f</w:t>
      </w:r>
      <w:r>
        <w:t>or Microbiology, also known as “ASM”, is referred to as “ASM” within this document. University of South Carolina School of Medicine Greenville, also known as “USC</w:t>
      </w:r>
      <w:r w:rsidR="001845E0">
        <w:t>S</w:t>
      </w:r>
      <w:r>
        <w:t xml:space="preserve">OMG”, is referred to as “USCSOMG” within this document. </w:t>
      </w:r>
    </w:p>
    <w:p w14:paraId="00000007" w14:textId="77777777" w:rsidR="00135FA9" w:rsidRDefault="00135FA9"/>
    <w:p w14:paraId="00000008" w14:textId="77777777" w:rsidR="00135FA9" w:rsidRDefault="006637B0">
      <w:r>
        <w:rPr>
          <w:b/>
        </w:rPr>
        <w:t>ARTICLE II</w:t>
      </w:r>
      <w:r>
        <w:t xml:space="preserve">  </w:t>
      </w:r>
    </w:p>
    <w:p w14:paraId="00000009" w14:textId="77777777" w:rsidR="00135FA9" w:rsidRDefault="006637B0">
      <w:r>
        <w:rPr>
          <w:u w:val="single"/>
        </w:rPr>
        <w:t>Organization Goals</w:t>
      </w:r>
      <w:r>
        <w:t xml:space="preserve"> </w:t>
      </w:r>
    </w:p>
    <w:p w14:paraId="0000000A" w14:textId="49B27467" w:rsidR="00135FA9" w:rsidRDefault="006637B0">
      <w:r>
        <w:t>The purpose of this organization shall be</w:t>
      </w:r>
      <w:r w:rsidR="001845E0">
        <w:t xml:space="preserve"> to</w:t>
      </w:r>
      <w:r>
        <w:t xml:space="preserve">: </w:t>
      </w:r>
    </w:p>
    <w:p w14:paraId="0000000B" w14:textId="3E959C71" w:rsidR="00135FA9" w:rsidRDefault="006637B0">
      <w:pPr>
        <w:numPr>
          <w:ilvl w:val="0"/>
          <w:numId w:val="2"/>
        </w:numPr>
      </w:pPr>
      <w:r>
        <w:t xml:space="preserve">Promote student interest and further improve </w:t>
      </w:r>
      <w:r w:rsidR="001845E0">
        <w:t xml:space="preserve">exposure to and </w:t>
      </w:r>
      <w:r>
        <w:t>the quality of the</w:t>
      </w:r>
      <w:r w:rsidR="001845E0">
        <w:t xml:space="preserve"> microbial science</w:t>
      </w:r>
      <w:r w:rsidR="0078016E">
        <w:t>s</w:t>
      </w:r>
      <w:r w:rsidR="001845E0">
        <w:t xml:space="preserve"> in the state of South Carolina including</w:t>
      </w:r>
      <w:r>
        <w:t xml:space="preserve"> </w:t>
      </w:r>
      <w:r w:rsidR="000905DC">
        <w:t xml:space="preserve">at </w:t>
      </w:r>
      <w:r>
        <w:t>USCSOMG.</w:t>
      </w:r>
    </w:p>
    <w:p w14:paraId="0000000C" w14:textId="37C44DF6" w:rsidR="00135FA9" w:rsidRDefault="006637B0">
      <w:pPr>
        <w:numPr>
          <w:ilvl w:val="0"/>
          <w:numId w:val="2"/>
        </w:numPr>
      </w:pPr>
      <w:r>
        <w:t>Promote and explain the benefits and value of ASM membership to students, postdocs, and early career scientists at USCSOMG</w:t>
      </w:r>
      <w:r w:rsidR="000905DC">
        <w:t xml:space="preserve"> and within Prisma Health</w:t>
      </w:r>
      <w:r>
        <w:t>.</w:t>
      </w:r>
    </w:p>
    <w:p w14:paraId="0000000D" w14:textId="0B8992AE" w:rsidR="00135FA9" w:rsidRDefault="006637B0">
      <w:pPr>
        <w:numPr>
          <w:ilvl w:val="0"/>
          <w:numId w:val="2"/>
        </w:numPr>
      </w:pPr>
      <w:r>
        <w:t xml:space="preserve">Promote high school student interest in microbiology and their attendance at </w:t>
      </w:r>
      <w:r w:rsidR="000905DC">
        <w:t xml:space="preserve">events sponsored by </w:t>
      </w:r>
      <w:r>
        <w:t>the USCSOMG Student Chapter of ASM</w:t>
      </w:r>
      <w:r w:rsidR="000905DC">
        <w:t>, the South Carolina Branch of ASM and the national branch of ASM</w:t>
      </w:r>
      <w:r>
        <w:t>.</w:t>
      </w:r>
    </w:p>
    <w:p w14:paraId="0000000E" w14:textId="76EF1679" w:rsidR="00135FA9" w:rsidRDefault="006637B0">
      <w:pPr>
        <w:numPr>
          <w:ilvl w:val="0"/>
          <w:numId w:val="2"/>
        </w:numPr>
      </w:pPr>
      <w:r>
        <w:t xml:space="preserve">Provide aid and professional development opportunities for </w:t>
      </w:r>
      <w:r w:rsidR="000905DC">
        <w:t xml:space="preserve">microbiology </w:t>
      </w:r>
      <w:r>
        <w:t>students at</w:t>
      </w:r>
      <w:r w:rsidR="0078016E">
        <w:t xml:space="preserve"> the </w:t>
      </w:r>
      <w:r>
        <w:t>USCSOMG with respect to academic curriculum, research</w:t>
      </w:r>
      <w:r w:rsidR="000905DC">
        <w:t xml:space="preserve"> and</w:t>
      </w:r>
      <w:r>
        <w:t xml:space="preserve"> employment.</w:t>
      </w:r>
    </w:p>
    <w:p w14:paraId="0000000F" w14:textId="77777777" w:rsidR="00135FA9" w:rsidRDefault="006637B0">
      <w:pPr>
        <w:numPr>
          <w:ilvl w:val="0"/>
          <w:numId w:val="2"/>
        </w:numPr>
      </w:pPr>
      <w:r>
        <w:t xml:space="preserve">Promote student participation in local, state and national ASM meetings and activities. </w:t>
      </w:r>
    </w:p>
    <w:p w14:paraId="00000010" w14:textId="77777777" w:rsidR="00135FA9" w:rsidRDefault="006637B0">
      <w:r>
        <w:t xml:space="preserve"> </w:t>
      </w:r>
    </w:p>
    <w:p w14:paraId="00000011" w14:textId="77777777" w:rsidR="00135FA9" w:rsidRDefault="006637B0">
      <w:pPr>
        <w:rPr>
          <w:b/>
        </w:rPr>
      </w:pPr>
      <w:r>
        <w:rPr>
          <w:b/>
        </w:rPr>
        <w:t xml:space="preserve">ARTICLE III  </w:t>
      </w:r>
    </w:p>
    <w:p w14:paraId="00000012" w14:textId="77777777" w:rsidR="00135FA9" w:rsidRDefault="006637B0">
      <w:pPr>
        <w:rPr>
          <w:b/>
        </w:rPr>
      </w:pPr>
      <w:r>
        <w:rPr>
          <w:u w:val="single"/>
        </w:rPr>
        <w:t>Membership</w:t>
      </w:r>
      <w:r>
        <w:rPr>
          <w:b/>
        </w:rPr>
        <w:t xml:space="preserve"> </w:t>
      </w:r>
    </w:p>
    <w:p w14:paraId="00000013" w14:textId="77777777" w:rsidR="00135FA9" w:rsidRDefault="006637B0">
      <w:r>
        <w:t xml:space="preserve">The membership of the organization shall consist of the following categories: </w:t>
      </w:r>
    </w:p>
    <w:p w14:paraId="00000014" w14:textId="77777777" w:rsidR="00135FA9" w:rsidRDefault="006637B0">
      <w:pPr>
        <w:numPr>
          <w:ilvl w:val="0"/>
          <w:numId w:val="4"/>
        </w:numPr>
      </w:pPr>
      <w:r>
        <w:t xml:space="preserve">All active medical students who are active members in good standing of the Infectious Disease Interest Group will be automatically registered as members of the USCSOMG Student Chapter of the ASM </w:t>
      </w:r>
    </w:p>
    <w:p w14:paraId="00000015" w14:textId="77777777" w:rsidR="00135FA9" w:rsidRDefault="006637B0">
      <w:pPr>
        <w:numPr>
          <w:ilvl w:val="0"/>
          <w:numId w:val="4"/>
        </w:numPr>
      </w:pPr>
      <w:r>
        <w:t>Associate members, faculty members in good standing with current membership of the American Society for Microbiology.</w:t>
      </w:r>
      <w:r>
        <w:tab/>
      </w:r>
    </w:p>
    <w:p w14:paraId="00000016" w14:textId="77777777" w:rsidR="00135FA9" w:rsidRDefault="00135FA9"/>
    <w:p w14:paraId="00000017" w14:textId="77777777" w:rsidR="00135FA9" w:rsidRDefault="006637B0">
      <w:r>
        <w:rPr>
          <w:b/>
        </w:rPr>
        <w:t xml:space="preserve">ARTICLE IV </w:t>
      </w:r>
      <w:r>
        <w:t xml:space="preserve"> </w:t>
      </w:r>
    </w:p>
    <w:p w14:paraId="00000018" w14:textId="77777777" w:rsidR="00135FA9" w:rsidRDefault="006637B0">
      <w:pPr>
        <w:rPr>
          <w:u w:val="single"/>
        </w:rPr>
      </w:pPr>
      <w:r>
        <w:rPr>
          <w:u w:val="single"/>
        </w:rPr>
        <w:t>Officers</w:t>
      </w:r>
    </w:p>
    <w:p w14:paraId="00000019" w14:textId="77777777" w:rsidR="00135FA9" w:rsidRDefault="006637B0">
      <w:r>
        <w:t xml:space="preserve">The officers of the chapter shall be: </w:t>
      </w:r>
    </w:p>
    <w:p w14:paraId="0000001A" w14:textId="3A5C3311" w:rsidR="00135FA9" w:rsidRDefault="006637B0">
      <w:pPr>
        <w:numPr>
          <w:ilvl w:val="0"/>
          <w:numId w:val="3"/>
        </w:numPr>
      </w:pPr>
      <w:r>
        <w:t>President, Vice</w:t>
      </w:r>
      <w:r w:rsidR="0078016E">
        <w:t xml:space="preserve"> </w:t>
      </w:r>
      <w:r>
        <w:t xml:space="preserve">President, and </w:t>
      </w:r>
      <w:r w:rsidR="006F2ABD">
        <w:t>Secretary/</w:t>
      </w:r>
      <w:r>
        <w:t xml:space="preserve">Treasurer </w:t>
      </w:r>
    </w:p>
    <w:p w14:paraId="0000001B" w14:textId="377D74F2" w:rsidR="00135FA9" w:rsidRDefault="00135FA9" w:rsidP="0074145A">
      <w:pPr>
        <w:ind w:left="1080"/>
      </w:pPr>
    </w:p>
    <w:p w14:paraId="0000001C" w14:textId="77777777" w:rsidR="00135FA9" w:rsidRDefault="006637B0">
      <w:r>
        <w:t xml:space="preserve"> </w:t>
      </w:r>
    </w:p>
    <w:p w14:paraId="0000001D" w14:textId="77777777" w:rsidR="00135FA9" w:rsidRDefault="006637B0">
      <w:r>
        <w:t xml:space="preserve">The Executive Committee shall be composed of the elected officers and a faculty member represented by the organization’s university faculty sponsor.  </w:t>
      </w:r>
    </w:p>
    <w:p w14:paraId="0000001E" w14:textId="77777777" w:rsidR="00135FA9" w:rsidRDefault="006637B0">
      <w:r>
        <w:t xml:space="preserve"> </w:t>
      </w:r>
    </w:p>
    <w:p w14:paraId="0000001F" w14:textId="77777777" w:rsidR="00135FA9" w:rsidRDefault="006637B0">
      <w:r>
        <w:lastRenderedPageBreak/>
        <w:t xml:space="preserve">The newly elected officers will serve terms of one year and will begin these terms upon election in the spring semester. </w:t>
      </w:r>
    </w:p>
    <w:p w14:paraId="00000020" w14:textId="77777777" w:rsidR="00135FA9" w:rsidRDefault="006637B0">
      <w:r>
        <w:t xml:space="preserve"> </w:t>
      </w:r>
    </w:p>
    <w:p w14:paraId="00000021" w14:textId="77777777" w:rsidR="00135FA9" w:rsidRDefault="006637B0">
      <w:r>
        <w:t xml:space="preserve"> The duties of the officers shall be as follows:  </w:t>
      </w:r>
    </w:p>
    <w:p w14:paraId="00000022" w14:textId="295BC98F" w:rsidR="00135FA9" w:rsidRDefault="006637B0">
      <w:pPr>
        <w:numPr>
          <w:ilvl w:val="0"/>
          <w:numId w:val="1"/>
        </w:numPr>
      </w:pPr>
      <w:r>
        <w:rPr>
          <w:b/>
        </w:rPr>
        <w:t>President</w:t>
      </w:r>
      <w:r>
        <w:t xml:space="preserve"> - The presiding officer during each meeting of the chapter. The major officer who holds ultimate approval powers of all Executive Committee </w:t>
      </w:r>
      <w:r w:rsidR="0078016E">
        <w:t>decisions but</w:t>
      </w:r>
      <w:r>
        <w:t xml:space="preserve"> can be overruled by a three-fourths majority vote of committee members. The President also performs those duties normal to the President. </w:t>
      </w:r>
    </w:p>
    <w:p w14:paraId="00000023" w14:textId="17A56162" w:rsidR="00135FA9" w:rsidRDefault="006637B0">
      <w:pPr>
        <w:numPr>
          <w:ilvl w:val="0"/>
          <w:numId w:val="1"/>
        </w:numPr>
      </w:pPr>
      <w:r>
        <w:rPr>
          <w:b/>
        </w:rPr>
        <w:t>Vice</w:t>
      </w:r>
      <w:r w:rsidR="0078016E">
        <w:rPr>
          <w:b/>
        </w:rPr>
        <w:t xml:space="preserve"> </w:t>
      </w:r>
      <w:r>
        <w:rPr>
          <w:b/>
        </w:rPr>
        <w:t>President</w:t>
      </w:r>
      <w:r>
        <w:t xml:space="preserve"> - The Vice</w:t>
      </w:r>
      <w:r w:rsidR="0078016E">
        <w:t xml:space="preserve"> </w:t>
      </w:r>
      <w:r>
        <w:t xml:space="preserve">President shall be the presiding officer in the absence of the President, in addition to performing those duties delegated by the President. </w:t>
      </w:r>
    </w:p>
    <w:p w14:paraId="00000024" w14:textId="77777777" w:rsidR="00135FA9" w:rsidRDefault="006637B0">
      <w:pPr>
        <w:numPr>
          <w:ilvl w:val="0"/>
          <w:numId w:val="1"/>
        </w:numPr>
      </w:pPr>
      <w:r>
        <w:rPr>
          <w:b/>
        </w:rPr>
        <w:t>Secretary</w:t>
      </w:r>
      <w:r>
        <w:t xml:space="preserve"> - Maintains written record of all chapter meetings and activities as well as handling the correspondence of the organization. The Secretary will also be tasked with room reservations, calendar updates, and membership lists</w:t>
      </w:r>
    </w:p>
    <w:p w14:paraId="00000025" w14:textId="4A9AD891" w:rsidR="00135FA9" w:rsidRDefault="006637B0">
      <w:pPr>
        <w:numPr>
          <w:ilvl w:val="0"/>
          <w:numId w:val="1"/>
        </w:numPr>
      </w:pPr>
      <w:r>
        <w:rPr>
          <w:b/>
        </w:rPr>
        <w:t>Treasurer</w:t>
      </w:r>
      <w:r>
        <w:t xml:space="preserve"> - Controls chapter funds and maintains the organization budget, being responsible directly to the Executive Committee. </w:t>
      </w:r>
    </w:p>
    <w:p w14:paraId="00000026" w14:textId="77777777" w:rsidR="00135FA9" w:rsidRDefault="006637B0">
      <w:pPr>
        <w:numPr>
          <w:ilvl w:val="0"/>
          <w:numId w:val="1"/>
        </w:numPr>
      </w:pPr>
      <w:r>
        <w:t xml:space="preserve">Officer roles can be altered and changed depending on the availability of officers and positions that have been filled. </w:t>
      </w:r>
    </w:p>
    <w:p w14:paraId="00000027" w14:textId="77777777" w:rsidR="00135FA9" w:rsidRDefault="006637B0">
      <w:r>
        <w:t xml:space="preserve"> </w:t>
      </w:r>
    </w:p>
    <w:p w14:paraId="00000028" w14:textId="24A0020B" w:rsidR="00135FA9" w:rsidRDefault="006637B0">
      <w:r>
        <w:t xml:space="preserve">In the event of vacancy of any of the above officers, the vacant officer’s roles shall be taken over by another appointed officer. In the event of the President’s resignation, the Vice President shall succeed to the Presidency and appoint a replacement for the vacated office.  </w:t>
      </w:r>
    </w:p>
    <w:p w14:paraId="00000029" w14:textId="77777777" w:rsidR="00135FA9" w:rsidRDefault="006637B0">
      <w:r>
        <w:t xml:space="preserve"> </w:t>
      </w:r>
    </w:p>
    <w:p w14:paraId="0000002A" w14:textId="77777777" w:rsidR="00135FA9" w:rsidRDefault="006637B0">
      <w:r>
        <w:rPr>
          <w:b/>
        </w:rPr>
        <w:t>ARTICLE V</w:t>
      </w:r>
      <w:r>
        <w:t xml:space="preserve"> </w:t>
      </w:r>
    </w:p>
    <w:p w14:paraId="0000002B" w14:textId="77777777" w:rsidR="00135FA9" w:rsidRDefault="006637B0">
      <w:r>
        <w:rPr>
          <w:u w:val="single"/>
        </w:rPr>
        <w:t>Meetings</w:t>
      </w:r>
      <w:r>
        <w:t xml:space="preserve"> </w:t>
      </w:r>
    </w:p>
    <w:p w14:paraId="0000002C" w14:textId="77777777" w:rsidR="00135FA9" w:rsidRDefault="006637B0">
      <w:r>
        <w:t xml:space="preserve">Meetings will be held at a time and place determined by the members of the chapter at the first general meeting of every semester. </w:t>
      </w:r>
    </w:p>
    <w:p w14:paraId="0000002D" w14:textId="77777777" w:rsidR="00135FA9" w:rsidRDefault="00135FA9"/>
    <w:p w14:paraId="0000002E" w14:textId="77777777" w:rsidR="00135FA9" w:rsidRDefault="006637B0">
      <w:r>
        <w:rPr>
          <w:b/>
        </w:rPr>
        <w:t>ARTICLE VI</w:t>
      </w:r>
      <w:r>
        <w:t xml:space="preserve"> </w:t>
      </w:r>
    </w:p>
    <w:p w14:paraId="0000002F" w14:textId="77777777" w:rsidR="00135FA9" w:rsidRDefault="006637B0">
      <w:r>
        <w:rPr>
          <w:u w:val="single"/>
        </w:rPr>
        <w:t>Rules of Order</w:t>
      </w:r>
      <w:r>
        <w:t xml:space="preserve"> </w:t>
      </w:r>
    </w:p>
    <w:p w14:paraId="00000030" w14:textId="5CDE1577" w:rsidR="00135FA9" w:rsidRDefault="006637B0">
      <w:r>
        <w:t>The chapter</w:t>
      </w:r>
      <w:r w:rsidR="0078016E">
        <w:t>’</w:t>
      </w:r>
      <w:bookmarkStart w:id="0" w:name="_GoBack"/>
      <w:bookmarkEnd w:id="0"/>
      <w:r>
        <w:t>s business shall be conducted in a professional manner.</w:t>
      </w:r>
    </w:p>
    <w:p w14:paraId="00000031" w14:textId="77777777" w:rsidR="00135FA9" w:rsidRDefault="006637B0">
      <w:r>
        <w:t xml:space="preserve"> </w:t>
      </w:r>
    </w:p>
    <w:p w14:paraId="00000032" w14:textId="77777777" w:rsidR="00135FA9" w:rsidRDefault="006637B0">
      <w:r>
        <w:rPr>
          <w:b/>
        </w:rPr>
        <w:t>ARTICLE VII</w:t>
      </w:r>
      <w:r>
        <w:t xml:space="preserve">  </w:t>
      </w:r>
    </w:p>
    <w:p w14:paraId="00000033" w14:textId="77777777" w:rsidR="00135FA9" w:rsidRDefault="006637B0">
      <w:r>
        <w:rPr>
          <w:u w:val="single"/>
        </w:rPr>
        <w:t>Amendments</w:t>
      </w:r>
      <w:r>
        <w:t xml:space="preserve"> </w:t>
      </w:r>
    </w:p>
    <w:p w14:paraId="00000034" w14:textId="77777777" w:rsidR="00135FA9" w:rsidRDefault="006637B0">
      <w:r>
        <w:t>Any motion to amend or repeal any part of this constitution must be presented in writing to each officer and member and discussion therein at least seven (7) days prior to the meeting in which a vote will be taken.</w:t>
      </w:r>
    </w:p>
    <w:p w14:paraId="00000035" w14:textId="77777777" w:rsidR="00135FA9" w:rsidRDefault="00135FA9"/>
    <w:p w14:paraId="00000036" w14:textId="77777777" w:rsidR="00135FA9" w:rsidRDefault="006637B0">
      <w:r>
        <w:t>Written/Revised by</w:t>
      </w:r>
    </w:p>
    <w:p w14:paraId="00000037" w14:textId="77777777" w:rsidR="00135FA9" w:rsidRDefault="006637B0">
      <w:r>
        <w:t xml:space="preserve">Alison Sansone and Anjali </w:t>
      </w:r>
      <w:proofErr w:type="spellStart"/>
      <w:r>
        <w:t>Amalean</w:t>
      </w:r>
      <w:proofErr w:type="spellEnd"/>
    </w:p>
    <w:p w14:paraId="00000038" w14:textId="77777777" w:rsidR="00135FA9" w:rsidRDefault="006637B0">
      <w:r>
        <w:t>Medical Students</w:t>
      </w:r>
    </w:p>
    <w:p w14:paraId="00000039" w14:textId="77777777" w:rsidR="00135FA9" w:rsidRDefault="006637B0">
      <w:r>
        <w:t>October 2019</w:t>
      </w:r>
    </w:p>
    <w:sectPr w:rsidR="00135F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4746C"/>
    <w:multiLevelType w:val="multilevel"/>
    <w:tmpl w:val="66402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457500"/>
    <w:multiLevelType w:val="multilevel"/>
    <w:tmpl w:val="A52C1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507766"/>
    <w:multiLevelType w:val="multilevel"/>
    <w:tmpl w:val="A09C2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60362F"/>
    <w:multiLevelType w:val="multilevel"/>
    <w:tmpl w:val="AC2A6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FA9"/>
    <w:rsid w:val="000905DC"/>
    <w:rsid w:val="00135FA9"/>
    <w:rsid w:val="001845E0"/>
    <w:rsid w:val="006637B0"/>
    <w:rsid w:val="006F2ABD"/>
    <w:rsid w:val="0074145A"/>
    <w:rsid w:val="0078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E641"/>
  <w15:docId w15:val="{A66DAB07-C174-49E7-AF18-B847636A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F2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Fiester</dc:creator>
  <cp:lastModifiedBy>FIESTER, STEVEN</cp:lastModifiedBy>
  <cp:revision>3</cp:revision>
  <dcterms:created xsi:type="dcterms:W3CDTF">2019-11-06T16:06:00Z</dcterms:created>
  <dcterms:modified xsi:type="dcterms:W3CDTF">2019-11-06T16:10:00Z</dcterms:modified>
</cp:coreProperties>
</file>