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EE" w:rsidRPr="00DA3DEE" w:rsidRDefault="00DA3DEE" w:rsidP="00DA3DEE">
      <w:pPr>
        <w:autoSpaceDE w:val="0"/>
        <w:autoSpaceDN w:val="0"/>
        <w:adjustRightInd w:val="0"/>
        <w:spacing w:after="0" w:line="1160" w:lineRule="atLeast"/>
        <w:textAlignment w:val="center"/>
        <w:rPr>
          <w:rFonts w:ascii="Myriad Pro" w:hAnsi="Myriad Pro" w:cs="Myriad Pro"/>
          <w:b/>
          <w:bCs/>
          <w:color w:val="000000"/>
          <w:spacing w:val="-27"/>
          <w:w w:val="90"/>
          <w:sz w:val="96"/>
          <w:szCs w:val="110"/>
        </w:rPr>
      </w:pPr>
      <w:bookmarkStart w:id="0" w:name="_GoBack"/>
      <w:bookmarkEnd w:id="0"/>
      <w:r w:rsidRPr="00DA3DEE">
        <w:rPr>
          <w:rFonts w:ascii="Myriad Pro" w:hAnsi="Myriad Pro" w:cs="Myriad Pro"/>
          <w:b/>
          <w:bCs/>
          <w:color w:val="000000"/>
          <w:spacing w:val="-27"/>
          <w:w w:val="90"/>
          <w:sz w:val="96"/>
          <w:szCs w:val="110"/>
        </w:rPr>
        <w:t>“New kids” on the block</w:t>
      </w:r>
    </w:p>
    <w:p w:rsidR="00DA3DEE" w:rsidRPr="00DA3DEE" w:rsidRDefault="00DA3DEE" w:rsidP="00DA3DEE">
      <w:pPr>
        <w:autoSpaceDE w:val="0"/>
        <w:autoSpaceDN w:val="0"/>
        <w:adjustRightInd w:val="0"/>
        <w:spacing w:after="0" w:line="288" w:lineRule="auto"/>
        <w:textAlignment w:val="center"/>
        <w:rPr>
          <w:rFonts w:ascii="Trebuchet MS" w:hAnsi="Trebuchet MS" w:cs="Trebuchet MS"/>
          <w:color w:val="000000"/>
          <w:spacing w:val="-10"/>
          <w:w w:val="90"/>
          <w:sz w:val="44"/>
          <w:szCs w:val="48"/>
        </w:rPr>
      </w:pPr>
      <w:r w:rsidRPr="00DA3DEE">
        <w:rPr>
          <w:rFonts w:ascii="Trebuchet MS" w:hAnsi="Trebuchet MS" w:cs="Trebuchet MS"/>
          <w:color w:val="000000"/>
          <w:spacing w:val="-10"/>
          <w:w w:val="90"/>
          <w:sz w:val="44"/>
          <w:szCs w:val="48"/>
        </w:rPr>
        <w:t>Creative writing classes perform at Hub City bookshop</w:t>
      </w:r>
    </w:p>
    <w:p w:rsidR="008744BA" w:rsidRDefault="00DA3DEE" w:rsidP="0003218D">
      <w:pPr>
        <w:pStyle w:val="BasicParagraph"/>
        <w:spacing w:line="240" w:lineRule="auto"/>
        <w:jc w:val="center"/>
        <w:rPr>
          <w:rFonts w:ascii="Chenier" w:hAnsi="Chenier" w:cs="Chenier"/>
        </w:rPr>
      </w:pPr>
      <w:r>
        <w:rPr>
          <w:rFonts w:ascii="Chenier" w:hAnsi="Chenier" w:cs="Chenier"/>
        </w:rPr>
        <w:t>Makrina Nayfa</w:t>
      </w:r>
    </w:p>
    <w:p w:rsidR="008744BA" w:rsidRDefault="00DA3DEE" w:rsidP="0003218D">
      <w:pPr>
        <w:pStyle w:val="DropCapBodyText"/>
        <w:spacing w:line="240" w:lineRule="auto"/>
        <w:jc w:val="center"/>
        <w:rPr>
          <w:rFonts w:ascii="Trebuchet MS" w:hAnsi="Trebuchet MS" w:cs="Trebuchet MS"/>
          <w:sz w:val="16"/>
          <w:szCs w:val="16"/>
        </w:rPr>
      </w:pPr>
      <w:r>
        <w:rPr>
          <w:rFonts w:ascii="Trebuchet MS" w:hAnsi="Trebuchet MS" w:cs="Trebuchet MS"/>
          <w:sz w:val="16"/>
          <w:szCs w:val="16"/>
        </w:rPr>
        <w:t>Co-</w:t>
      </w:r>
      <w:r w:rsidR="008744BA">
        <w:rPr>
          <w:rFonts w:ascii="Trebuchet MS" w:hAnsi="Trebuchet MS" w:cs="Trebuchet MS"/>
          <w:sz w:val="16"/>
          <w:szCs w:val="16"/>
        </w:rPr>
        <w:t>Editor</w:t>
      </w:r>
      <w:r>
        <w:rPr>
          <w:rFonts w:ascii="Trebuchet MS" w:hAnsi="Trebuchet MS" w:cs="Trebuchet MS"/>
          <w:sz w:val="16"/>
          <w:szCs w:val="16"/>
        </w:rPr>
        <w:t>-in-Chief</w:t>
      </w:r>
    </w:p>
    <w:p w:rsidR="00DA3DEE" w:rsidRPr="00DA3DEE" w:rsidRDefault="00DA3DEE" w:rsidP="00DA3DEE">
      <w:pPr>
        <w:keepNext/>
        <w:framePr w:dropCap="drop" w:lines="3" w:wrap="auto" w:vAnchor="text" w:hAnchor="text"/>
        <w:suppressAutoHyphens/>
        <w:autoSpaceDE w:val="0"/>
        <w:autoSpaceDN w:val="0"/>
        <w:adjustRightInd w:val="0"/>
        <w:spacing w:after="0" w:line="320" w:lineRule="atLeast"/>
        <w:jc w:val="both"/>
        <w:textAlignment w:val="center"/>
        <w:rPr>
          <w:rFonts w:ascii="FFF Tusj" w:hAnsi="FFF Tusj" w:cs="FFF Tusj"/>
          <w:b/>
          <w:bCs/>
          <w:color w:val="000000"/>
          <w:spacing w:val="13"/>
        </w:rPr>
      </w:pPr>
      <w:r w:rsidRPr="00DA3DEE">
        <w:rPr>
          <w:rFonts w:ascii="FFF Tusj" w:hAnsi="FFF Tusj" w:cs="FFF Tusj"/>
          <w:b/>
          <w:bCs/>
          <w:color w:val="000000"/>
          <w:spacing w:val="13"/>
        </w:rPr>
        <w:t>P</w:t>
      </w:r>
    </w:p>
    <w:p w:rsidR="00DA3DEE" w:rsidRPr="00DA3DEE" w:rsidRDefault="00DA3DEE" w:rsidP="00DA3DEE">
      <w:pPr>
        <w:suppressAutoHyphens/>
        <w:autoSpaceDE w:val="0"/>
        <w:autoSpaceDN w:val="0"/>
        <w:adjustRightInd w:val="0"/>
        <w:spacing w:after="0" w:line="320" w:lineRule="atLeast"/>
        <w:jc w:val="both"/>
        <w:textAlignment w:val="center"/>
        <w:rPr>
          <w:rFonts w:ascii="Minion Pro" w:hAnsi="Minion Pro" w:cs="Minion Pro"/>
          <w:color w:val="000000"/>
          <w:spacing w:val="6"/>
        </w:rPr>
      </w:pPr>
      <w:r w:rsidRPr="00DA3DEE">
        <w:rPr>
          <w:rFonts w:ascii="Minion Pro" w:hAnsi="Minion Pro" w:cs="Minion Pro"/>
          <w:color w:val="000000"/>
          <w:spacing w:val="6"/>
        </w:rPr>
        <w:t xml:space="preserve">oetry and short stories alike were performed at the Hub City bookshop downtown for the first ever “New Kids” writing project.  Six writers from Jessica Stevens’ creative writing classes performed at the event including: seniors Avery Jackson, Brittany Leonard, Ashley </w:t>
      </w:r>
      <w:proofErr w:type="spellStart"/>
      <w:r w:rsidRPr="00DA3DEE">
        <w:rPr>
          <w:rFonts w:ascii="Minion Pro" w:hAnsi="Minion Pro" w:cs="Minion Pro"/>
          <w:color w:val="000000"/>
          <w:spacing w:val="6"/>
        </w:rPr>
        <w:t>Pendley</w:t>
      </w:r>
      <w:proofErr w:type="spellEnd"/>
      <w:r w:rsidRPr="00DA3DEE">
        <w:rPr>
          <w:rFonts w:ascii="Minion Pro" w:hAnsi="Minion Pro" w:cs="Minion Pro"/>
          <w:color w:val="000000"/>
          <w:spacing w:val="6"/>
        </w:rPr>
        <w:t xml:space="preserve">, John Poole, and Mary </w:t>
      </w:r>
      <w:proofErr w:type="spellStart"/>
      <w:r w:rsidRPr="00DA3DEE">
        <w:rPr>
          <w:rFonts w:ascii="Minion Pro" w:hAnsi="Minion Pro" w:cs="Minion Pro"/>
          <w:color w:val="000000"/>
          <w:spacing w:val="6"/>
        </w:rPr>
        <w:t>Thalassinos</w:t>
      </w:r>
      <w:proofErr w:type="spellEnd"/>
      <w:r w:rsidRPr="00DA3DEE">
        <w:rPr>
          <w:rFonts w:ascii="Minion Pro" w:hAnsi="Minion Pro" w:cs="Minion Pro"/>
          <w:color w:val="000000"/>
          <w:spacing w:val="6"/>
        </w:rPr>
        <w:t xml:space="preserve"> along with junior Marianne </w:t>
      </w:r>
      <w:proofErr w:type="spellStart"/>
      <w:r w:rsidRPr="00DA3DEE">
        <w:rPr>
          <w:rFonts w:ascii="Minion Pro" w:hAnsi="Minion Pro" w:cs="Minion Pro"/>
          <w:color w:val="000000"/>
          <w:spacing w:val="6"/>
        </w:rPr>
        <w:t>Buonopane</w:t>
      </w:r>
      <w:proofErr w:type="spellEnd"/>
      <w:r w:rsidRPr="00DA3DEE">
        <w:rPr>
          <w:rFonts w:ascii="Minion Pro" w:hAnsi="Minion Pro" w:cs="Minion Pro"/>
          <w:color w:val="000000"/>
          <w:spacing w:val="6"/>
        </w:rPr>
        <w:t>.</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The creative writing class was asked to put on this showcase by writer-in- residence, Tim Marsh, to perform their original writing.</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 xml:space="preserve">Marsh wanted to put on a final project as a writer-in-residence. He </w:t>
      </w:r>
      <w:proofErr w:type="gramStart"/>
      <w:r w:rsidRPr="00DA3DEE">
        <w:rPr>
          <w:rFonts w:ascii="Minion Pro" w:hAnsi="Minion Pro" w:cs="Minion Pro"/>
          <w:color w:val="000000"/>
          <w:spacing w:val="6"/>
        </w:rPr>
        <w:t>came  and</w:t>
      </w:r>
      <w:proofErr w:type="gramEnd"/>
      <w:r w:rsidRPr="00DA3DEE">
        <w:rPr>
          <w:rFonts w:ascii="Minion Pro" w:hAnsi="Minion Pro" w:cs="Minion Pro"/>
          <w:color w:val="000000"/>
          <w:spacing w:val="6"/>
        </w:rPr>
        <w:t xml:space="preserve"> helped the writers prepare  their pieces. The writers prepared for the showcase every school day from Nov. 6 until the reading which took place on Dec. 2. Writers would work on reading their works aloud in regard to where to pause and </w:t>
      </w:r>
      <w:proofErr w:type="spellStart"/>
      <w:r w:rsidRPr="00DA3DEE">
        <w:rPr>
          <w:rFonts w:ascii="Minion Pro" w:hAnsi="Minion Pro" w:cs="Minion Pro"/>
          <w:color w:val="000000"/>
          <w:spacing w:val="6"/>
        </w:rPr>
        <w:t>ennunciate</w:t>
      </w:r>
      <w:proofErr w:type="spellEnd"/>
      <w:r w:rsidRPr="00DA3DEE">
        <w:rPr>
          <w:rFonts w:ascii="Minion Pro" w:hAnsi="Minion Pro" w:cs="Minion Pro"/>
          <w:color w:val="000000"/>
          <w:spacing w:val="6"/>
        </w:rPr>
        <w:t>. The participants took occasional trips to the atrium to practice reading at the podium.</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Each writer performed three of their original works to a full audience.  The creative writing performances were split into two parts with a stand</w:t>
      </w:r>
      <w:r w:rsidR="0003218D">
        <w:rPr>
          <w:rFonts w:ascii="Minion Pro" w:hAnsi="Minion Pro" w:cs="Minion Pro"/>
          <w:color w:val="000000"/>
          <w:spacing w:val="6"/>
        </w:rPr>
        <w:t>-</w:t>
      </w:r>
      <w:r w:rsidRPr="00DA3DEE">
        <w:rPr>
          <w:rFonts w:ascii="Minion Pro" w:hAnsi="Minion Pro" w:cs="Minion Pro"/>
          <w:color w:val="000000"/>
          <w:spacing w:val="6"/>
        </w:rPr>
        <w:t>up comedy intermission in-between. Poole revealed the factors that go into choosing which works to perform.</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“We could not use any foul language in our pieces, and we had a time limit so our pieces could not be too detailed,” Poole said.</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“These limitations really helped me narrow down which of my pieces I would perform.”</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 xml:space="preserve">Representing the Stand-up Club were sophomores Zane </w:t>
      </w:r>
      <w:proofErr w:type="spellStart"/>
      <w:r w:rsidRPr="00DA3DEE">
        <w:rPr>
          <w:rFonts w:ascii="Minion Pro" w:hAnsi="Minion Pro" w:cs="Minion Pro"/>
          <w:color w:val="000000"/>
          <w:spacing w:val="6"/>
        </w:rPr>
        <w:t>Austill</w:t>
      </w:r>
      <w:proofErr w:type="spellEnd"/>
      <w:r w:rsidRPr="00DA3DEE">
        <w:rPr>
          <w:rFonts w:ascii="Minion Pro" w:hAnsi="Minion Pro" w:cs="Minion Pro"/>
          <w:color w:val="000000"/>
          <w:spacing w:val="6"/>
        </w:rPr>
        <w:t xml:space="preserve"> and Ethan Hayes </w:t>
      </w:r>
      <w:proofErr w:type="gramStart"/>
      <w:r w:rsidRPr="00DA3DEE">
        <w:rPr>
          <w:rFonts w:ascii="Minion Pro" w:hAnsi="Minion Pro" w:cs="Minion Pro"/>
          <w:color w:val="000000"/>
          <w:spacing w:val="6"/>
        </w:rPr>
        <w:t>performing  their</w:t>
      </w:r>
      <w:proofErr w:type="gramEnd"/>
      <w:r w:rsidRPr="00DA3DEE">
        <w:rPr>
          <w:rFonts w:ascii="Minion Pro" w:hAnsi="Minion Pro" w:cs="Minion Pro"/>
          <w:color w:val="000000"/>
          <w:spacing w:val="6"/>
        </w:rPr>
        <w:t xml:space="preserve"> own original stand-up routines.  Sophomore Helen </w:t>
      </w:r>
      <w:proofErr w:type="spellStart"/>
      <w:r w:rsidRPr="00DA3DEE">
        <w:rPr>
          <w:rFonts w:ascii="Minion Pro" w:hAnsi="Minion Pro" w:cs="Minion Pro"/>
          <w:color w:val="000000"/>
          <w:spacing w:val="6"/>
        </w:rPr>
        <w:t>Nowatka</w:t>
      </w:r>
      <w:proofErr w:type="spellEnd"/>
      <w:r w:rsidRPr="00DA3DEE">
        <w:rPr>
          <w:rFonts w:ascii="Minion Pro" w:hAnsi="Minion Pro" w:cs="Minion Pro"/>
          <w:color w:val="000000"/>
          <w:spacing w:val="6"/>
        </w:rPr>
        <w:t xml:space="preserve"> enjoyed witnessing both the writing presentations and the comedy acts.</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 xml:space="preserve">“I really enjoyed the work presented and the experience of falling into the events and moments created by my peers. The stand-up acts were also great for a laugh,” </w:t>
      </w:r>
      <w:proofErr w:type="spellStart"/>
      <w:r w:rsidRPr="00DA3DEE">
        <w:rPr>
          <w:rFonts w:ascii="Minion Pro" w:hAnsi="Minion Pro" w:cs="Minion Pro"/>
          <w:color w:val="000000"/>
          <w:spacing w:val="6"/>
        </w:rPr>
        <w:t>Nowatka</w:t>
      </w:r>
      <w:proofErr w:type="spellEnd"/>
      <w:r w:rsidRPr="00DA3DEE">
        <w:rPr>
          <w:rFonts w:ascii="Minion Pro" w:hAnsi="Minion Pro" w:cs="Minion Pro"/>
          <w:color w:val="000000"/>
          <w:spacing w:val="6"/>
        </w:rPr>
        <w:t xml:space="preserve"> said.</w:t>
      </w:r>
    </w:p>
    <w:p w:rsidR="00DA3DEE" w:rsidRPr="00DA3DEE" w:rsidRDefault="00DA3DEE" w:rsidP="00DA3DEE">
      <w:pPr>
        <w:suppressAutoHyphens/>
        <w:autoSpaceDE w:val="0"/>
        <w:autoSpaceDN w:val="0"/>
        <w:adjustRightInd w:val="0"/>
        <w:spacing w:after="0" w:line="320" w:lineRule="atLeast"/>
        <w:ind w:firstLine="240"/>
        <w:jc w:val="both"/>
        <w:textAlignment w:val="center"/>
        <w:rPr>
          <w:rFonts w:ascii="Minion Pro" w:hAnsi="Minion Pro" w:cs="Minion Pro"/>
          <w:color w:val="000000"/>
          <w:spacing w:val="6"/>
        </w:rPr>
      </w:pPr>
      <w:r w:rsidRPr="00DA3DEE">
        <w:rPr>
          <w:rFonts w:ascii="Minion Pro" w:hAnsi="Minion Pro" w:cs="Minion Pro"/>
          <w:color w:val="000000"/>
          <w:spacing w:val="6"/>
        </w:rPr>
        <w:t>The writers prepared and practiced their pieces for several weeks prior to the performance. The preparation took place in class, after school, and at home.  Stevens believes that all the hard work the writers put into the show paid off in the end.</w:t>
      </w:r>
    </w:p>
    <w:p w:rsidR="00886FFD" w:rsidRPr="001969F2" w:rsidRDefault="00DA3DEE" w:rsidP="00DA3DEE">
      <w:pPr>
        <w:suppressAutoHyphens/>
        <w:autoSpaceDE w:val="0"/>
        <w:autoSpaceDN w:val="0"/>
        <w:adjustRightInd w:val="0"/>
        <w:spacing w:after="0" w:line="320" w:lineRule="atLeast"/>
        <w:jc w:val="both"/>
        <w:textAlignment w:val="center"/>
        <w:rPr>
          <w:rFonts w:ascii="Minion Pro" w:hAnsi="Minion Pro"/>
          <w:sz w:val="24"/>
          <w:szCs w:val="24"/>
        </w:rPr>
      </w:pPr>
      <w:r w:rsidRPr="00DA3DEE">
        <w:rPr>
          <w:rFonts w:ascii="Minion Pro" w:hAnsi="Minion Pro" w:cs="Minion Pro"/>
          <w:color w:val="000000"/>
          <w:spacing w:val="6"/>
        </w:rPr>
        <w:t>“I love the way the showcase turned out! It was a fun night and the students enjoyed it. I would love to make this an annual event,” Stevens said.</w:t>
      </w:r>
    </w:p>
    <w:sectPr w:rsidR="00886FFD" w:rsidRPr="0019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henier">
    <w:altName w:val="Cambria"/>
    <w:charset w:val="00"/>
    <w:family w:val="auto"/>
    <w:pitch w:val="variable"/>
    <w:sig w:usb0="80000003" w:usb1="00000000" w:usb2="00000000" w:usb3="00000000" w:csb0="00000001" w:csb1="00000000"/>
  </w:font>
  <w:font w:name="FFF Tusj">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BA"/>
    <w:rsid w:val="0003218D"/>
    <w:rsid w:val="001460AC"/>
    <w:rsid w:val="001969F2"/>
    <w:rsid w:val="0078549A"/>
    <w:rsid w:val="008744BA"/>
    <w:rsid w:val="00B97E2A"/>
    <w:rsid w:val="00DA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8744BA"/>
    <w:pPr>
      <w:autoSpaceDE w:val="0"/>
      <w:autoSpaceDN w:val="0"/>
      <w:adjustRightInd w:val="0"/>
      <w:spacing w:after="0" w:line="320" w:lineRule="atLeast"/>
      <w:jc w:val="both"/>
    </w:pPr>
    <w:rPr>
      <w:rFonts w:ascii="Minion Pro" w:hAnsi="Minion Pro" w:cs="Minion Pro"/>
      <w:color w:val="000000"/>
    </w:rPr>
  </w:style>
  <w:style w:type="paragraph" w:customStyle="1" w:styleId="Headline">
    <w:name w:val="Headline"/>
    <w:basedOn w:val="Normal"/>
    <w:uiPriority w:val="99"/>
    <w:rsid w:val="008744BA"/>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8744BA"/>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8744BA"/>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8744BA"/>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8744BA"/>
    <w:rPr>
      <w:rFonts w:ascii="Minion Pro" w:hAnsi="Minion Pro" w:cs="Minion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8744BA"/>
    <w:pPr>
      <w:autoSpaceDE w:val="0"/>
      <w:autoSpaceDN w:val="0"/>
      <w:adjustRightInd w:val="0"/>
      <w:spacing w:after="0" w:line="320" w:lineRule="atLeast"/>
      <w:jc w:val="both"/>
    </w:pPr>
    <w:rPr>
      <w:rFonts w:ascii="Minion Pro" w:hAnsi="Minion Pro" w:cs="Minion Pro"/>
      <w:color w:val="000000"/>
    </w:rPr>
  </w:style>
  <w:style w:type="paragraph" w:customStyle="1" w:styleId="Headline">
    <w:name w:val="Headline"/>
    <w:basedOn w:val="Normal"/>
    <w:uiPriority w:val="99"/>
    <w:rsid w:val="008744BA"/>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8744BA"/>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8744BA"/>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8744BA"/>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8744BA"/>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Leslie Dennis</cp:lastModifiedBy>
  <cp:revision>2</cp:revision>
  <dcterms:created xsi:type="dcterms:W3CDTF">2016-03-14T16:40:00Z</dcterms:created>
  <dcterms:modified xsi:type="dcterms:W3CDTF">2016-03-14T16:40:00Z</dcterms:modified>
</cp:coreProperties>
</file>