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759" w:rsidRPr="00900F0A" w:rsidRDefault="00C51759" w:rsidP="00C51759">
      <w:pPr>
        <w:pStyle w:val="NoSpacing"/>
        <w:rPr>
          <w:rFonts w:cs="Times New Roman"/>
          <w:sz w:val="24"/>
          <w:szCs w:val="24"/>
        </w:rPr>
      </w:pPr>
      <w:r w:rsidRPr="00900F0A">
        <w:rPr>
          <w:rFonts w:cs="Times New Roman"/>
          <w:b/>
          <w:bCs/>
          <w:noProof/>
          <w:sz w:val="24"/>
          <w:szCs w:val="24"/>
        </w:rPr>
        <w:drawing>
          <wp:inline distT="0" distB="0" distL="0" distR="0" wp14:anchorId="18EB4DF2" wp14:editId="1619F723">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C51759" w:rsidRPr="00900F0A" w:rsidRDefault="00C51759" w:rsidP="00C51759">
      <w:pPr>
        <w:pStyle w:val="NoSpacing"/>
        <w:rPr>
          <w:rFonts w:cs="Times New Roman"/>
          <w:sz w:val="24"/>
          <w:szCs w:val="24"/>
        </w:rPr>
      </w:pPr>
    </w:p>
    <w:p w:rsidR="00C51759" w:rsidRPr="00900F0A" w:rsidRDefault="00C51759" w:rsidP="00C51759">
      <w:pPr>
        <w:pStyle w:val="NoSpacing"/>
        <w:jc w:val="center"/>
        <w:rPr>
          <w:rFonts w:cs="Times New Roman"/>
          <w:b/>
          <w:sz w:val="24"/>
          <w:szCs w:val="24"/>
        </w:rPr>
      </w:pPr>
      <w:r w:rsidRPr="00900F0A">
        <w:rPr>
          <w:rFonts w:cs="Times New Roman"/>
          <w:b/>
          <w:sz w:val="24"/>
          <w:szCs w:val="24"/>
        </w:rPr>
        <w:t>MATH</w:t>
      </w:r>
      <w:r w:rsidR="00B85F67">
        <w:rPr>
          <w:rFonts w:cs="Times New Roman"/>
          <w:b/>
          <w:sz w:val="24"/>
          <w:szCs w:val="24"/>
        </w:rPr>
        <w:t>EMATICS</w:t>
      </w:r>
      <w:r w:rsidRPr="00900F0A">
        <w:rPr>
          <w:rFonts w:cs="Times New Roman"/>
          <w:b/>
          <w:sz w:val="24"/>
          <w:szCs w:val="24"/>
        </w:rPr>
        <w:t xml:space="preserve"> 172</w:t>
      </w:r>
    </w:p>
    <w:p w:rsidR="00C51759" w:rsidRPr="00900F0A" w:rsidRDefault="00C51759" w:rsidP="00C51759">
      <w:pPr>
        <w:pStyle w:val="NoSpacing"/>
        <w:jc w:val="center"/>
        <w:rPr>
          <w:rFonts w:cs="Times New Roman"/>
          <w:b/>
          <w:sz w:val="24"/>
          <w:szCs w:val="24"/>
        </w:rPr>
      </w:pPr>
      <w:r w:rsidRPr="00900F0A">
        <w:rPr>
          <w:rFonts w:cs="Times New Roman"/>
          <w:b/>
          <w:sz w:val="24"/>
          <w:szCs w:val="24"/>
        </w:rPr>
        <w:t>MATHEMATICAL MODELING FOR THE LIFE SCIENCES</w:t>
      </w:r>
    </w:p>
    <w:p w:rsidR="00C51759" w:rsidRPr="00900F0A" w:rsidRDefault="00C51759" w:rsidP="00C51759">
      <w:pPr>
        <w:pStyle w:val="NoSpacing"/>
        <w:jc w:val="center"/>
        <w:rPr>
          <w:rFonts w:cs="Times New Roman"/>
          <w:b/>
          <w:sz w:val="24"/>
          <w:szCs w:val="24"/>
        </w:rPr>
      </w:pPr>
    </w:p>
    <w:p w:rsidR="00C51759" w:rsidRPr="00900F0A" w:rsidRDefault="00C51759" w:rsidP="00C51759">
      <w:pPr>
        <w:pStyle w:val="NoSpacing"/>
        <w:rPr>
          <w:rFonts w:cs="Times New Roman"/>
          <w:b/>
          <w:sz w:val="24"/>
          <w:szCs w:val="24"/>
        </w:rPr>
      </w:pPr>
      <w:r w:rsidRPr="00900F0A">
        <w:rPr>
          <w:rFonts w:cs="Times New Roman"/>
          <w:b/>
          <w:sz w:val="24"/>
          <w:szCs w:val="24"/>
        </w:rPr>
        <w:t>BULLETIN INFORMATION</w:t>
      </w:r>
    </w:p>
    <w:p w:rsidR="00C51759" w:rsidRPr="00900F0A" w:rsidRDefault="00C51759" w:rsidP="00C51759">
      <w:pPr>
        <w:pStyle w:val="NoSpacing"/>
        <w:rPr>
          <w:rFonts w:cs="Times New Roman"/>
          <w:sz w:val="24"/>
          <w:szCs w:val="24"/>
        </w:rPr>
      </w:pPr>
      <w:r w:rsidRPr="00900F0A">
        <w:rPr>
          <w:rFonts w:cs="Times New Roman"/>
          <w:sz w:val="24"/>
          <w:szCs w:val="24"/>
        </w:rPr>
        <w:t xml:space="preserve">MATH 172 - Mathematical </w:t>
      </w:r>
      <w:proofErr w:type="gramStart"/>
      <w:r w:rsidRPr="00900F0A">
        <w:rPr>
          <w:rFonts w:cs="Times New Roman"/>
          <w:sz w:val="24"/>
          <w:szCs w:val="24"/>
        </w:rPr>
        <w:t>Modeling</w:t>
      </w:r>
      <w:proofErr w:type="gramEnd"/>
      <w:r w:rsidRPr="00900F0A">
        <w:rPr>
          <w:rFonts w:cs="Times New Roman"/>
          <w:sz w:val="24"/>
          <w:szCs w:val="24"/>
        </w:rPr>
        <w:t xml:space="preserve"> for the Life Sciences (3 credit hours)</w:t>
      </w:r>
    </w:p>
    <w:p w:rsidR="00C51759" w:rsidRPr="00900F0A" w:rsidRDefault="00C51759" w:rsidP="00C51759">
      <w:pPr>
        <w:pStyle w:val="NoSpacing"/>
        <w:rPr>
          <w:rFonts w:cs="Times New Roman"/>
          <w:b/>
          <w:sz w:val="24"/>
          <w:szCs w:val="24"/>
        </w:rPr>
      </w:pPr>
      <w:r w:rsidRPr="00900F0A">
        <w:rPr>
          <w:rFonts w:cs="Times New Roman"/>
          <w:b/>
          <w:sz w:val="24"/>
          <w:szCs w:val="24"/>
        </w:rPr>
        <w:t>Course Description:</w:t>
      </w:r>
    </w:p>
    <w:p w:rsidR="00C51759" w:rsidRPr="00900F0A" w:rsidRDefault="00C51759" w:rsidP="00C51759">
      <w:pPr>
        <w:pStyle w:val="NoSpacing"/>
        <w:rPr>
          <w:rFonts w:cs="Times New Roman"/>
          <w:sz w:val="24"/>
          <w:szCs w:val="24"/>
        </w:rPr>
      </w:pPr>
      <w:proofErr w:type="gramStart"/>
      <w:r w:rsidRPr="00900F0A">
        <w:rPr>
          <w:rFonts w:cs="Times New Roman"/>
          <w:sz w:val="24"/>
          <w:szCs w:val="24"/>
        </w:rPr>
        <w:t xml:space="preserve">Biological modeling with differential and difference equations; techniques of model modifications; analytic, numerical, and graphical solution methods; </w:t>
      </w:r>
      <w:proofErr w:type="spellStart"/>
      <w:r w:rsidRPr="00900F0A">
        <w:rPr>
          <w:rFonts w:cs="Times New Roman"/>
          <w:sz w:val="24"/>
          <w:szCs w:val="24"/>
        </w:rPr>
        <w:t>equilibria</w:t>
      </w:r>
      <w:proofErr w:type="spellEnd"/>
      <w:r w:rsidRPr="00900F0A">
        <w:rPr>
          <w:rFonts w:cs="Times New Roman"/>
          <w:sz w:val="24"/>
          <w:szCs w:val="24"/>
        </w:rPr>
        <w:t>, stability, and long-term system behavior; geometric series; vectors, matrices, eigenvalues, and eigenvectors.</w:t>
      </w:r>
      <w:proofErr w:type="gramEnd"/>
      <w:r w:rsidRPr="00900F0A">
        <w:rPr>
          <w:rFonts w:cs="Times New Roman"/>
          <w:sz w:val="24"/>
          <w:szCs w:val="24"/>
        </w:rPr>
        <w:t xml:space="preserve"> </w:t>
      </w:r>
      <w:proofErr w:type="gramStart"/>
      <w:r w:rsidRPr="00900F0A">
        <w:rPr>
          <w:rFonts w:cs="Times New Roman"/>
          <w:sz w:val="24"/>
          <w:szCs w:val="24"/>
        </w:rPr>
        <w:t>Applications principally to population dynamics and compartment models.</w:t>
      </w:r>
      <w:proofErr w:type="gramEnd"/>
    </w:p>
    <w:p w:rsidR="00C51759" w:rsidRPr="00900F0A" w:rsidRDefault="00C51759" w:rsidP="00C51759">
      <w:pPr>
        <w:pStyle w:val="NoSpacing"/>
        <w:rPr>
          <w:rFonts w:cs="Times New Roman"/>
          <w:sz w:val="24"/>
          <w:szCs w:val="24"/>
        </w:rPr>
      </w:pPr>
      <w:r w:rsidRPr="00900F0A">
        <w:rPr>
          <w:rFonts w:cs="Times New Roman"/>
          <w:sz w:val="24"/>
          <w:szCs w:val="24"/>
        </w:rPr>
        <w:t>Prerequisites: C or better in MATH 122 or MATH 141</w:t>
      </w:r>
    </w:p>
    <w:p w:rsidR="00C51759" w:rsidRPr="00900F0A" w:rsidRDefault="00C51759" w:rsidP="00C51759">
      <w:pPr>
        <w:pStyle w:val="NoSpacing"/>
        <w:rPr>
          <w:rFonts w:cs="Times New Roman"/>
          <w:sz w:val="24"/>
          <w:szCs w:val="24"/>
        </w:rPr>
      </w:pPr>
      <w:r w:rsidRPr="00900F0A">
        <w:rPr>
          <w:rFonts w:cs="Times New Roman"/>
          <w:sz w:val="24"/>
          <w:szCs w:val="24"/>
        </w:rPr>
        <w:t> </w:t>
      </w:r>
    </w:p>
    <w:p w:rsidR="00C51759" w:rsidRPr="00900F0A" w:rsidRDefault="00C51759" w:rsidP="00C51759">
      <w:pPr>
        <w:pStyle w:val="NoSpacing"/>
        <w:rPr>
          <w:rFonts w:cs="Times New Roman"/>
          <w:sz w:val="24"/>
          <w:szCs w:val="24"/>
        </w:rPr>
      </w:pPr>
      <w:r w:rsidRPr="00900F0A">
        <w:rPr>
          <w:rFonts w:cs="Times New Roman"/>
          <w:b/>
          <w:sz w:val="24"/>
          <w:szCs w:val="24"/>
        </w:rPr>
        <w:t>SAMPLE COURSE OVERVIEW</w:t>
      </w:r>
      <w:r w:rsidRPr="00900F0A">
        <w:rPr>
          <w:rFonts w:cs="Times New Roman"/>
          <w:sz w:val="24"/>
          <w:szCs w:val="24"/>
        </w:rPr>
        <w:t xml:space="preserve"> </w:t>
      </w:r>
    </w:p>
    <w:p w:rsidR="00C51759" w:rsidRPr="00900F0A" w:rsidRDefault="00C51759" w:rsidP="00C51759">
      <w:pPr>
        <w:pStyle w:val="NoSpacing"/>
        <w:rPr>
          <w:rFonts w:cs="Times New Roman"/>
          <w:sz w:val="24"/>
          <w:szCs w:val="24"/>
        </w:rPr>
      </w:pPr>
      <w:r w:rsidRPr="00900F0A">
        <w:rPr>
          <w:rFonts w:cs="Times New Roman"/>
          <w:sz w:val="24"/>
          <w:szCs w:val="24"/>
        </w:rPr>
        <w:t xml:space="preserve">Unless you have taken MATH 122 here at USC-Columbia you will possibly ﬁnd that this course is very different from other math courses that you have taken. The course is not intended to be merely a collection of mathematical tools that you might someday, maybe, use in biology; rather it is an introduction to a way of thinking about biology that uses mathematics to create a conceptual and uniﬁed approach. Model building and model analysis, both quantitative and qualitative, will be as important as model solving. We form a mathematical model of a changing real world situation, such as population growth, use a variety of methods to analyze it, and then interpret our calculated results in the context of the original problem. We will analyze problems by using a blend of verbal, pictorial, numerical, graphical, and analytic </w:t>
      </w:r>
      <w:proofErr w:type="gramStart"/>
      <w:r w:rsidRPr="00900F0A">
        <w:rPr>
          <w:rFonts w:cs="Times New Roman"/>
          <w:sz w:val="24"/>
          <w:szCs w:val="24"/>
        </w:rPr>
        <w:t>methods(</w:t>
      </w:r>
      <w:proofErr w:type="gramEnd"/>
      <w:r w:rsidRPr="00900F0A">
        <w:rPr>
          <w:rFonts w:cs="Times New Roman"/>
          <w:sz w:val="24"/>
          <w:szCs w:val="24"/>
        </w:rPr>
        <w:t>manipulation of formulas). Modeling is more comprehensive than problem solving; we will learn how models are built, as well as how to “read” them. One of the goals of the course is to enable you to look at scary formulas and to be able to dissect them into small and comprehensible pieces, so that even if you don’t “do the math” yourself, you will be able to follow what has been done. Finally, in the real world, solutions must be communicated effectively, both in writing and orally, and you will get some practice doing this.</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sz w:val="24"/>
          <w:szCs w:val="24"/>
        </w:rPr>
        <w:t>We begin with an introduction to the idea of modeling a system (why do it?), how to build models starting with really simple ones and gradually building up to more complex ones, and how to interpret models that you can pull off the shelf. Models come in two ﬂavors: discrete and continuous; we will explore how these are similar, how they are different, and why one might cho</w:t>
      </w:r>
      <w:r w:rsidR="00B85F67">
        <w:rPr>
          <w:rFonts w:cs="Times New Roman"/>
          <w:sz w:val="24"/>
          <w:szCs w:val="24"/>
        </w:rPr>
        <w:t>o</w:t>
      </w:r>
      <w:r w:rsidRPr="00900F0A">
        <w:rPr>
          <w:rFonts w:cs="Times New Roman"/>
          <w:sz w:val="24"/>
          <w:szCs w:val="24"/>
        </w:rPr>
        <w:t>se one over the other. The discrete ones are usually called difference equations; the continuous ones are called differential equations (DE’s) and these you have already been solving in your calculus classes! Every time that you concluded something about a function, say P (t) population as a function of time, from information about its rate of change P (t) you were actually solving a DE.</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sz w:val="24"/>
          <w:szCs w:val="24"/>
        </w:rPr>
        <w:lastRenderedPageBreak/>
        <w:t xml:space="preserve">One of our main tools will be the study of the </w:t>
      </w:r>
      <w:proofErr w:type="spellStart"/>
      <w:r w:rsidRPr="00900F0A">
        <w:rPr>
          <w:rFonts w:cs="Times New Roman"/>
          <w:sz w:val="24"/>
          <w:szCs w:val="24"/>
        </w:rPr>
        <w:t>equilibria</w:t>
      </w:r>
      <w:proofErr w:type="spellEnd"/>
      <w:r w:rsidRPr="00900F0A">
        <w:rPr>
          <w:rFonts w:cs="Times New Roman"/>
          <w:sz w:val="24"/>
          <w:szCs w:val="24"/>
        </w:rPr>
        <w:t xml:space="preserve"> (stationary values) of a model, what these are, how to compute them, how to determine if they are stable or not, and how they are related to the long term behavior of a system. Put crudely, we want to use models to make predictions such as whether a population (or an epidemic) will boom (turn into a pandemic), go extinct (die out), or ﬂuctuate around a certain level.</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sz w:val="24"/>
          <w:szCs w:val="24"/>
        </w:rPr>
        <w:t xml:space="preserve">Next we will learn a little bit about matrices and vectors, emphasizing the intuitive geometric point of view, and then go on to selected topics involving multi-species or </w:t>
      </w:r>
      <w:proofErr w:type="spellStart"/>
      <w:r w:rsidRPr="00900F0A">
        <w:rPr>
          <w:rFonts w:cs="Times New Roman"/>
          <w:sz w:val="24"/>
          <w:szCs w:val="24"/>
        </w:rPr>
        <w:t>metapopulation</w:t>
      </w:r>
      <w:proofErr w:type="spellEnd"/>
      <w:r w:rsidRPr="00900F0A">
        <w:rPr>
          <w:rFonts w:cs="Times New Roman"/>
          <w:sz w:val="24"/>
          <w:szCs w:val="24"/>
        </w:rPr>
        <w:t xml:space="preserve"> models that use these basic tools. We will be very selective in what we cover; although the book is small, it is packed and we won’t cover more than the ﬁrst six chapters, perhaps with chapter 8 in place of chapter 4. Notice that the organization is by biological topic, not mathematical. All along we will work with tables of data, or verbal descriptions of problems, to build our models, and we will use our calculators to make educated guesses about the qualitative behavior of the solutions. You will be expected to gradually recognize for yourself when the use of technology is appropriate, and when hand computation and exact algebra or calculus is necessary.</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b/>
          <w:sz w:val="24"/>
          <w:szCs w:val="24"/>
        </w:rPr>
        <w:t>ITEMIZED LEARNING OUTCOMES</w:t>
      </w:r>
      <w:r w:rsidRPr="00900F0A">
        <w:rPr>
          <w:rFonts w:cs="Times New Roman"/>
          <w:sz w:val="24"/>
          <w:szCs w:val="24"/>
        </w:rPr>
        <w:t xml:space="preserve"> </w:t>
      </w:r>
    </w:p>
    <w:p w:rsidR="00C51759" w:rsidRPr="00900F0A" w:rsidRDefault="00C51759" w:rsidP="00C51759">
      <w:pPr>
        <w:pStyle w:val="NoSpacing"/>
        <w:rPr>
          <w:rFonts w:cs="Times New Roman"/>
          <w:sz w:val="24"/>
          <w:szCs w:val="24"/>
        </w:rPr>
      </w:pPr>
      <w:r w:rsidRPr="00900F0A">
        <w:rPr>
          <w:rFonts w:cs="Times New Roman"/>
          <w:b/>
          <w:bCs/>
          <w:sz w:val="24"/>
          <w:szCs w:val="24"/>
          <w:u w:val="single"/>
        </w:rPr>
        <w:t>Upon successful completion of Math 172, students will be able to:</w:t>
      </w:r>
    </w:p>
    <w:p w:rsidR="00C51759" w:rsidRPr="00900F0A" w:rsidRDefault="00C51759" w:rsidP="00C51759">
      <w:pPr>
        <w:pStyle w:val="NoSpacing"/>
        <w:numPr>
          <w:ilvl w:val="0"/>
          <w:numId w:val="1"/>
        </w:numPr>
        <w:rPr>
          <w:rFonts w:cs="Times New Roman"/>
          <w:sz w:val="24"/>
          <w:szCs w:val="24"/>
        </w:rPr>
      </w:pPr>
      <w:r w:rsidRPr="00900F0A">
        <w:rPr>
          <w:rFonts w:cs="Times New Roman"/>
          <w:sz w:val="24"/>
          <w:szCs w:val="24"/>
        </w:rPr>
        <w:t>Demonstrate understanding of the following concepts:</w:t>
      </w:r>
    </w:p>
    <w:p w:rsidR="00C51759" w:rsidRPr="00900F0A" w:rsidRDefault="00C51759" w:rsidP="00C51759">
      <w:pPr>
        <w:pStyle w:val="NoSpacing"/>
        <w:numPr>
          <w:ilvl w:val="1"/>
          <w:numId w:val="1"/>
        </w:numPr>
        <w:rPr>
          <w:rFonts w:cs="Times New Roman"/>
          <w:sz w:val="24"/>
          <w:szCs w:val="24"/>
        </w:rPr>
      </w:pPr>
      <w:r w:rsidRPr="00900F0A">
        <w:rPr>
          <w:rFonts w:cs="Times New Roman"/>
          <w:sz w:val="24"/>
          <w:szCs w:val="24"/>
        </w:rPr>
        <w:t>Differential and difference equations</w:t>
      </w:r>
    </w:p>
    <w:p w:rsidR="00C51759" w:rsidRPr="00900F0A" w:rsidRDefault="00C51759" w:rsidP="00C51759">
      <w:pPr>
        <w:pStyle w:val="NoSpacing"/>
        <w:numPr>
          <w:ilvl w:val="1"/>
          <w:numId w:val="1"/>
        </w:numPr>
        <w:rPr>
          <w:rFonts w:cs="Times New Roman"/>
          <w:sz w:val="24"/>
          <w:szCs w:val="24"/>
        </w:rPr>
      </w:pPr>
      <w:r w:rsidRPr="00900F0A">
        <w:rPr>
          <w:rFonts w:cs="Times New Roman"/>
          <w:sz w:val="24"/>
          <w:szCs w:val="24"/>
        </w:rPr>
        <w:t>Techniques of model modiﬁcations</w:t>
      </w:r>
    </w:p>
    <w:p w:rsidR="00C51759" w:rsidRPr="00900F0A" w:rsidRDefault="00C51759" w:rsidP="00C51759">
      <w:pPr>
        <w:pStyle w:val="NoSpacing"/>
        <w:numPr>
          <w:ilvl w:val="1"/>
          <w:numId w:val="1"/>
        </w:numPr>
        <w:rPr>
          <w:rFonts w:cs="Times New Roman"/>
          <w:sz w:val="24"/>
          <w:szCs w:val="24"/>
        </w:rPr>
      </w:pPr>
      <w:r w:rsidRPr="00900F0A">
        <w:rPr>
          <w:rFonts w:cs="Times New Roman"/>
          <w:sz w:val="24"/>
          <w:szCs w:val="24"/>
        </w:rPr>
        <w:t>Analytic, numerical, and graphical solution methods</w:t>
      </w:r>
    </w:p>
    <w:p w:rsidR="00C51759" w:rsidRPr="00900F0A" w:rsidRDefault="00C51759" w:rsidP="00C51759">
      <w:pPr>
        <w:pStyle w:val="NoSpacing"/>
        <w:numPr>
          <w:ilvl w:val="1"/>
          <w:numId w:val="1"/>
        </w:numPr>
        <w:rPr>
          <w:rFonts w:cs="Times New Roman"/>
          <w:sz w:val="24"/>
          <w:szCs w:val="24"/>
        </w:rPr>
      </w:pPr>
      <w:proofErr w:type="spellStart"/>
      <w:r w:rsidRPr="00900F0A">
        <w:rPr>
          <w:rFonts w:cs="Times New Roman"/>
          <w:sz w:val="24"/>
          <w:szCs w:val="24"/>
        </w:rPr>
        <w:t>Equilibria</w:t>
      </w:r>
      <w:proofErr w:type="spellEnd"/>
      <w:r w:rsidRPr="00900F0A">
        <w:rPr>
          <w:rFonts w:cs="Times New Roman"/>
          <w:sz w:val="24"/>
          <w:szCs w:val="24"/>
        </w:rPr>
        <w:t>, stability, and long-term system behavior</w:t>
      </w:r>
    </w:p>
    <w:p w:rsidR="00C51759" w:rsidRPr="00900F0A" w:rsidRDefault="00C51759" w:rsidP="00C51759">
      <w:pPr>
        <w:pStyle w:val="NoSpacing"/>
        <w:numPr>
          <w:ilvl w:val="1"/>
          <w:numId w:val="1"/>
        </w:numPr>
        <w:rPr>
          <w:rFonts w:cs="Times New Roman"/>
          <w:sz w:val="24"/>
          <w:szCs w:val="24"/>
        </w:rPr>
      </w:pPr>
      <w:r w:rsidRPr="00900F0A">
        <w:rPr>
          <w:rFonts w:cs="Times New Roman"/>
          <w:sz w:val="24"/>
          <w:szCs w:val="24"/>
        </w:rPr>
        <w:t>Geometric series</w:t>
      </w:r>
    </w:p>
    <w:p w:rsidR="00C51759" w:rsidRPr="00900F0A" w:rsidRDefault="00C51759" w:rsidP="00C51759">
      <w:pPr>
        <w:pStyle w:val="NoSpacing"/>
        <w:numPr>
          <w:ilvl w:val="1"/>
          <w:numId w:val="1"/>
        </w:numPr>
        <w:rPr>
          <w:rFonts w:cs="Times New Roman"/>
          <w:sz w:val="24"/>
          <w:szCs w:val="24"/>
        </w:rPr>
      </w:pPr>
      <w:r w:rsidRPr="00900F0A">
        <w:rPr>
          <w:rFonts w:cs="Times New Roman"/>
          <w:sz w:val="24"/>
          <w:szCs w:val="24"/>
        </w:rPr>
        <w:t>Vectors, matrices, eigenvalues, and eigenvectors, with applications principally to population dynamics and compartment models.</w:t>
      </w:r>
    </w:p>
    <w:p w:rsidR="00C51759" w:rsidRPr="00900F0A" w:rsidRDefault="00C51759" w:rsidP="00C51759">
      <w:pPr>
        <w:pStyle w:val="NoSpacing"/>
        <w:numPr>
          <w:ilvl w:val="0"/>
          <w:numId w:val="1"/>
        </w:numPr>
        <w:rPr>
          <w:rFonts w:cs="Times New Roman"/>
          <w:sz w:val="24"/>
          <w:szCs w:val="24"/>
        </w:rPr>
      </w:pPr>
      <w:r w:rsidRPr="00900F0A">
        <w:rPr>
          <w:rFonts w:cs="Times New Roman"/>
          <w:sz w:val="24"/>
          <w:szCs w:val="24"/>
        </w:rPr>
        <w:t>Apply these concepts to solve problems drawn from biological modeling.</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sz w:val="24"/>
          <w:szCs w:val="24"/>
        </w:rPr>
        <w:t> </w:t>
      </w:r>
      <w:r w:rsidRPr="00900F0A">
        <w:rPr>
          <w:rFonts w:cs="Times New Roman"/>
          <w:b/>
          <w:bCs/>
          <w:sz w:val="24"/>
          <w:szCs w:val="24"/>
        </w:rPr>
        <w:t>SAMPLE REQUIRED TEXTS/SUGGESTED READINGS/MATERIALS</w:t>
      </w:r>
      <w:r w:rsidRPr="00900F0A">
        <w:rPr>
          <w:rFonts w:cs="Times New Roman"/>
          <w:sz w:val="24"/>
          <w:szCs w:val="24"/>
        </w:rPr>
        <w:t> </w:t>
      </w:r>
      <w:r w:rsidRPr="00900F0A">
        <w:rPr>
          <w:rFonts w:cs="Times New Roman"/>
          <w:i/>
          <w:iCs/>
          <w:sz w:val="24"/>
          <w:szCs w:val="24"/>
        </w:rPr>
        <w:t xml:space="preserve"> </w:t>
      </w:r>
    </w:p>
    <w:p w:rsidR="00C51759" w:rsidRPr="00900F0A" w:rsidRDefault="00C51759" w:rsidP="00C51759">
      <w:pPr>
        <w:pStyle w:val="NoSpacing"/>
        <w:numPr>
          <w:ilvl w:val="0"/>
          <w:numId w:val="2"/>
        </w:numPr>
        <w:rPr>
          <w:rFonts w:cs="Times New Roman"/>
          <w:sz w:val="24"/>
          <w:szCs w:val="24"/>
        </w:rPr>
      </w:pPr>
      <w:r w:rsidRPr="00900F0A">
        <w:rPr>
          <w:rFonts w:cs="Times New Roman"/>
          <w:sz w:val="24"/>
          <w:szCs w:val="24"/>
        </w:rPr>
        <w:t xml:space="preserve">A Primer of Ecology by Nicholas </w:t>
      </w:r>
      <w:proofErr w:type="spellStart"/>
      <w:r w:rsidRPr="00900F0A">
        <w:rPr>
          <w:rFonts w:cs="Times New Roman"/>
          <w:sz w:val="24"/>
          <w:szCs w:val="24"/>
        </w:rPr>
        <w:t>Gotelli</w:t>
      </w:r>
      <w:proofErr w:type="spellEnd"/>
      <w:r w:rsidRPr="00900F0A">
        <w:rPr>
          <w:rFonts w:cs="Times New Roman"/>
          <w:sz w:val="24"/>
          <w:szCs w:val="24"/>
        </w:rPr>
        <w:t xml:space="preserve">, </w:t>
      </w:r>
      <w:proofErr w:type="spellStart"/>
      <w:r w:rsidRPr="00900F0A">
        <w:rPr>
          <w:rFonts w:cs="Times New Roman"/>
          <w:sz w:val="24"/>
          <w:szCs w:val="24"/>
        </w:rPr>
        <w:t>Sinauer</w:t>
      </w:r>
      <w:proofErr w:type="spellEnd"/>
      <w:r w:rsidRPr="00900F0A">
        <w:rPr>
          <w:rFonts w:cs="Times New Roman"/>
          <w:sz w:val="24"/>
          <w:szCs w:val="24"/>
        </w:rPr>
        <w:t xml:space="preserve"> Press, 2007, 4th ed., 2008.</w:t>
      </w:r>
    </w:p>
    <w:p w:rsidR="00C51759" w:rsidRPr="00900F0A" w:rsidRDefault="00C51759" w:rsidP="00C51759">
      <w:pPr>
        <w:pStyle w:val="NoSpacing"/>
        <w:numPr>
          <w:ilvl w:val="1"/>
          <w:numId w:val="2"/>
        </w:numPr>
        <w:rPr>
          <w:rFonts w:cs="Times New Roman"/>
          <w:sz w:val="24"/>
          <w:szCs w:val="24"/>
        </w:rPr>
      </w:pPr>
      <w:r w:rsidRPr="00900F0A">
        <w:rPr>
          <w:rFonts w:cs="Times New Roman"/>
          <w:sz w:val="24"/>
          <w:szCs w:val="24"/>
        </w:rPr>
        <w:t>As you can tell from the title this text will support BIOL 301, if taken concurrently, and will be a great warm-up if taken before 301. That said, I will try to work in some models from other parts of biology, although, truth to tell, it is a lot easier to understand population counts than concentrations or moles (the chemical kind), etc. This text contains some genuine biology, but you don’t need any specialized knowledge of ecology to use it. You will also need a graphing calculator</w:t>
      </w:r>
      <w:r w:rsidR="00B85F67">
        <w:rPr>
          <w:rFonts w:cs="Times New Roman"/>
          <w:sz w:val="24"/>
          <w:szCs w:val="24"/>
        </w:rPr>
        <w:t xml:space="preserve"> </w:t>
      </w:r>
      <w:r w:rsidRPr="00900F0A">
        <w:rPr>
          <w:rFonts w:cs="Times New Roman"/>
          <w:sz w:val="24"/>
          <w:szCs w:val="24"/>
        </w:rPr>
        <w:t>(TI-83 preferred) that can handle sequences (discrete models, recurrence relations, discrete dynamical systems, these all mean much the same thing).</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b/>
          <w:sz w:val="24"/>
          <w:szCs w:val="24"/>
        </w:rPr>
        <w:t>SAMPLE ASSIGNMENTS AND/OR EXAM</w:t>
      </w:r>
      <w:r w:rsidRPr="00900F0A">
        <w:rPr>
          <w:rFonts w:cs="Times New Roman"/>
          <w:sz w:val="24"/>
          <w:szCs w:val="24"/>
        </w:rPr>
        <w:t xml:space="preserve">  </w:t>
      </w:r>
    </w:p>
    <w:p w:rsidR="00C51759" w:rsidRPr="00900F0A" w:rsidRDefault="00C51759" w:rsidP="00C51759">
      <w:pPr>
        <w:pStyle w:val="NoSpacing"/>
        <w:numPr>
          <w:ilvl w:val="0"/>
          <w:numId w:val="3"/>
        </w:numPr>
        <w:rPr>
          <w:rFonts w:cs="Times New Roman"/>
          <w:b/>
          <w:sz w:val="24"/>
          <w:szCs w:val="24"/>
        </w:rPr>
      </w:pPr>
      <w:r w:rsidRPr="00900F0A">
        <w:rPr>
          <w:rFonts w:cs="Times New Roman"/>
          <w:b/>
          <w:sz w:val="24"/>
          <w:szCs w:val="24"/>
        </w:rPr>
        <w:t>Three Tests            </w:t>
      </w:r>
    </w:p>
    <w:p w:rsidR="00C51759" w:rsidRPr="00900F0A" w:rsidRDefault="00C51759" w:rsidP="00C51759">
      <w:pPr>
        <w:pStyle w:val="NoSpacing"/>
        <w:numPr>
          <w:ilvl w:val="1"/>
          <w:numId w:val="3"/>
        </w:numPr>
        <w:rPr>
          <w:rFonts w:cs="Times New Roman"/>
          <w:sz w:val="24"/>
          <w:szCs w:val="24"/>
        </w:rPr>
      </w:pPr>
      <w:r w:rsidRPr="00900F0A">
        <w:rPr>
          <w:rFonts w:cs="Times New Roman"/>
          <w:sz w:val="24"/>
          <w:szCs w:val="24"/>
        </w:rPr>
        <w:lastRenderedPageBreak/>
        <w:t xml:space="preserve">Three major tests will be given. The ﬁnal exam is optional. It will be divided into three parts corresponding to the three exams, and you may do as many of these parts as you like. </w:t>
      </w:r>
    </w:p>
    <w:p w:rsidR="00C51759" w:rsidRPr="00900F0A" w:rsidRDefault="00C51759" w:rsidP="00C51759">
      <w:pPr>
        <w:pStyle w:val="NoSpacing"/>
        <w:numPr>
          <w:ilvl w:val="0"/>
          <w:numId w:val="3"/>
        </w:numPr>
        <w:rPr>
          <w:rFonts w:cs="Times New Roman"/>
          <w:b/>
          <w:sz w:val="24"/>
          <w:szCs w:val="24"/>
        </w:rPr>
      </w:pPr>
      <w:r w:rsidRPr="00900F0A">
        <w:rPr>
          <w:rFonts w:cs="Times New Roman"/>
          <w:b/>
          <w:sz w:val="24"/>
          <w:szCs w:val="24"/>
        </w:rPr>
        <w:t xml:space="preserve">Quizzes                 </w:t>
      </w:r>
    </w:p>
    <w:p w:rsidR="00C51759" w:rsidRPr="00900F0A" w:rsidRDefault="00C51759" w:rsidP="00C51759">
      <w:pPr>
        <w:pStyle w:val="NoSpacing"/>
        <w:numPr>
          <w:ilvl w:val="1"/>
          <w:numId w:val="3"/>
        </w:numPr>
        <w:rPr>
          <w:rFonts w:cs="Times New Roman"/>
          <w:sz w:val="24"/>
          <w:szCs w:val="24"/>
        </w:rPr>
      </w:pPr>
      <w:r w:rsidRPr="00900F0A">
        <w:rPr>
          <w:rFonts w:cs="Times New Roman"/>
          <w:sz w:val="24"/>
          <w:szCs w:val="24"/>
        </w:rPr>
        <w:t xml:space="preserve">At least seven eight-point quizzes will be given; the six highest scores will be counted. No make-ups will be given for quizzes or exams, but each of the three segments on the ﬁnal exam (scaled up to be out of 100) will be used to replace the score for the corresponding in-class exam, provided this helps you. </w:t>
      </w:r>
    </w:p>
    <w:p w:rsidR="00C51759" w:rsidRPr="00900F0A" w:rsidRDefault="00C51759" w:rsidP="00C51759">
      <w:pPr>
        <w:pStyle w:val="NoSpacing"/>
        <w:rPr>
          <w:rFonts w:cs="Times New Roman"/>
          <w:sz w:val="24"/>
          <w:szCs w:val="24"/>
        </w:rPr>
      </w:pPr>
    </w:p>
    <w:p w:rsidR="00C51759" w:rsidRPr="00900F0A" w:rsidRDefault="00C51759" w:rsidP="00C51759">
      <w:pPr>
        <w:pStyle w:val="NoSpacing"/>
        <w:numPr>
          <w:ilvl w:val="0"/>
          <w:numId w:val="3"/>
        </w:numPr>
        <w:rPr>
          <w:rFonts w:cs="Times New Roman"/>
          <w:b/>
          <w:sz w:val="24"/>
          <w:szCs w:val="24"/>
        </w:rPr>
      </w:pPr>
      <w:r w:rsidRPr="00900F0A">
        <w:rPr>
          <w:rFonts w:cs="Times New Roman"/>
          <w:b/>
          <w:sz w:val="24"/>
          <w:szCs w:val="24"/>
        </w:rPr>
        <w:t>Two Projects      </w:t>
      </w:r>
    </w:p>
    <w:p w:rsidR="00C51759" w:rsidRPr="00900F0A" w:rsidRDefault="00C51759" w:rsidP="00C51759">
      <w:pPr>
        <w:pStyle w:val="NoSpacing"/>
        <w:numPr>
          <w:ilvl w:val="1"/>
          <w:numId w:val="3"/>
        </w:numPr>
        <w:rPr>
          <w:rFonts w:cs="Times New Roman"/>
          <w:sz w:val="24"/>
          <w:szCs w:val="24"/>
        </w:rPr>
      </w:pPr>
      <w:r w:rsidRPr="00900F0A">
        <w:rPr>
          <w:rFonts w:cs="Times New Roman"/>
          <w:sz w:val="24"/>
          <w:szCs w:val="24"/>
        </w:rPr>
        <w:t>There will be two group projects.</w:t>
      </w:r>
    </w:p>
    <w:p w:rsidR="00C51759" w:rsidRPr="00900F0A" w:rsidRDefault="00C51759" w:rsidP="00C51759">
      <w:pPr>
        <w:pStyle w:val="NoSpacing"/>
        <w:numPr>
          <w:ilvl w:val="0"/>
          <w:numId w:val="3"/>
        </w:numPr>
        <w:rPr>
          <w:rFonts w:cs="Times New Roman"/>
          <w:b/>
          <w:sz w:val="24"/>
          <w:szCs w:val="24"/>
        </w:rPr>
      </w:pPr>
      <w:r w:rsidRPr="00900F0A">
        <w:rPr>
          <w:rFonts w:cs="Times New Roman"/>
          <w:b/>
          <w:sz w:val="24"/>
          <w:szCs w:val="24"/>
        </w:rPr>
        <w:t xml:space="preserve">Homework              </w:t>
      </w:r>
    </w:p>
    <w:p w:rsidR="00C51759" w:rsidRPr="00900F0A" w:rsidRDefault="00C51759" w:rsidP="00C51759">
      <w:pPr>
        <w:pStyle w:val="NoSpacing"/>
        <w:rPr>
          <w:rFonts w:cs="Times New Roman"/>
          <w:sz w:val="24"/>
          <w:szCs w:val="24"/>
        </w:rPr>
      </w:pPr>
      <w:r w:rsidRPr="00900F0A">
        <w:rPr>
          <w:rFonts w:cs="Times New Roman"/>
          <w:sz w:val="24"/>
          <w:szCs w:val="24"/>
        </w:rPr>
        <w:t> </w:t>
      </w:r>
    </w:p>
    <w:p w:rsidR="00C51759" w:rsidRPr="00900F0A" w:rsidRDefault="00C51759" w:rsidP="00C51759">
      <w:pPr>
        <w:pStyle w:val="NoSpacing"/>
        <w:rPr>
          <w:rFonts w:cs="Times New Roman"/>
          <w:sz w:val="24"/>
          <w:szCs w:val="24"/>
        </w:rPr>
      </w:pPr>
      <w:r w:rsidRPr="00900F0A">
        <w:rPr>
          <w:rFonts w:cs="Times New Roman"/>
          <w:b/>
          <w:sz w:val="24"/>
          <w:szCs w:val="24"/>
        </w:rPr>
        <w:t>SAMPLE COURSE OUTLINE WITH TIMELINE OF TOPICS, READINGS/ASSIGNMENTS, EXAMS/PROJECTS</w:t>
      </w:r>
      <w:r w:rsidRPr="00900F0A">
        <w:rPr>
          <w:rFonts w:cs="Times New Roman"/>
          <w:sz w:val="24"/>
          <w:szCs w:val="24"/>
        </w:rPr>
        <w:t>  </w:t>
      </w: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1:</w:t>
      </w:r>
      <w:r w:rsidRPr="00900F0A">
        <w:rPr>
          <w:rFonts w:cs="Times New Roman"/>
          <w:sz w:val="24"/>
          <w:szCs w:val="24"/>
        </w:rPr>
        <w:tab/>
        <w:t xml:space="preserve">Review of proportions and units. </w:t>
      </w:r>
      <w:proofErr w:type="gramStart"/>
      <w:r w:rsidRPr="00900F0A">
        <w:rPr>
          <w:rFonts w:cs="Times New Roman"/>
          <w:sz w:val="24"/>
          <w:szCs w:val="24"/>
        </w:rPr>
        <w:t>Scaling.</w:t>
      </w:r>
      <w:proofErr w:type="gramEnd"/>
      <w:r w:rsidRPr="00900F0A">
        <w:rPr>
          <w:rFonts w:cs="Times New Roman"/>
          <w:sz w:val="24"/>
          <w:szCs w:val="24"/>
        </w:rPr>
        <w:t xml:space="preserve"> </w:t>
      </w:r>
      <w:proofErr w:type="gramStart"/>
      <w:r w:rsidRPr="00900F0A">
        <w:rPr>
          <w:rFonts w:cs="Times New Roman"/>
          <w:sz w:val="24"/>
          <w:szCs w:val="24"/>
        </w:rPr>
        <w:t>Argument that weight scales as the cube of the length, area as the square of length etc.</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2:</w:t>
      </w:r>
      <w:r w:rsidRPr="00900F0A">
        <w:rPr>
          <w:rFonts w:cs="Times New Roman"/>
          <w:sz w:val="24"/>
          <w:szCs w:val="24"/>
        </w:rPr>
        <w:tab/>
        <w:t>More on proportion and units.</w:t>
      </w:r>
      <w:proofErr w:type="gramEnd"/>
      <w:r w:rsidRPr="00900F0A">
        <w:rPr>
          <w:rFonts w:cs="Times New Roman"/>
          <w:sz w:val="24"/>
          <w:szCs w:val="24"/>
        </w:rPr>
        <w:t xml:space="preserve"> Understanding that if for a function y = f(x) doubling x doubles y, tripling x, triples y, etc., </w:t>
      </w:r>
      <w:proofErr w:type="gramStart"/>
      <w:r w:rsidRPr="00900F0A">
        <w:rPr>
          <w:rFonts w:cs="Times New Roman"/>
          <w:sz w:val="24"/>
          <w:szCs w:val="24"/>
        </w:rPr>
        <w:t>then</w:t>
      </w:r>
      <w:proofErr w:type="gramEnd"/>
      <w:r w:rsidRPr="00900F0A">
        <w:rPr>
          <w:rFonts w:cs="Times New Roman"/>
          <w:sz w:val="24"/>
          <w:szCs w:val="24"/>
        </w:rPr>
        <w:t xml:space="preserve"> y is proportional to x. If when x is doubled, y is multiplied by 22, if x is tripled then y is multiplied by 32 etc. Then y is proportional to </w:t>
      </w:r>
      <w:proofErr w:type="gramStart"/>
      <w:r w:rsidRPr="00900F0A">
        <w:rPr>
          <w:rFonts w:cs="Times New Roman"/>
          <w:sz w:val="24"/>
          <w:szCs w:val="24"/>
        </w:rPr>
        <w:t>x2 .</w:t>
      </w:r>
      <w:proofErr w:type="gramEnd"/>
      <w:r w:rsidRPr="00900F0A">
        <w:rPr>
          <w:rFonts w:cs="Times New Roman"/>
          <w:sz w:val="24"/>
          <w:szCs w:val="24"/>
        </w:rPr>
        <w:t xml:space="preserve"> </w:t>
      </w:r>
      <w:proofErr w:type="gramStart"/>
      <w:r w:rsidRPr="00900F0A">
        <w:rPr>
          <w:rFonts w:cs="Times New Roman"/>
          <w:sz w:val="24"/>
          <w:szCs w:val="24"/>
        </w:rPr>
        <w:t>Multivar</w:t>
      </w:r>
      <w:r w:rsidR="00213916" w:rsidRPr="00900F0A">
        <w:rPr>
          <w:rFonts w:cs="Times New Roman"/>
          <w:sz w:val="24"/>
          <w:szCs w:val="24"/>
        </w:rPr>
        <w:t>iate extensions of these ideas.</w:t>
      </w:r>
      <w:proofErr w:type="gramEnd"/>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3:</w:t>
      </w:r>
      <w:r w:rsidRPr="00900F0A">
        <w:rPr>
          <w:rFonts w:cs="Times New Roman"/>
          <w:sz w:val="24"/>
          <w:szCs w:val="24"/>
        </w:rPr>
        <w:tab/>
        <w:t>Using proportion and scaling to predict weights and other attributes. (For example if a 12 inch trout weighs 1 pound, then predict t</w:t>
      </w:r>
      <w:r w:rsidR="00213916" w:rsidRPr="00900F0A">
        <w:rPr>
          <w:rFonts w:cs="Times New Roman"/>
          <w:sz w:val="24"/>
          <w:szCs w:val="24"/>
        </w:rPr>
        <w:t>he weight of an 18 inch trout.)</w:t>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4:</w:t>
      </w:r>
      <w:r w:rsidRPr="00900F0A">
        <w:rPr>
          <w:rFonts w:cs="Times New Roman"/>
          <w:sz w:val="24"/>
          <w:szCs w:val="24"/>
        </w:rPr>
        <w:tab/>
        <w:t>More on scaling.</w:t>
      </w:r>
      <w:proofErr w:type="gramEnd"/>
      <w:r w:rsidRPr="00900F0A">
        <w:rPr>
          <w:rFonts w:cs="Times New Roman"/>
          <w:sz w:val="24"/>
          <w:szCs w:val="24"/>
        </w:rPr>
        <w:t xml:space="preserve"> Galileo’s argument that the crushing pres</w:t>
      </w:r>
      <w:r w:rsidR="00B85F67">
        <w:rPr>
          <w:rFonts w:cs="Times New Roman"/>
          <w:sz w:val="24"/>
          <w:szCs w:val="24"/>
        </w:rPr>
        <w:t>s</w:t>
      </w:r>
      <w:r w:rsidRPr="00900F0A">
        <w:rPr>
          <w:rFonts w:cs="Times New Roman"/>
          <w:sz w:val="24"/>
          <w:szCs w:val="24"/>
        </w:rPr>
        <w:t>ure of material places a limit on its size (i.e. the height of a tree is limited by how much pressure its wood can withstand).</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5:</w:t>
      </w:r>
      <w:r w:rsidRPr="00900F0A">
        <w:rPr>
          <w:rFonts w:cs="Times New Roman"/>
          <w:sz w:val="24"/>
          <w:szCs w:val="24"/>
        </w:rPr>
        <w:tab/>
        <w:t>Basics of continuous exponential growth.</w:t>
      </w:r>
      <w:proofErr w:type="gramEnd"/>
      <w:r w:rsidRPr="00900F0A">
        <w:rPr>
          <w:rFonts w:cs="Times New Roman"/>
          <w:sz w:val="24"/>
          <w:szCs w:val="24"/>
        </w:rPr>
        <w:t xml:space="preserve"> </w:t>
      </w:r>
      <w:proofErr w:type="gramStart"/>
      <w:r w:rsidRPr="00900F0A">
        <w:rPr>
          <w:rFonts w:cs="Times New Roman"/>
          <w:sz w:val="24"/>
          <w:szCs w:val="24"/>
        </w:rPr>
        <w:t>Determination of an exponential by two data points.</w:t>
      </w:r>
      <w:proofErr w:type="gramEnd"/>
      <w:r w:rsidRPr="00900F0A">
        <w:rPr>
          <w:rFonts w:cs="Times New Roman"/>
          <w:sz w:val="24"/>
          <w:szCs w:val="24"/>
        </w:rPr>
        <w:t xml:space="preserve"> </w:t>
      </w:r>
      <w:proofErr w:type="gramStart"/>
      <w:r w:rsidRPr="00900F0A">
        <w:rPr>
          <w:rFonts w:cs="Times New Roman"/>
          <w:sz w:val="24"/>
          <w:szCs w:val="24"/>
        </w:rPr>
        <w:t>The rate equation for exponentials.</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1</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6:</w:t>
      </w:r>
      <w:r w:rsidRPr="00900F0A">
        <w:rPr>
          <w:rFonts w:cs="Times New Roman"/>
          <w:sz w:val="24"/>
          <w:szCs w:val="24"/>
        </w:rPr>
        <w:tab/>
        <w:t>The intrinsic growth as the constant of proportionality between population size and per capita growth rate.</w:t>
      </w:r>
      <w:proofErr w:type="gramEnd"/>
      <w:r w:rsidRPr="00900F0A">
        <w:rPr>
          <w:rFonts w:cs="Times New Roman"/>
          <w:sz w:val="24"/>
          <w:szCs w:val="24"/>
        </w:rPr>
        <w:t xml:space="preserve"> Examples of the rate </w:t>
      </w:r>
      <w:r w:rsidR="00213916" w:rsidRPr="00900F0A">
        <w:rPr>
          <w:rFonts w:cs="Times New Roman"/>
          <w:sz w:val="24"/>
          <w:szCs w:val="24"/>
        </w:rPr>
        <w:t>of exponential gr</w:t>
      </w:r>
      <w:r w:rsidR="00B85F67">
        <w:rPr>
          <w:rFonts w:cs="Times New Roman"/>
          <w:sz w:val="24"/>
          <w:szCs w:val="24"/>
        </w:rPr>
        <w:t>o</w:t>
      </w:r>
      <w:r w:rsidR="00213916" w:rsidRPr="00900F0A">
        <w:rPr>
          <w:rFonts w:cs="Times New Roman"/>
          <w:sz w:val="24"/>
          <w:szCs w:val="24"/>
        </w:rPr>
        <w:t>wth and decay</w:t>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1</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lastRenderedPageBreak/>
        <w:t>Class 7:</w:t>
      </w:r>
      <w:r w:rsidRPr="00900F0A">
        <w:rPr>
          <w:rFonts w:cs="Times New Roman"/>
          <w:sz w:val="24"/>
          <w:szCs w:val="24"/>
        </w:rPr>
        <w:tab/>
        <w:t>The “</w:t>
      </w:r>
      <w:proofErr w:type="spellStart"/>
      <w:r w:rsidRPr="00900F0A">
        <w:rPr>
          <w:rFonts w:cs="Times New Roman"/>
          <w:sz w:val="24"/>
          <w:szCs w:val="24"/>
        </w:rPr>
        <w:t>aﬁne</w:t>
      </w:r>
      <w:proofErr w:type="spellEnd"/>
      <w:r w:rsidRPr="00900F0A">
        <w:rPr>
          <w:rFonts w:cs="Times New Roman"/>
          <w:sz w:val="24"/>
          <w:szCs w:val="24"/>
        </w:rPr>
        <w:t xml:space="preserve"> model” </w:t>
      </w:r>
      <w:proofErr w:type="spellStart"/>
      <w:r w:rsidRPr="00900F0A">
        <w:rPr>
          <w:rFonts w:cs="Times New Roman"/>
          <w:sz w:val="24"/>
          <w:szCs w:val="24"/>
        </w:rPr>
        <w:t>dN</w:t>
      </w:r>
      <w:proofErr w:type="spellEnd"/>
      <w:r w:rsidRPr="00900F0A">
        <w:rPr>
          <w:rFonts w:cs="Times New Roman"/>
          <w:sz w:val="24"/>
          <w:szCs w:val="24"/>
        </w:rPr>
        <w:t>/</w:t>
      </w:r>
      <w:proofErr w:type="spellStart"/>
      <w:r w:rsidRPr="00900F0A">
        <w:rPr>
          <w:rFonts w:cs="Times New Roman"/>
          <w:sz w:val="24"/>
          <w:szCs w:val="24"/>
        </w:rPr>
        <w:t>dt</w:t>
      </w:r>
      <w:proofErr w:type="spellEnd"/>
      <w:r w:rsidRPr="00900F0A">
        <w:rPr>
          <w:rFonts w:cs="Times New Roman"/>
          <w:sz w:val="24"/>
          <w:szCs w:val="24"/>
        </w:rPr>
        <w:t xml:space="preserve"> = </w:t>
      </w:r>
      <w:proofErr w:type="spellStart"/>
      <w:r w:rsidRPr="00900F0A">
        <w:rPr>
          <w:rFonts w:cs="Times New Roman"/>
          <w:sz w:val="24"/>
          <w:szCs w:val="24"/>
        </w:rPr>
        <w:t>rN</w:t>
      </w:r>
      <w:proofErr w:type="spellEnd"/>
      <w:r w:rsidRPr="00900F0A">
        <w:rPr>
          <w:rFonts w:cs="Times New Roman"/>
          <w:sz w:val="24"/>
          <w:szCs w:val="24"/>
        </w:rPr>
        <w:t xml:space="preserve"> − S. Interpretation of S as a “stocking rate”. </w:t>
      </w:r>
      <w:proofErr w:type="gramStart"/>
      <w:r w:rsidRPr="00900F0A">
        <w:rPr>
          <w:rFonts w:cs="Times New Roman"/>
          <w:sz w:val="24"/>
          <w:szCs w:val="24"/>
        </w:rPr>
        <w:t>Discussion of variants on this model.</w:t>
      </w:r>
      <w:proofErr w:type="gramEnd"/>
      <w:r w:rsidRPr="00900F0A">
        <w:rPr>
          <w:rFonts w:cs="Times New Roman"/>
          <w:sz w:val="24"/>
          <w:szCs w:val="24"/>
        </w:rPr>
        <w:t xml:space="preserve"> </w:t>
      </w:r>
      <w:proofErr w:type="gramStart"/>
      <w:r w:rsidRPr="00900F0A">
        <w:rPr>
          <w:rFonts w:cs="Times New Roman"/>
          <w:sz w:val="24"/>
          <w:szCs w:val="24"/>
        </w:rPr>
        <w:t>Determining the equilibrium points by looking for constant solution.</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8:</w:t>
      </w:r>
      <w:r w:rsidRPr="00900F0A">
        <w:rPr>
          <w:rFonts w:cs="Times New Roman"/>
          <w:sz w:val="24"/>
          <w:szCs w:val="24"/>
        </w:rPr>
        <w:tab/>
        <w:t>Discrete exponential growth.</w:t>
      </w:r>
      <w:proofErr w:type="gramEnd"/>
      <w:r w:rsidRPr="00900F0A">
        <w:rPr>
          <w:rFonts w:cs="Times New Roman"/>
          <w:sz w:val="24"/>
          <w:szCs w:val="24"/>
        </w:rPr>
        <w:t xml:space="preserve"> </w:t>
      </w:r>
      <w:proofErr w:type="gramStart"/>
      <w:r w:rsidRPr="00900F0A">
        <w:rPr>
          <w:rFonts w:cs="Times New Roman"/>
          <w:sz w:val="24"/>
          <w:szCs w:val="24"/>
        </w:rPr>
        <w:t>The di</w:t>
      </w:r>
      <w:r w:rsidRPr="00900F0A">
        <w:rPr>
          <w:rFonts w:cs="Cambria Math"/>
          <w:sz w:val="24"/>
          <w:szCs w:val="24"/>
        </w:rPr>
        <w:t>ﬀ</w:t>
      </w:r>
      <w:r w:rsidRPr="00900F0A">
        <w:rPr>
          <w:rFonts w:cs="Times New Roman"/>
          <w:sz w:val="24"/>
          <w:szCs w:val="24"/>
        </w:rPr>
        <w:t>erence equation deﬁning discrete exponential growth.</w:t>
      </w:r>
      <w:proofErr w:type="gramEnd"/>
      <w:r w:rsidRPr="00900F0A">
        <w:rPr>
          <w:rFonts w:cs="Times New Roman"/>
          <w:sz w:val="24"/>
          <w:szCs w:val="24"/>
        </w:rPr>
        <w:t xml:space="preserve"> </w:t>
      </w:r>
      <w:proofErr w:type="gramStart"/>
      <w:r w:rsidRPr="00900F0A">
        <w:rPr>
          <w:rFonts w:cs="Times New Roman"/>
          <w:sz w:val="24"/>
          <w:szCs w:val="24"/>
        </w:rPr>
        <w:t>Discussion of when to use discrete versus continuous exponential models.</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1</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9:</w:t>
      </w:r>
      <w:r w:rsidRPr="00900F0A">
        <w:rPr>
          <w:rFonts w:cs="Times New Roman"/>
          <w:sz w:val="24"/>
          <w:szCs w:val="24"/>
        </w:rPr>
        <w:tab/>
        <w:t>A</w:t>
      </w:r>
      <w:r w:rsidRPr="00900F0A">
        <w:rPr>
          <w:rFonts w:cs="Cambria Math"/>
          <w:sz w:val="24"/>
          <w:szCs w:val="24"/>
        </w:rPr>
        <w:t>ﬃ</w:t>
      </w:r>
      <w:r w:rsidRPr="00900F0A">
        <w:rPr>
          <w:rFonts w:cs="Times New Roman"/>
          <w:sz w:val="24"/>
          <w:szCs w:val="24"/>
        </w:rPr>
        <w:t xml:space="preserve">ne models for discrete exponential growth. </w:t>
      </w:r>
      <w:proofErr w:type="gramStart"/>
      <w:r w:rsidRPr="00900F0A">
        <w:rPr>
          <w:rFonts w:cs="Times New Roman"/>
          <w:sz w:val="24"/>
          <w:szCs w:val="24"/>
        </w:rPr>
        <w:t>Equilibrium solutions as the constant solutions.</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1</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10:</w:t>
      </w:r>
      <w:r w:rsidRPr="00900F0A">
        <w:rPr>
          <w:rFonts w:cs="Times New Roman"/>
          <w:sz w:val="24"/>
          <w:szCs w:val="24"/>
        </w:rPr>
        <w:tab/>
        <w:t>Autonomous ﬁrst order di</w:t>
      </w:r>
      <w:r w:rsidRPr="00900F0A">
        <w:rPr>
          <w:rFonts w:cs="Cambria Math"/>
          <w:sz w:val="24"/>
          <w:szCs w:val="24"/>
        </w:rPr>
        <w:t>ﬀ</w:t>
      </w:r>
      <w:r w:rsidRPr="00900F0A">
        <w:rPr>
          <w:rFonts w:cs="Times New Roman"/>
          <w:sz w:val="24"/>
          <w:szCs w:val="24"/>
        </w:rPr>
        <w:t xml:space="preserve">erential equations, </w:t>
      </w:r>
      <w:proofErr w:type="spellStart"/>
      <w:r w:rsidRPr="00900F0A">
        <w:rPr>
          <w:rFonts w:cs="Times New Roman"/>
          <w:sz w:val="24"/>
          <w:szCs w:val="24"/>
        </w:rPr>
        <w:t>dN</w:t>
      </w:r>
      <w:proofErr w:type="spellEnd"/>
      <w:r w:rsidRPr="00900F0A">
        <w:rPr>
          <w:rFonts w:cs="Times New Roman"/>
          <w:sz w:val="24"/>
          <w:szCs w:val="24"/>
        </w:rPr>
        <w:t xml:space="preserve"> </w:t>
      </w:r>
      <w:proofErr w:type="spellStart"/>
      <w:r w:rsidRPr="00900F0A">
        <w:rPr>
          <w:rFonts w:cs="Times New Roman"/>
          <w:sz w:val="24"/>
          <w:szCs w:val="24"/>
        </w:rPr>
        <w:t>dt</w:t>
      </w:r>
      <w:proofErr w:type="spellEnd"/>
      <w:r w:rsidRPr="00900F0A">
        <w:rPr>
          <w:rFonts w:cs="Times New Roman"/>
          <w:sz w:val="24"/>
          <w:szCs w:val="24"/>
        </w:rPr>
        <w:t xml:space="preserve"> = </w:t>
      </w:r>
      <w:proofErr w:type="gramStart"/>
      <w:r w:rsidRPr="00900F0A">
        <w:rPr>
          <w:rFonts w:cs="Times New Roman"/>
          <w:sz w:val="24"/>
          <w:szCs w:val="24"/>
        </w:rPr>
        <w:t>f(</w:t>
      </w:r>
      <w:proofErr w:type="gramEnd"/>
      <w:r w:rsidRPr="00900F0A">
        <w:rPr>
          <w:rFonts w:cs="Times New Roman"/>
          <w:sz w:val="24"/>
          <w:szCs w:val="24"/>
        </w:rPr>
        <w:t>N). Equilibrium solutions both as the constant solutions and as the roots</w:t>
      </w:r>
      <w:r w:rsidR="00213916" w:rsidRPr="00900F0A">
        <w:rPr>
          <w:rFonts w:cs="Times New Roman"/>
          <w:sz w:val="24"/>
          <w:szCs w:val="24"/>
        </w:rPr>
        <w:t xml:space="preserve"> of </w:t>
      </w:r>
      <w:proofErr w:type="gramStart"/>
      <w:r w:rsidR="00213916" w:rsidRPr="00900F0A">
        <w:rPr>
          <w:rFonts w:cs="Times New Roman"/>
          <w:sz w:val="24"/>
          <w:szCs w:val="24"/>
        </w:rPr>
        <w:t>f(</w:t>
      </w:r>
      <w:proofErr w:type="gramEnd"/>
      <w:r w:rsidR="00213916" w:rsidRPr="00900F0A">
        <w:rPr>
          <w:rFonts w:cs="Times New Roman"/>
          <w:sz w:val="24"/>
          <w:szCs w:val="24"/>
        </w:rPr>
        <w:t xml:space="preserve">N) = 0. </w:t>
      </w:r>
      <w:proofErr w:type="gramStart"/>
      <w:r w:rsidR="00213916" w:rsidRPr="00900F0A">
        <w:rPr>
          <w:rFonts w:cs="Times New Roman"/>
          <w:sz w:val="24"/>
          <w:szCs w:val="24"/>
        </w:rPr>
        <w:t>Lots of examples.</w:t>
      </w:r>
      <w:proofErr w:type="gramEnd"/>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11:</w:t>
      </w:r>
      <w:r w:rsidRPr="00900F0A">
        <w:rPr>
          <w:rFonts w:cs="Times New Roman"/>
          <w:sz w:val="24"/>
          <w:szCs w:val="24"/>
        </w:rPr>
        <w:tab/>
        <w:t xml:space="preserve">More on autonomous ﬁrst order equations. Graphing solutions from understanding the sign changes of </w:t>
      </w:r>
      <w:proofErr w:type="gramStart"/>
      <w:r w:rsidRPr="00900F0A">
        <w:rPr>
          <w:rFonts w:cs="Times New Roman"/>
          <w:sz w:val="24"/>
          <w:szCs w:val="24"/>
        </w:rPr>
        <w:t>f(</w:t>
      </w:r>
      <w:proofErr w:type="gramEnd"/>
      <w:r w:rsidRPr="00900F0A">
        <w:rPr>
          <w:rFonts w:cs="Times New Roman"/>
          <w:sz w:val="24"/>
          <w:szCs w:val="24"/>
        </w:rPr>
        <w:t xml:space="preserve">N) in </w:t>
      </w:r>
      <w:proofErr w:type="spellStart"/>
      <w:r w:rsidRPr="00900F0A">
        <w:rPr>
          <w:rFonts w:cs="Times New Roman"/>
          <w:sz w:val="24"/>
          <w:szCs w:val="24"/>
        </w:rPr>
        <w:t>dN</w:t>
      </w:r>
      <w:proofErr w:type="spellEnd"/>
      <w:r w:rsidRPr="00900F0A">
        <w:rPr>
          <w:rFonts w:cs="Times New Roman"/>
          <w:sz w:val="24"/>
          <w:szCs w:val="24"/>
        </w:rPr>
        <w:t>/</w:t>
      </w:r>
      <w:proofErr w:type="spellStart"/>
      <w:r w:rsidRPr="00900F0A">
        <w:rPr>
          <w:rFonts w:cs="Times New Roman"/>
          <w:sz w:val="24"/>
          <w:szCs w:val="24"/>
        </w:rPr>
        <w:t>dt</w:t>
      </w:r>
      <w:proofErr w:type="spellEnd"/>
      <w:r w:rsidRPr="00900F0A">
        <w:rPr>
          <w:rFonts w:cs="Times New Roman"/>
          <w:sz w:val="24"/>
          <w:szCs w:val="24"/>
        </w:rPr>
        <w:t xml:space="preserve"> = f(N). </w:t>
      </w:r>
      <w:proofErr w:type="gramStart"/>
      <w:r w:rsidRPr="00900F0A">
        <w:rPr>
          <w:rFonts w:cs="Times New Roman"/>
          <w:sz w:val="24"/>
          <w:szCs w:val="24"/>
        </w:rPr>
        <w:t>Using this information to determine if an equilibrium point is stable</w:t>
      </w:r>
      <w:r w:rsidR="00213916" w:rsidRPr="00900F0A">
        <w:rPr>
          <w:rFonts w:cs="Times New Roman"/>
          <w:sz w:val="24"/>
          <w:szCs w:val="24"/>
        </w:rPr>
        <w:t xml:space="preserve"> or unstable.</w:t>
      </w:r>
      <w:proofErr w:type="gramEnd"/>
      <w:r w:rsidR="00213916" w:rsidRPr="00900F0A">
        <w:rPr>
          <w:rFonts w:cs="Times New Roman"/>
          <w:sz w:val="24"/>
          <w:szCs w:val="24"/>
        </w:rPr>
        <w:t xml:space="preserve"> </w:t>
      </w:r>
      <w:proofErr w:type="gramStart"/>
      <w:r w:rsidR="00213916" w:rsidRPr="00900F0A">
        <w:rPr>
          <w:rFonts w:cs="Times New Roman"/>
          <w:sz w:val="24"/>
          <w:szCs w:val="24"/>
        </w:rPr>
        <w:t>Lots of examples.</w:t>
      </w:r>
      <w:proofErr w:type="gramEnd"/>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12:</w:t>
      </w:r>
      <w:r w:rsidRPr="00900F0A">
        <w:rPr>
          <w:rFonts w:cs="Times New Roman"/>
          <w:sz w:val="24"/>
          <w:szCs w:val="24"/>
        </w:rPr>
        <w:tab/>
        <w:t>Continuous logistic growth.</w:t>
      </w:r>
      <w:proofErr w:type="gramEnd"/>
      <w:r w:rsidRPr="00900F0A">
        <w:rPr>
          <w:rFonts w:cs="Times New Roman"/>
          <w:sz w:val="24"/>
          <w:szCs w:val="24"/>
        </w:rPr>
        <w:t xml:space="preserve"> </w:t>
      </w:r>
      <w:proofErr w:type="gramStart"/>
      <w:r w:rsidRPr="00900F0A">
        <w:rPr>
          <w:rFonts w:cs="Times New Roman"/>
          <w:sz w:val="24"/>
          <w:szCs w:val="24"/>
        </w:rPr>
        <w:t>Deriving the model and analysis of the equilibrium points.</w:t>
      </w:r>
      <w:proofErr w:type="gramEnd"/>
      <w:r w:rsidRPr="00900F0A">
        <w:rPr>
          <w:rFonts w:cs="Times New Roman"/>
          <w:sz w:val="24"/>
          <w:szCs w:val="24"/>
        </w:rPr>
        <w:t xml:space="preserve"> </w:t>
      </w:r>
      <w:proofErr w:type="gramStart"/>
      <w:r w:rsidRPr="00900F0A">
        <w:rPr>
          <w:rFonts w:cs="Times New Roman"/>
          <w:sz w:val="24"/>
          <w:szCs w:val="24"/>
        </w:rPr>
        <w:t>Variants on the model such as harvesting from a logistic population.</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2</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b/>
          <w:sz w:val="24"/>
          <w:szCs w:val="24"/>
        </w:rPr>
        <w:t>Class 13:</w:t>
      </w:r>
      <w:r w:rsidRPr="00900F0A">
        <w:rPr>
          <w:rFonts w:cs="Times New Roman"/>
          <w:sz w:val="24"/>
          <w:szCs w:val="24"/>
        </w:rPr>
        <w:tab/>
        <w:t>Review</w:t>
      </w:r>
      <w:r w:rsidRPr="00900F0A">
        <w:rPr>
          <w:rFonts w:cs="Times New Roman"/>
          <w:sz w:val="24"/>
          <w:szCs w:val="24"/>
        </w:rPr>
        <w:tab/>
      </w:r>
    </w:p>
    <w:p w:rsidR="00C51759" w:rsidRPr="00900F0A" w:rsidRDefault="00C51759" w:rsidP="00C51759">
      <w:pPr>
        <w:pStyle w:val="NoSpacing"/>
        <w:rPr>
          <w:rFonts w:cs="Times New Roman"/>
          <w:sz w:val="24"/>
          <w:szCs w:val="24"/>
        </w:rPr>
      </w:pPr>
      <w:r w:rsidRPr="00900F0A">
        <w:rPr>
          <w:rFonts w:cs="Times New Roman"/>
          <w:sz w:val="24"/>
          <w:szCs w:val="24"/>
        </w:rPr>
        <w:t xml:space="preserve"> </w:t>
      </w:r>
    </w:p>
    <w:p w:rsidR="00C51759" w:rsidRPr="00900F0A" w:rsidRDefault="00C51759" w:rsidP="00C51759">
      <w:pPr>
        <w:pStyle w:val="NoSpacing"/>
        <w:rPr>
          <w:rFonts w:cs="Times New Roman"/>
          <w:sz w:val="24"/>
          <w:szCs w:val="24"/>
        </w:rPr>
      </w:pPr>
      <w:r w:rsidRPr="00900F0A">
        <w:rPr>
          <w:rFonts w:cs="Times New Roman"/>
          <w:b/>
          <w:sz w:val="24"/>
          <w:szCs w:val="24"/>
        </w:rPr>
        <w:t>Class 14:</w:t>
      </w:r>
      <w:r w:rsidRPr="00900F0A">
        <w:rPr>
          <w:rFonts w:cs="Times New Roman"/>
          <w:sz w:val="24"/>
          <w:szCs w:val="24"/>
        </w:rPr>
        <w:tab/>
        <w:t>Test 1</w:t>
      </w:r>
      <w:r w:rsidRPr="00900F0A">
        <w:rPr>
          <w:rFonts w:cs="Times New Roman"/>
          <w:sz w:val="24"/>
          <w:szCs w:val="24"/>
        </w:rPr>
        <w:tab/>
        <w:t xml:space="preserve"> </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15:</w:t>
      </w:r>
      <w:r w:rsidRPr="00900F0A">
        <w:rPr>
          <w:rFonts w:cs="Times New Roman"/>
          <w:sz w:val="24"/>
          <w:szCs w:val="24"/>
        </w:rPr>
        <w:tab/>
        <w:t xml:space="preserve">Discrete dynamical systems Nt+1 = </w:t>
      </w:r>
      <w:proofErr w:type="gramStart"/>
      <w:r w:rsidRPr="00900F0A">
        <w:rPr>
          <w:rFonts w:cs="Times New Roman"/>
          <w:sz w:val="24"/>
          <w:szCs w:val="24"/>
        </w:rPr>
        <w:t>f(</w:t>
      </w:r>
      <w:proofErr w:type="spellStart"/>
      <w:proofErr w:type="gramEnd"/>
      <w:r w:rsidRPr="00900F0A">
        <w:rPr>
          <w:rFonts w:cs="Times New Roman"/>
          <w:sz w:val="24"/>
          <w:szCs w:val="24"/>
        </w:rPr>
        <w:t>Nt</w:t>
      </w:r>
      <w:proofErr w:type="spellEnd"/>
      <w:r w:rsidRPr="00900F0A">
        <w:rPr>
          <w:rFonts w:cs="Times New Roman"/>
          <w:sz w:val="24"/>
          <w:szCs w:val="24"/>
        </w:rPr>
        <w:t xml:space="preserve">). Equilibrium solutions both as constant solutions and as roots of </w:t>
      </w:r>
      <w:proofErr w:type="gramStart"/>
      <w:r w:rsidRPr="00900F0A">
        <w:rPr>
          <w:rFonts w:cs="Times New Roman"/>
          <w:sz w:val="24"/>
          <w:szCs w:val="24"/>
        </w:rPr>
        <w:t>f(</w:t>
      </w:r>
      <w:proofErr w:type="gramEnd"/>
      <w:r w:rsidRPr="00900F0A">
        <w:rPr>
          <w:rFonts w:cs="Times New Roman"/>
          <w:sz w:val="24"/>
          <w:szCs w:val="24"/>
        </w:rPr>
        <w:t>N) = N. Pictorial analy</w:t>
      </w:r>
      <w:r w:rsidR="00213916" w:rsidRPr="00900F0A">
        <w:rPr>
          <w:rFonts w:cs="Times New Roman"/>
          <w:sz w:val="24"/>
          <w:szCs w:val="24"/>
        </w:rPr>
        <w:t>sis by cobweb diagrams.</w:t>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r w:rsidRPr="00900F0A">
        <w:rPr>
          <w:rFonts w:cs="Times New Roman"/>
          <w:sz w:val="24"/>
          <w:szCs w:val="24"/>
        </w:rPr>
        <w:t xml:space="preserve"> </w:t>
      </w: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16:</w:t>
      </w:r>
      <w:r w:rsidRPr="00900F0A">
        <w:rPr>
          <w:rFonts w:cs="Times New Roman"/>
          <w:sz w:val="24"/>
          <w:szCs w:val="24"/>
        </w:rPr>
        <w:tab/>
        <w:t>Analysis of equilibrium points to a discrete dynamical system being stable (when |f </w:t>
      </w:r>
      <w:proofErr w:type="gramStart"/>
      <w:r w:rsidRPr="00900F0A">
        <w:rPr>
          <w:rFonts w:cs="Times New Roman"/>
          <w:sz w:val="24"/>
          <w:szCs w:val="24"/>
        </w:rPr>
        <w:t>′(</w:t>
      </w:r>
      <w:proofErr w:type="gramEnd"/>
      <w:r w:rsidRPr="00900F0A">
        <w:rPr>
          <w:rFonts w:cs="Times New Roman"/>
          <w:sz w:val="24"/>
          <w:szCs w:val="24"/>
        </w:rPr>
        <w:t xml:space="preserve">N)| &lt; 1) or unstable (when |f ′(N)| &gt; 1). </w:t>
      </w:r>
      <w:proofErr w:type="gramStart"/>
      <w:r w:rsidRPr="00900F0A">
        <w:rPr>
          <w:rFonts w:cs="Times New Roman"/>
          <w:sz w:val="24"/>
          <w:szCs w:val="24"/>
        </w:rPr>
        <w:t>How to determine this on the calculator.</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17:</w:t>
      </w:r>
      <w:r w:rsidRPr="00900F0A">
        <w:rPr>
          <w:rFonts w:cs="Times New Roman"/>
          <w:sz w:val="24"/>
          <w:szCs w:val="24"/>
        </w:rPr>
        <w:tab/>
        <w:t>Examples of discrete dynamical systems with no stable equilibrium points.</w:t>
      </w:r>
      <w:proofErr w:type="gramEnd"/>
      <w:r w:rsidRPr="00900F0A">
        <w:rPr>
          <w:rFonts w:cs="Times New Roman"/>
          <w:sz w:val="24"/>
          <w:szCs w:val="24"/>
        </w:rPr>
        <w:t xml:space="preserve"> </w:t>
      </w:r>
      <w:proofErr w:type="gramStart"/>
      <w:r w:rsidRPr="00900F0A">
        <w:rPr>
          <w:rFonts w:cs="Times New Roman"/>
          <w:sz w:val="24"/>
          <w:szCs w:val="24"/>
        </w:rPr>
        <w:t>Discussion of periodic and chaotic solutions, using as the main example the discrete logistic equation.</w:t>
      </w:r>
      <w:proofErr w:type="gramEnd"/>
      <w:r w:rsidRPr="00900F0A">
        <w:rPr>
          <w:rFonts w:cs="Times New Roman"/>
          <w:sz w:val="24"/>
          <w:szCs w:val="24"/>
        </w:rPr>
        <w:t xml:space="preserve"> Discussion of why discrete models can have much more complicated behavior than continuous models.</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lastRenderedPageBreak/>
        <w:t xml:space="preserve">Reading: </w:t>
      </w:r>
      <w:r w:rsidR="00C51759" w:rsidRPr="00900F0A">
        <w:rPr>
          <w:rFonts w:cs="Times New Roman"/>
          <w:sz w:val="24"/>
          <w:szCs w:val="24"/>
        </w:rPr>
        <w:t xml:space="preserve">Instructor’s notes, </w:t>
      </w:r>
      <w:proofErr w:type="spellStart"/>
      <w:r w:rsidR="00C51759" w:rsidRPr="00900F0A">
        <w:rPr>
          <w:rFonts w:cs="Times New Roman"/>
          <w:sz w:val="24"/>
          <w:szCs w:val="24"/>
        </w:rPr>
        <w:t>Gotelli</w:t>
      </w:r>
      <w:proofErr w:type="spellEnd"/>
      <w:r w:rsidR="00C51759" w:rsidRPr="00900F0A">
        <w:rPr>
          <w:rFonts w:cs="Times New Roman"/>
          <w:sz w:val="24"/>
          <w:szCs w:val="24"/>
        </w:rPr>
        <w:t>, Chapter 2</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18:</w:t>
      </w:r>
      <w:r w:rsidRPr="00900F0A">
        <w:rPr>
          <w:rFonts w:cs="Times New Roman"/>
          <w:sz w:val="24"/>
          <w:szCs w:val="24"/>
        </w:rPr>
        <w:tab/>
        <w:t>Age structured population growth. Starting with loop diagrams show that given an age distribution one year the age distribution for</w:t>
      </w:r>
      <w:r w:rsidR="00213916" w:rsidRPr="00900F0A">
        <w:rPr>
          <w:rFonts w:cs="Times New Roman"/>
          <w:sz w:val="24"/>
          <w:szCs w:val="24"/>
        </w:rPr>
        <w:t xml:space="preserve"> the next year can be computed.</w:t>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 xml:space="preserve">Instructor’s notes, </w:t>
      </w:r>
      <w:proofErr w:type="spellStart"/>
      <w:r w:rsidR="00C51759" w:rsidRPr="00900F0A">
        <w:rPr>
          <w:rFonts w:cs="Times New Roman"/>
          <w:sz w:val="24"/>
          <w:szCs w:val="24"/>
        </w:rPr>
        <w:t>Gotelli</w:t>
      </w:r>
      <w:proofErr w:type="spellEnd"/>
      <w:r w:rsidR="00C51759" w:rsidRPr="00900F0A">
        <w:rPr>
          <w:rFonts w:cs="Times New Roman"/>
          <w:sz w:val="24"/>
          <w:szCs w:val="24"/>
        </w:rPr>
        <w:t>, Chapter 3.</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19:</w:t>
      </w:r>
      <w:r w:rsidRPr="00900F0A">
        <w:rPr>
          <w:rFonts w:cs="Times New Roman"/>
          <w:sz w:val="24"/>
          <w:szCs w:val="24"/>
        </w:rPr>
        <w:tab/>
        <w:t xml:space="preserve">Showing that the information in a loop diagram can be coded into a matrix and that multiplication of the vector of the age distribution in one year by this matrix gives the age distribution for the next year. The matrix equation </w:t>
      </w:r>
      <w:proofErr w:type="gramStart"/>
      <w:r w:rsidRPr="00900F0A">
        <w:rPr>
          <w:rFonts w:cs="Times New Roman"/>
          <w:sz w:val="24"/>
          <w:szCs w:val="24"/>
        </w:rPr>
        <w:t>n(</w:t>
      </w:r>
      <w:proofErr w:type="gramEnd"/>
      <w:r w:rsidRPr="00900F0A">
        <w:rPr>
          <w:rFonts w:cs="Times New Roman"/>
          <w:sz w:val="24"/>
          <w:szCs w:val="24"/>
        </w:rPr>
        <w:t>t + 1</w:t>
      </w:r>
      <w:r w:rsidR="00213916" w:rsidRPr="00900F0A">
        <w:rPr>
          <w:rFonts w:cs="Times New Roman"/>
          <w:sz w:val="24"/>
          <w:szCs w:val="24"/>
        </w:rPr>
        <w:t>) = An(t).</w:t>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 xml:space="preserve">Instructor’s notes, </w:t>
      </w:r>
      <w:proofErr w:type="spellStart"/>
      <w:r w:rsidR="00C51759" w:rsidRPr="00900F0A">
        <w:rPr>
          <w:rFonts w:cs="Times New Roman"/>
          <w:sz w:val="24"/>
          <w:szCs w:val="24"/>
        </w:rPr>
        <w:t>Gotelli</w:t>
      </w:r>
      <w:proofErr w:type="spellEnd"/>
      <w:r w:rsidR="00C51759" w:rsidRPr="00900F0A">
        <w:rPr>
          <w:rFonts w:cs="Times New Roman"/>
          <w:sz w:val="24"/>
          <w:szCs w:val="24"/>
        </w:rPr>
        <w:t>, Chapter 3</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20:</w:t>
      </w:r>
      <w:r w:rsidRPr="00900F0A">
        <w:rPr>
          <w:rFonts w:cs="Times New Roman"/>
          <w:b/>
          <w:sz w:val="24"/>
          <w:szCs w:val="24"/>
        </w:rPr>
        <w:tab/>
      </w:r>
      <w:r w:rsidRPr="00900F0A">
        <w:rPr>
          <w:rFonts w:cs="Times New Roman"/>
          <w:sz w:val="24"/>
          <w:szCs w:val="24"/>
        </w:rPr>
        <w:t>The basics of matrix algebra on the calculator.</w:t>
      </w:r>
      <w:proofErr w:type="gramEnd"/>
      <w:r w:rsidRPr="00900F0A">
        <w:rPr>
          <w:rFonts w:cs="Times New Roman"/>
          <w:sz w:val="24"/>
          <w:szCs w:val="24"/>
        </w:rPr>
        <w:t xml:space="preserve"> </w:t>
      </w:r>
      <w:proofErr w:type="gramStart"/>
      <w:r w:rsidRPr="00900F0A">
        <w:rPr>
          <w:rFonts w:cs="Times New Roman"/>
          <w:sz w:val="24"/>
          <w:szCs w:val="24"/>
        </w:rPr>
        <w:t>Powers of matrices.</w:t>
      </w:r>
      <w:proofErr w:type="gramEnd"/>
      <w:r w:rsidRPr="00900F0A">
        <w:rPr>
          <w:rFonts w:cs="Times New Roman"/>
          <w:sz w:val="24"/>
          <w:szCs w:val="24"/>
        </w:rPr>
        <w:t xml:space="preserve"> </w:t>
      </w:r>
      <w:proofErr w:type="gramStart"/>
      <w:r w:rsidRPr="00900F0A">
        <w:rPr>
          <w:rFonts w:cs="Times New Roman"/>
          <w:sz w:val="24"/>
          <w:szCs w:val="24"/>
        </w:rPr>
        <w:t>Examples showing that with a non-negative matrix and positive vector that the “distribution” stabilizes.</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 xml:space="preserve">Instructor’s notes, </w:t>
      </w:r>
      <w:proofErr w:type="spellStart"/>
      <w:r w:rsidR="00C51759" w:rsidRPr="00900F0A">
        <w:rPr>
          <w:rFonts w:cs="Times New Roman"/>
          <w:sz w:val="24"/>
          <w:szCs w:val="24"/>
        </w:rPr>
        <w:t>Gotelli</w:t>
      </w:r>
      <w:proofErr w:type="spellEnd"/>
      <w:r w:rsidR="00C51759" w:rsidRPr="00900F0A">
        <w:rPr>
          <w:rFonts w:cs="Times New Roman"/>
          <w:sz w:val="24"/>
          <w:szCs w:val="24"/>
        </w:rPr>
        <w:t>, Chapter 3</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21:</w:t>
      </w:r>
      <w:r w:rsidRPr="00900F0A">
        <w:rPr>
          <w:rFonts w:cs="Times New Roman"/>
          <w:sz w:val="24"/>
          <w:szCs w:val="24"/>
        </w:rPr>
        <w:tab/>
        <w:t xml:space="preserve">The per capita growth rate, r, as the number so that </w:t>
      </w:r>
      <w:proofErr w:type="gramStart"/>
      <w:r w:rsidRPr="00900F0A">
        <w:rPr>
          <w:rFonts w:cs="Times New Roman"/>
          <w:sz w:val="24"/>
          <w:szCs w:val="24"/>
        </w:rPr>
        <w:t>n(</w:t>
      </w:r>
      <w:proofErr w:type="gramEnd"/>
      <w:r w:rsidRPr="00900F0A">
        <w:rPr>
          <w:rFonts w:cs="Times New Roman"/>
          <w:sz w:val="24"/>
          <w:szCs w:val="24"/>
        </w:rPr>
        <w:t xml:space="preserve">t+ 1) ≈ (1+r)n(t) for large t. Optional: Relating the stable distribution and </w:t>
      </w:r>
      <w:proofErr w:type="spellStart"/>
      <w:r w:rsidRPr="00900F0A">
        <w:rPr>
          <w:rFonts w:cs="Times New Roman"/>
          <w:sz w:val="24"/>
          <w:szCs w:val="24"/>
        </w:rPr>
        <w:t>pre</w:t>
      </w:r>
      <w:proofErr w:type="spellEnd"/>
      <w:r w:rsidRPr="00900F0A">
        <w:rPr>
          <w:rFonts w:cs="Times New Roman"/>
          <w:sz w:val="24"/>
          <w:szCs w:val="24"/>
        </w:rPr>
        <w:t xml:space="preserve"> capita to the positive eigenvalue and eigenvector.</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xml:space="preserve">, Chapter Instructor’s notes. </w:t>
      </w:r>
      <w:proofErr w:type="spellStart"/>
      <w:r w:rsidR="00C51759" w:rsidRPr="00900F0A">
        <w:rPr>
          <w:rFonts w:cs="Times New Roman"/>
          <w:sz w:val="24"/>
          <w:szCs w:val="24"/>
        </w:rPr>
        <w:t>Gotelli</w:t>
      </w:r>
      <w:proofErr w:type="spellEnd"/>
      <w:r w:rsidR="00C51759" w:rsidRPr="00900F0A">
        <w:rPr>
          <w:rFonts w:cs="Times New Roman"/>
          <w:sz w:val="24"/>
          <w:szCs w:val="24"/>
        </w:rPr>
        <w:t>, Chapter 3.</w:t>
      </w:r>
    </w:p>
    <w:p w:rsidR="00C51759" w:rsidRPr="00900F0A" w:rsidRDefault="00C51759" w:rsidP="00C51759">
      <w:pPr>
        <w:pStyle w:val="NoSpacing"/>
        <w:rPr>
          <w:rFonts w:cs="Times New Roman"/>
          <w:sz w:val="24"/>
          <w:szCs w:val="24"/>
        </w:rPr>
      </w:pPr>
    </w:p>
    <w:p w:rsidR="00213916" w:rsidRPr="00900F0A" w:rsidRDefault="00C51759" w:rsidP="00C51759">
      <w:pPr>
        <w:pStyle w:val="NoSpacing"/>
        <w:rPr>
          <w:rFonts w:cs="Times New Roman"/>
          <w:sz w:val="24"/>
          <w:szCs w:val="24"/>
        </w:rPr>
      </w:pPr>
      <w:proofErr w:type="gramStart"/>
      <w:r w:rsidRPr="00900F0A">
        <w:rPr>
          <w:rFonts w:cs="Times New Roman"/>
          <w:b/>
          <w:sz w:val="24"/>
          <w:szCs w:val="24"/>
        </w:rPr>
        <w:t>Class 22:</w:t>
      </w:r>
      <w:r w:rsidRPr="00900F0A">
        <w:rPr>
          <w:rFonts w:cs="Times New Roman"/>
          <w:sz w:val="24"/>
          <w:szCs w:val="24"/>
        </w:rPr>
        <w:tab/>
        <w:t>Derivation of the Euler-</w:t>
      </w:r>
      <w:proofErr w:type="spellStart"/>
      <w:r w:rsidRPr="00900F0A">
        <w:rPr>
          <w:rFonts w:cs="Times New Roman"/>
          <w:sz w:val="24"/>
          <w:szCs w:val="24"/>
        </w:rPr>
        <w:t>Lotka</w:t>
      </w:r>
      <w:proofErr w:type="spellEnd"/>
      <w:r w:rsidRPr="00900F0A">
        <w:rPr>
          <w:rFonts w:cs="Times New Roman"/>
          <w:sz w:val="24"/>
          <w:szCs w:val="24"/>
        </w:rPr>
        <w:t xml:space="preserve"> equation and examples.</w:t>
      </w:r>
      <w:proofErr w:type="gramEnd"/>
      <w:r w:rsidRPr="00900F0A">
        <w:rPr>
          <w:rFonts w:cs="Times New Roman"/>
          <w:sz w:val="24"/>
          <w:szCs w:val="24"/>
        </w:rPr>
        <w:tab/>
      </w:r>
    </w:p>
    <w:p w:rsidR="00C51759" w:rsidRPr="00900F0A" w:rsidRDefault="00213916" w:rsidP="00213916">
      <w:pPr>
        <w:pStyle w:val="NoSpacing"/>
        <w:ind w:left="720" w:firstLine="72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3.</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b/>
          <w:sz w:val="24"/>
          <w:szCs w:val="24"/>
        </w:rPr>
        <w:t>Class 23:</w:t>
      </w:r>
      <w:r w:rsidRPr="00900F0A">
        <w:rPr>
          <w:rFonts w:cs="Times New Roman"/>
          <w:sz w:val="24"/>
          <w:szCs w:val="24"/>
        </w:rPr>
        <w:tab/>
        <w:t>Variations the age structured model such as stage structured models.</w:t>
      </w:r>
      <w:r w:rsidRPr="00900F0A">
        <w:rPr>
          <w:rFonts w:cs="Times New Roman"/>
          <w:sz w:val="24"/>
          <w:szCs w:val="24"/>
        </w:rPr>
        <w:tab/>
      </w:r>
      <w:r w:rsidR="00213916" w:rsidRPr="00900F0A">
        <w:rPr>
          <w:rFonts w:cs="Times New Roman"/>
          <w:sz w:val="24"/>
          <w:szCs w:val="24"/>
        </w:rPr>
        <w:tab/>
      </w:r>
      <w:r w:rsidR="00213916" w:rsidRPr="00900F0A">
        <w:rPr>
          <w:rFonts w:cs="Times New Roman"/>
          <w:sz w:val="24"/>
          <w:szCs w:val="24"/>
        </w:rPr>
        <w:tab/>
      </w:r>
      <w:r w:rsidR="00213916" w:rsidRPr="00900F0A">
        <w:rPr>
          <w:rFonts w:cs="Times New Roman"/>
          <w:sz w:val="24"/>
          <w:szCs w:val="24"/>
        </w:rPr>
        <w:tab/>
        <w:t xml:space="preserve">Reading: </w:t>
      </w:r>
      <w:proofErr w:type="spellStart"/>
      <w:r w:rsidRPr="00900F0A">
        <w:rPr>
          <w:rFonts w:cs="Times New Roman"/>
          <w:sz w:val="24"/>
          <w:szCs w:val="24"/>
        </w:rPr>
        <w:t>Gotelli</w:t>
      </w:r>
      <w:proofErr w:type="spellEnd"/>
      <w:r w:rsidRPr="00900F0A">
        <w:rPr>
          <w:rFonts w:cs="Times New Roman"/>
          <w:sz w:val="24"/>
          <w:szCs w:val="24"/>
        </w:rPr>
        <w:t>, Chapter 3</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24:</w:t>
      </w:r>
      <w:r w:rsidRPr="00900F0A">
        <w:rPr>
          <w:rFonts w:cs="Times New Roman"/>
          <w:b/>
          <w:sz w:val="24"/>
          <w:szCs w:val="24"/>
        </w:rPr>
        <w:tab/>
      </w:r>
      <w:r w:rsidRPr="00900F0A">
        <w:rPr>
          <w:rFonts w:cs="Times New Roman"/>
          <w:sz w:val="24"/>
          <w:szCs w:val="24"/>
        </w:rPr>
        <w:t>More on stage structured populations. Showing that the even though the Euler-</w:t>
      </w:r>
      <w:proofErr w:type="spellStart"/>
      <w:r w:rsidRPr="00900F0A">
        <w:rPr>
          <w:rFonts w:cs="Times New Roman"/>
          <w:sz w:val="24"/>
          <w:szCs w:val="24"/>
        </w:rPr>
        <w:t>Lotka</w:t>
      </w:r>
      <w:proofErr w:type="spellEnd"/>
      <w:r w:rsidRPr="00900F0A">
        <w:rPr>
          <w:rFonts w:cs="Times New Roman"/>
          <w:sz w:val="24"/>
          <w:szCs w:val="24"/>
        </w:rPr>
        <w:t xml:space="preserve"> equation no longer holds, the per capita growth rate can still be found by looking at large powers of the matrix </w:t>
      </w:r>
      <w:r w:rsidR="00B85F67">
        <w:rPr>
          <w:rFonts w:cs="Times New Roman"/>
          <w:sz w:val="24"/>
          <w:szCs w:val="24"/>
        </w:rPr>
        <w:t>i</w:t>
      </w:r>
      <w:r w:rsidRPr="00900F0A">
        <w:rPr>
          <w:rFonts w:cs="Times New Roman"/>
          <w:sz w:val="24"/>
          <w:szCs w:val="24"/>
        </w:rPr>
        <w:t>nvolved.</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Instructor’s notes.</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25:</w:t>
      </w:r>
      <w:r w:rsidRPr="00900F0A">
        <w:rPr>
          <w:rFonts w:cs="Times New Roman"/>
          <w:sz w:val="24"/>
          <w:szCs w:val="24"/>
        </w:rPr>
        <w:tab/>
      </w:r>
      <w:proofErr w:type="spellStart"/>
      <w:r w:rsidRPr="00900F0A">
        <w:rPr>
          <w:rFonts w:cs="Times New Roman"/>
          <w:sz w:val="24"/>
          <w:szCs w:val="24"/>
        </w:rPr>
        <w:t>Metapopulations</w:t>
      </w:r>
      <w:proofErr w:type="spellEnd"/>
      <w:r w:rsidRPr="00900F0A">
        <w:rPr>
          <w:rFonts w:cs="Times New Roman"/>
          <w:sz w:val="24"/>
          <w:szCs w:val="24"/>
        </w:rPr>
        <w:t xml:space="preserve">. </w:t>
      </w:r>
      <w:proofErr w:type="gramStart"/>
      <w:r w:rsidRPr="00900F0A">
        <w:rPr>
          <w:rFonts w:cs="Times New Roman"/>
          <w:sz w:val="24"/>
          <w:szCs w:val="24"/>
        </w:rPr>
        <w:t>A bit of probability, and discussion of examples.</w:t>
      </w:r>
      <w:proofErr w:type="gramEnd"/>
      <w:r w:rsidRPr="00900F0A">
        <w:rPr>
          <w:rFonts w:cs="Times New Roman"/>
          <w:sz w:val="24"/>
          <w:szCs w:val="24"/>
        </w:rPr>
        <w:t xml:space="preserve"> Deﬁnition of the extinction probability, </w:t>
      </w:r>
      <w:proofErr w:type="spellStart"/>
      <w:r w:rsidRPr="00900F0A">
        <w:rPr>
          <w:rFonts w:cs="Times New Roman"/>
          <w:sz w:val="24"/>
          <w:szCs w:val="24"/>
        </w:rPr>
        <w:t>pe</w:t>
      </w:r>
      <w:proofErr w:type="spellEnd"/>
      <w:r w:rsidRPr="00900F0A">
        <w:rPr>
          <w:rFonts w:cs="Times New Roman"/>
          <w:sz w:val="24"/>
          <w:szCs w:val="24"/>
        </w:rPr>
        <w:t xml:space="preserve">, the probability, of colonization, pi, and the fraction, </w:t>
      </w:r>
      <w:proofErr w:type="gramStart"/>
      <w:r w:rsidRPr="00900F0A">
        <w:rPr>
          <w:rFonts w:cs="Times New Roman"/>
          <w:sz w:val="24"/>
          <w:szCs w:val="24"/>
        </w:rPr>
        <w:t>f(</w:t>
      </w:r>
      <w:proofErr w:type="gramEnd"/>
      <w:r w:rsidRPr="00900F0A">
        <w:rPr>
          <w:rFonts w:cs="Times New Roman"/>
          <w:sz w:val="24"/>
          <w:szCs w:val="24"/>
        </w:rPr>
        <w:t>t) of sites that are populated in year t.</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3</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26:</w:t>
      </w:r>
      <w:r w:rsidRPr="00900F0A">
        <w:rPr>
          <w:rFonts w:cs="Times New Roman"/>
          <w:sz w:val="24"/>
          <w:szCs w:val="24"/>
        </w:rPr>
        <w:tab/>
        <w:t xml:space="preserve">Derivation of the equation </w:t>
      </w:r>
      <w:proofErr w:type="spellStart"/>
      <w:r w:rsidRPr="00900F0A">
        <w:rPr>
          <w:rFonts w:cs="Times New Roman"/>
          <w:sz w:val="24"/>
          <w:szCs w:val="24"/>
        </w:rPr>
        <w:t>df</w:t>
      </w:r>
      <w:proofErr w:type="spellEnd"/>
      <w:r w:rsidRPr="00900F0A">
        <w:rPr>
          <w:rFonts w:cs="Times New Roman"/>
          <w:sz w:val="24"/>
          <w:szCs w:val="24"/>
        </w:rPr>
        <w:t>/</w:t>
      </w:r>
      <w:proofErr w:type="spellStart"/>
      <w:r w:rsidRPr="00900F0A">
        <w:rPr>
          <w:rFonts w:cs="Times New Roman"/>
          <w:sz w:val="24"/>
          <w:szCs w:val="24"/>
        </w:rPr>
        <w:t>dt</w:t>
      </w:r>
      <w:proofErr w:type="spellEnd"/>
      <w:r w:rsidRPr="00900F0A">
        <w:rPr>
          <w:rFonts w:cs="Times New Roman"/>
          <w:sz w:val="24"/>
          <w:szCs w:val="24"/>
        </w:rPr>
        <w:t xml:space="preserve"> = </w:t>
      </w:r>
      <w:proofErr w:type="gramStart"/>
      <w:r w:rsidRPr="00900F0A">
        <w:rPr>
          <w:rFonts w:cs="Times New Roman"/>
          <w:sz w:val="24"/>
          <w:szCs w:val="24"/>
        </w:rPr>
        <w:t>pi(</w:t>
      </w:r>
      <w:proofErr w:type="gramEnd"/>
      <w:r w:rsidRPr="00900F0A">
        <w:rPr>
          <w:rFonts w:cs="Times New Roman"/>
          <w:sz w:val="24"/>
          <w:szCs w:val="24"/>
        </w:rPr>
        <w:t xml:space="preserve">1 − f) − </w:t>
      </w:r>
      <w:proofErr w:type="spellStart"/>
      <w:r w:rsidRPr="00900F0A">
        <w:rPr>
          <w:rFonts w:cs="Times New Roman"/>
          <w:sz w:val="24"/>
          <w:szCs w:val="24"/>
        </w:rPr>
        <w:t>pef</w:t>
      </w:r>
      <w:proofErr w:type="spellEnd"/>
      <w:r w:rsidRPr="00900F0A">
        <w:rPr>
          <w:rFonts w:cs="Times New Roman"/>
          <w:sz w:val="24"/>
          <w:szCs w:val="24"/>
        </w:rPr>
        <w:t xml:space="preserve"> for the island-mainland and related models. </w:t>
      </w:r>
      <w:proofErr w:type="gramStart"/>
      <w:r w:rsidRPr="00900F0A">
        <w:rPr>
          <w:rFonts w:cs="Times New Roman"/>
          <w:sz w:val="24"/>
          <w:szCs w:val="24"/>
        </w:rPr>
        <w:t>Finding the stable equilibrium points.</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4</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lastRenderedPageBreak/>
        <w:t>Class 27:</w:t>
      </w:r>
      <w:r w:rsidRPr="00900F0A">
        <w:rPr>
          <w:rFonts w:cs="Times New Roman"/>
          <w:sz w:val="24"/>
          <w:szCs w:val="24"/>
        </w:rPr>
        <w:tab/>
        <w:t xml:space="preserve">Discussion of </w:t>
      </w:r>
      <w:proofErr w:type="spellStart"/>
      <w:r w:rsidRPr="00900F0A">
        <w:rPr>
          <w:rFonts w:cs="Times New Roman"/>
          <w:sz w:val="24"/>
          <w:szCs w:val="24"/>
        </w:rPr>
        <w:t>metapopulations</w:t>
      </w:r>
      <w:proofErr w:type="spellEnd"/>
      <w:r w:rsidRPr="00900F0A">
        <w:rPr>
          <w:rFonts w:cs="Times New Roman"/>
          <w:sz w:val="24"/>
          <w:szCs w:val="24"/>
        </w:rPr>
        <w:t xml:space="preserve"> under the assumption of internal colonization.</w:t>
      </w:r>
      <w:proofErr w:type="gramEnd"/>
      <w:r w:rsidRPr="00900F0A">
        <w:rPr>
          <w:rFonts w:cs="Times New Roman"/>
          <w:sz w:val="24"/>
          <w:szCs w:val="24"/>
        </w:rPr>
        <w:t xml:space="preserve"> Derivation of </w:t>
      </w:r>
      <w:proofErr w:type="spellStart"/>
      <w:r w:rsidRPr="00900F0A">
        <w:rPr>
          <w:rFonts w:cs="Times New Roman"/>
          <w:sz w:val="24"/>
          <w:szCs w:val="24"/>
        </w:rPr>
        <w:t>df</w:t>
      </w:r>
      <w:proofErr w:type="spellEnd"/>
      <w:r w:rsidRPr="00900F0A">
        <w:rPr>
          <w:rFonts w:cs="Times New Roman"/>
          <w:sz w:val="24"/>
          <w:szCs w:val="24"/>
        </w:rPr>
        <w:t>/</w:t>
      </w:r>
      <w:proofErr w:type="spellStart"/>
      <w:r w:rsidRPr="00900F0A">
        <w:rPr>
          <w:rFonts w:cs="Times New Roman"/>
          <w:sz w:val="24"/>
          <w:szCs w:val="24"/>
        </w:rPr>
        <w:t>dt</w:t>
      </w:r>
      <w:proofErr w:type="spellEnd"/>
      <w:r w:rsidRPr="00900F0A">
        <w:rPr>
          <w:rFonts w:cs="Times New Roman"/>
          <w:sz w:val="24"/>
          <w:szCs w:val="24"/>
        </w:rPr>
        <w:t xml:space="preserve"> = </w:t>
      </w:r>
      <w:proofErr w:type="gramStart"/>
      <w:r w:rsidRPr="00900F0A">
        <w:rPr>
          <w:rFonts w:cs="Times New Roman"/>
          <w:sz w:val="24"/>
          <w:szCs w:val="24"/>
        </w:rPr>
        <w:t>if(</w:t>
      </w:r>
      <w:proofErr w:type="gramEnd"/>
      <w:r w:rsidRPr="00900F0A">
        <w:rPr>
          <w:rFonts w:cs="Times New Roman"/>
          <w:sz w:val="24"/>
          <w:szCs w:val="24"/>
        </w:rPr>
        <w:t xml:space="preserve">1 − f) − </w:t>
      </w:r>
      <w:proofErr w:type="spellStart"/>
      <w:r w:rsidRPr="00900F0A">
        <w:rPr>
          <w:rFonts w:cs="Times New Roman"/>
          <w:sz w:val="24"/>
          <w:szCs w:val="24"/>
        </w:rPr>
        <w:t>pef</w:t>
      </w:r>
      <w:proofErr w:type="spellEnd"/>
      <w:r w:rsidRPr="00900F0A">
        <w:rPr>
          <w:rFonts w:cs="Times New Roman"/>
          <w:sz w:val="24"/>
          <w:szCs w:val="24"/>
        </w:rPr>
        <w:t xml:space="preserve"> for this model. Why extinction can occur in this model, but not the island-mainland model.</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4</w:t>
      </w:r>
    </w:p>
    <w:p w:rsidR="00C51759" w:rsidRPr="00900F0A" w:rsidRDefault="00C51759" w:rsidP="00C51759">
      <w:pPr>
        <w:pStyle w:val="NoSpacing"/>
        <w:rPr>
          <w:rFonts w:cs="Times New Roman"/>
          <w:sz w:val="24"/>
          <w:szCs w:val="24"/>
        </w:rPr>
      </w:pPr>
      <w:r w:rsidRPr="00900F0A">
        <w:rPr>
          <w:rFonts w:cs="Times New Roman"/>
          <w:sz w:val="24"/>
          <w:szCs w:val="24"/>
        </w:rPr>
        <w:t xml:space="preserve"> </w:t>
      </w:r>
    </w:p>
    <w:p w:rsidR="00C51759" w:rsidRPr="00900F0A" w:rsidRDefault="00C51759" w:rsidP="00C51759">
      <w:pPr>
        <w:pStyle w:val="NoSpacing"/>
        <w:rPr>
          <w:rFonts w:cs="Times New Roman"/>
          <w:sz w:val="24"/>
          <w:szCs w:val="24"/>
        </w:rPr>
      </w:pPr>
      <w:r w:rsidRPr="00900F0A">
        <w:rPr>
          <w:rFonts w:cs="Times New Roman"/>
          <w:b/>
          <w:sz w:val="24"/>
          <w:szCs w:val="24"/>
        </w:rPr>
        <w:t>Class 28:</w:t>
      </w:r>
      <w:r w:rsidRPr="00900F0A">
        <w:rPr>
          <w:rFonts w:cs="Times New Roman"/>
          <w:sz w:val="24"/>
          <w:szCs w:val="24"/>
        </w:rPr>
        <w:tab/>
        <w:t>Review</w:t>
      </w:r>
      <w:r w:rsidRPr="00900F0A">
        <w:rPr>
          <w:rFonts w:cs="Times New Roman"/>
          <w:sz w:val="24"/>
          <w:szCs w:val="24"/>
        </w:rPr>
        <w:tab/>
        <w:t xml:space="preserve"> </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b/>
          <w:sz w:val="24"/>
          <w:szCs w:val="24"/>
        </w:rPr>
        <w:t>Class 29:</w:t>
      </w:r>
      <w:r w:rsidRPr="00900F0A">
        <w:rPr>
          <w:rFonts w:cs="Times New Roman"/>
          <w:sz w:val="24"/>
          <w:szCs w:val="24"/>
        </w:rPr>
        <w:tab/>
        <w:t>Test 2</w:t>
      </w:r>
      <w:r w:rsidRPr="00900F0A">
        <w:rPr>
          <w:rFonts w:cs="Times New Roman"/>
          <w:sz w:val="24"/>
          <w:szCs w:val="24"/>
        </w:rPr>
        <w:tab/>
        <w:t xml:space="preserve"> </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30:</w:t>
      </w:r>
      <w:r w:rsidRPr="00900F0A">
        <w:rPr>
          <w:rFonts w:cs="Times New Roman"/>
          <w:sz w:val="24"/>
          <w:szCs w:val="24"/>
        </w:rPr>
        <w:tab/>
        <w:t>Two dimensional systems of autonomous di</w:t>
      </w:r>
      <w:r w:rsidRPr="00900F0A">
        <w:rPr>
          <w:rFonts w:cs="Cambria Math"/>
          <w:sz w:val="24"/>
          <w:szCs w:val="24"/>
        </w:rPr>
        <w:t>ﬀ</w:t>
      </w:r>
      <w:r w:rsidRPr="00900F0A">
        <w:rPr>
          <w:rFonts w:cs="Times New Roman"/>
          <w:sz w:val="24"/>
          <w:szCs w:val="24"/>
        </w:rPr>
        <w:t xml:space="preserve">erential equations using the </w:t>
      </w:r>
      <w:proofErr w:type="spellStart"/>
      <w:r w:rsidRPr="00900F0A">
        <w:rPr>
          <w:rFonts w:cs="Times New Roman"/>
          <w:sz w:val="24"/>
          <w:szCs w:val="24"/>
        </w:rPr>
        <w:t>Lotka-Volterra</w:t>
      </w:r>
      <w:proofErr w:type="spellEnd"/>
      <w:r w:rsidRPr="00900F0A">
        <w:rPr>
          <w:rFonts w:cs="Times New Roman"/>
          <w:sz w:val="24"/>
          <w:szCs w:val="24"/>
        </w:rPr>
        <w:t xml:space="preserve"> equations dx/</w:t>
      </w:r>
      <w:proofErr w:type="spellStart"/>
      <w:r w:rsidRPr="00900F0A">
        <w:rPr>
          <w:rFonts w:cs="Times New Roman"/>
          <w:sz w:val="24"/>
          <w:szCs w:val="24"/>
        </w:rPr>
        <w:t>dt</w:t>
      </w:r>
      <w:proofErr w:type="spellEnd"/>
      <w:r w:rsidRPr="00900F0A">
        <w:rPr>
          <w:rFonts w:cs="Times New Roman"/>
          <w:sz w:val="24"/>
          <w:szCs w:val="24"/>
        </w:rPr>
        <w:t xml:space="preserve"> = r1x (K1−x−αy)/K1, </w:t>
      </w:r>
      <w:proofErr w:type="spellStart"/>
      <w:r w:rsidRPr="00900F0A">
        <w:rPr>
          <w:rFonts w:cs="Times New Roman"/>
          <w:sz w:val="24"/>
          <w:szCs w:val="24"/>
        </w:rPr>
        <w:t>dy</w:t>
      </w:r>
      <w:proofErr w:type="spellEnd"/>
      <w:r w:rsidRPr="00900F0A">
        <w:rPr>
          <w:rFonts w:cs="Times New Roman"/>
          <w:sz w:val="24"/>
          <w:szCs w:val="24"/>
        </w:rPr>
        <w:t>/</w:t>
      </w:r>
      <w:proofErr w:type="spellStart"/>
      <w:r w:rsidRPr="00900F0A">
        <w:rPr>
          <w:rFonts w:cs="Times New Roman"/>
          <w:sz w:val="24"/>
          <w:szCs w:val="24"/>
        </w:rPr>
        <w:t>dt</w:t>
      </w:r>
      <w:proofErr w:type="spellEnd"/>
      <w:r w:rsidRPr="00900F0A">
        <w:rPr>
          <w:rFonts w:cs="Times New Roman"/>
          <w:sz w:val="24"/>
          <w:szCs w:val="24"/>
        </w:rPr>
        <w:t xml:space="preserve"> = r2y (K2−βx−y)/K2 for competing species as the main example.</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 xml:space="preserve">Instructor’s notes, </w:t>
      </w:r>
      <w:proofErr w:type="spellStart"/>
      <w:r w:rsidR="00C51759" w:rsidRPr="00900F0A">
        <w:rPr>
          <w:rFonts w:cs="Times New Roman"/>
          <w:sz w:val="24"/>
          <w:szCs w:val="24"/>
        </w:rPr>
        <w:t>Gotelli</w:t>
      </w:r>
      <w:proofErr w:type="spellEnd"/>
      <w:r w:rsidR="00C51759" w:rsidRPr="00900F0A">
        <w:rPr>
          <w:rFonts w:cs="Times New Roman"/>
          <w:sz w:val="24"/>
          <w:szCs w:val="24"/>
        </w:rPr>
        <w:t>, Chapter 5.</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31:</w:t>
      </w:r>
      <w:r w:rsidRPr="00900F0A">
        <w:rPr>
          <w:rFonts w:cs="Times New Roman"/>
          <w:sz w:val="24"/>
          <w:szCs w:val="24"/>
        </w:rPr>
        <w:tab/>
        <w:t>More on two dimensional systems.</w:t>
      </w:r>
      <w:proofErr w:type="gramEnd"/>
      <w:r w:rsidRPr="00900F0A">
        <w:rPr>
          <w:rFonts w:cs="Times New Roman"/>
          <w:sz w:val="24"/>
          <w:szCs w:val="24"/>
        </w:rPr>
        <w:t xml:space="preserve"> </w:t>
      </w:r>
      <w:proofErr w:type="gramStart"/>
      <w:r w:rsidRPr="00900F0A">
        <w:rPr>
          <w:rFonts w:cs="Times New Roman"/>
          <w:sz w:val="24"/>
          <w:szCs w:val="24"/>
        </w:rPr>
        <w:t>Equilibrium points and the notion of stable and unstable points.</w:t>
      </w:r>
      <w:proofErr w:type="gramEnd"/>
      <w:r w:rsidRPr="00900F0A">
        <w:rPr>
          <w:rFonts w:cs="Times New Roman"/>
          <w:sz w:val="24"/>
          <w:szCs w:val="24"/>
        </w:rPr>
        <w:t xml:space="preserve"> How in the case of the </w:t>
      </w:r>
      <w:proofErr w:type="spellStart"/>
      <w:r w:rsidRPr="00900F0A">
        <w:rPr>
          <w:rFonts w:cs="Times New Roman"/>
          <w:sz w:val="24"/>
          <w:szCs w:val="24"/>
        </w:rPr>
        <w:t>Lotka-Volterra</w:t>
      </w:r>
      <w:proofErr w:type="spellEnd"/>
      <w:r w:rsidRPr="00900F0A">
        <w:rPr>
          <w:rFonts w:cs="Times New Roman"/>
          <w:sz w:val="24"/>
          <w:szCs w:val="24"/>
        </w:rPr>
        <w:t xml:space="preserve"> equations for competing species the analysis of stability can be done in an elementary manner from the phase diagram.</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 xml:space="preserve">Instructor’s notes. </w:t>
      </w:r>
      <w:proofErr w:type="spellStart"/>
      <w:r w:rsidR="00C51759" w:rsidRPr="00900F0A">
        <w:rPr>
          <w:rFonts w:cs="Times New Roman"/>
          <w:sz w:val="24"/>
          <w:szCs w:val="24"/>
        </w:rPr>
        <w:t>Gotelli</w:t>
      </w:r>
      <w:proofErr w:type="spellEnd"/>
      <w:r w:rsidR="00C51759" w:rsidRPr="00900F0A">
        <w:rPr>
          <w:rFonts w:cs="Times New Roman"/>
          <w:sz w:val="24"/>
          <w:szCs w:val="24"/>
        </w:rPr>
        <w:t>, Chapter 5.</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32:</w:t>
      </w:r>
      <w:r w:rsidRPr="00900F0A">
        <w:rPr>
          <w:rFonts w:cs="Times New Roman"/>
          <w:sz w:val="24"/>
          <w:szCs w:val="24"/>
        </w:rPr>
        <w:tab/>
        <w:t xml:space="preserve">Detailed analysis of the </w:t>
      </w:r>
      <w:proofErr w:type="spellStart"/>
      <w:r w:rsidRPr="00900F0A">
        <w:rPr>
          <w:rFonts w:cs="Times New Roman"/>
          <w:sz w:val="24"/>
          <w:szCs w:val="24"/>
        </w:rPr>
        <w:t>Lotka-Volterra</w:t>
      </w:r>
      <w:proofErr w:type="spellEnd"/>
      <w:r w:rsidRPr="00900F0A">
        <w:rPr>
          <w:rFonts w:cs="Times New Roman"/>
          <w:sz w:val="24"/>
          <w:szCs w:val="24"/>
        </w:rPr>
        <w:t xml:space="preserve"> equations for competing species and a discussion of coexistence and completive exclusion.</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5.</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33:</w:t>
      </w:r>
      <w:r w:rsidRPr="00900F0A">
        <w:rPr>
          <w:rFonts w:cs="Times New Roman"/>
          <w:sz w:val="24"/>
          <w:szCs w:val="24"/>
        </w:rPr>
        <w:tab/>
        <w:t xml:space="preserve">Variants on the </w:t>
      </w:r>
      <w:proofErr w:type="spellStart"/>
      <w:r w:rsidRPr="00900F0A">
        <w:rPr>
          <w:rFonts w:cs="Times New Roman"/>
          <w:sz w:val="24"/>
          <w:szCs w:val="24"/>
        </w:rPr>
        <w:t>Lotka-Volterra</w:t>
      </w:r>
      <w:proofErr w:type="spellEnd"/>
      <w:r w:rsidRPr="00900F0A">
        <w:rPr>
          <w:rFonts w:cs="Times New Roman"/>
          <w:sz w:val="24"/>
          <w:szCs w:val="24"/>
        </w:rPr>
        <w:t xml:space="preserve"> equations for competition and the phase plane determines stability in these more complicated models.</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 xml:space="preserve">Instructor notes, </w:t>
      </w:r>
      <w:proofErr w:type="spellStart"/>
      <w:r w:rsidR="00C51759" w:rsidRPr="00900F0A">
        <w:rPr>
          <w:rFonts w:cs="Times New Roman"/>
          <w:sz w:val="24"/>
          <w:szCs w:val="24"/>
        </w:rPr>
        <w:t>Gotelli</w:t>
      </w:r>
      <w:proofErr w:type="spellEnd"/>
      <w:r w:rsidR="00C51759" w:rsidRPr="00900F0A">
        <w:rPr>
          <w:rFonts w:cs="Times New Roman"/>
          <w:sz w:val="24"/>
          <w:szCs w:val="24"/>
        </w:rPr>
        <w:t>, Chapter 5.</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r w:rsidRPr="00900F0A">
        <w:rPr>
          <w:rFonts w:cs="Times New Roman"/>
          <w:b/>
          <w:sz w:val="24"/>
          <w:szCs w:val="24"/>
        </w:rPr>
        <w:t>Class 34:</w:t>
      </w:r>
      <w:r w:rsidRPr="00900F0A">
        <w:rPr>
          <w:rFonts w:cs="Times New Roman"/>
          <w:sz w:val="24"/>
          <w:szCs w:val="24"/>
        </w:rPr>
        <w:tab/>
        <w:t xml:space="preserve">Predation. </w:t>
      </w:r>
      <w:proofErr w:type="gramStart"/>
      <w:r w:rsidRPr="00900F0A">
        <w:rPr>
          <w:rFonts w:cs="Times New Roman"/>
          <w:sz w:val="24"/>
          <w:szCs w:val="24"/>
        </w:rPr>
        <w:t xml:space="preserve">The </w:t>
      </w:r>
      <w:proofErr w:type="spellStart"/>
      <w:r w:rsidRPr="00900F0A">
        <w:rPr>
          <w:rFonts w:cs="Times New Roman"/>
          <w:sz w:val="24"/>
          <w:szCs w:val="24"/>
        </w:rPr>
        <w:t>Lotka-Volterra</w:t>
      </w:r>
      <w:proofErr w:type="spellEnd"/>
      <w:r w:rsidRPr="00900F0A">
        <w:rPr>
          <w:rFonts w:cs="Times New Roman"/>
          <w:sz w:val="24"/>
          <w:szCs w:val="24"/>
        </w:rPr>
        <w:t xml:space="preserve"> equations for a predator-prey system.</w:t>
      </w:r>
      <w:proofErr w:type="gramEnd"/>
      <w:r w:rsidRPr="00900F0A">
        <w:rPr>
          <w:rFonts w:cs="Times New Roman"/>
          <w:sz w:val="24"/>
          <w:szCs w:val="24"/>
        </w:rPr>
        <w:t xml:space="preserve"> </w:t>
      </w:r>
      <w:proofErr w:type="gramStart"/>
      <w:r w:rsidRPr="00900F0A">
        <w:rPr>
          <w:rFonts w:cs="Times New Roman"/>
          <w:sz w:val="24"/>
          <w:szCs w:val="24"/>
        </w:rPr>
        <w:t>Analysis of the system by the phase dia</w:t>
      </w:r>
      <w:bookmarkStart w:id="0" w:name="_GoBack"/>
      <w:bookmarkEnd w:id="0"/>
      <w:r w:rsidRPr="00900F0A">
        <w:rPr>
          <w:rFonts w:cs="Times New Roman"/>
          <w:sz w:val="24"/>
          <w:szCs w:val="24"/>
        </w:rPr>
        <w:t>gram, location of the equilibrium points.</w:t>
      </w:r>
      <w:proofErr w:type="gramEnd"/>
      <w:r w:rsidRPr="00900F0A">
        <w:rPr>
          <w:rFonts w:cs="Times New Roman"/>
          <w:sz w:val="24"/>
          <w:szCs w:val="24"/>
        </w:rPr>
        <w:t xml:space="preserve"> </w:t>
      </w:r>
      <w:proofErr w:type="gramStart"/>
      <w:r w:rsidRPr="00900F0A">
        <w:rPr>
          <w:rFonts w:cs="Times New Roman"/>
          <w:sz w:val="24"/>
          <w:szCs w:val="24"/>
        </w:rPr>
        <w:t>The periodicity of solutions.</w:t>
      </w:r>
      <w:proofErr w:type="gramEnd"/>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r w:rsidR="00C51759" w:rsidRPr="00900F0A">
        <w:rPr>
          <w:rFonts w:cs="Times New Roman"/>
          <w:sz w:val="24"/>
          <w:szCs w:val="24"/>
        </w:rPr>
        <w:t xml:space="preserve">Instructor’s notes, </w:t>
      </w:r>
      <w:proofErr w:type="spellStart"/>
      <w:r w:rsidR="00C51759" w:rsidRPr="00900F0A">
        <w:rPr>
          <w:rFonts w:cs="Times New Roman"/>
          <w:sz w:val="24"/>
          <w:szCs w:val="24"/>
        </w:rPr>
        <w:t>Gotelli</w:t>
      </w:r>
      <w:proofErr w:type="spellEnd"/>
      <w:r w:rsidR="00C51759" w:rsidRPr="00900F0A">
        <w:rPr>
          <w:rFonts w:cs="Times New Roman"/>
          <w:sz w:val="24"/>
          <w:szCs w:val="24"/>
        </w:rPr>
        <w:t>, Chapter 6</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35:</w:t>
      </w:r>
      <w:r w:rsidRPr="00900F0A">
        <w:rPr>
          <w:rFonts w:cs="Times New Roman"/>
          <w:sz w:val="24"/>
          <w:szCs w:val="24"/>
        </w:rPr>
        <w:tab/>
        <w:t xml:space="preserve">More on the </w:t>
      </w:r>
      <w:proofErr w:type="spellStart"/>
      <w:r w:rsidRPr="00900F0A">
        <w:rPr>
          <w:rFonts w:cs="Times New Roman"/>
          <w:sz w:val="24"/>
          <w:szCs w:val="24"/>
        </w:rPr>
        <w:t>Lotka-Volterra</w:t>
      </w:r>
      <w:proofErr w:type="spellEnd"/>
      <w:r w:rsidRPr="00900F0A">
        <w:rPr>
          <w:rFonts w:cs="Times New Roman"/>
          <w:sz w:val="24"/>
          <w:szCs w:val="24"/>
        </w:rPr>
        <w:t xml:space="preserve"> model for predator-prey.</w:t>
      </w:r>
      <w:proofErr w:type="gramEnd"/>
      <w:r w:rsidRPr="00900F0A">
        <w:rPr>
          <w:rFonts w:cs="Times New Roman"/>
          <w:sz w:val="24"/>
          <w:szCs w:val="24"/>
        </w:rPr>
        <w:t xml:space="preserve"> </w:t>
      </w:r>
      <w:proofErr w:type="gramStart"/>
      <w:r w:rsidRPr="00900F0A">
        <w:rPr>
          <w:rFonts w:cs="Times New Roman"/>
          <w:sz w:val="24"/>
          <w:szCs w:val="24"/>
        </w:rPr>
        <w:t>The time series for the solutions showing that the predator and prey graphs di</w:t>
      </w:r>
      <w:r w:rsidRPr="00900F0A">
        <w:rPr>
          <w:rFonts w:cs="Cambria Math"/>
          <w:sz w:val="24"/>
          <w:szCs w:val="24"/>
        </w:rPr>
        <w:t>ﬀ</w:t>
      </w:r>
      <w:r w:rsidR="00213916" w:rsidRPr="00900F0A">
        <w:rPr>
          <w:rFonts w:cs="Times New Roman"/>
          <w:sz w:val="24"/>
          <w:szCs w:val="24"/>
        </w:rPr>
        <w:t>er by a quarter of a cycle.</w:t>
      </w:r>
      <w:proofErr w:type="gramEnd"/>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6.</w:t>
      </w:r>
    </w:p>
    <w:p w:rsidR="00C51759" w:rsidRPr="00900F0A" w:rsidRDefault="00C51759" w:rsidP="00C51759">
      <w:pPr>
        <w:pStyle w:val="NoSpacing"/>
        <w:rPr>
          <w:rFonts w:cs="Times New Roman"/>
          <w:sz w:val="24"/>
          <w:szCs w:val="24"/>
        </w:rPr>
      </w:pPr>
    </w:p>
    <w:p w:rsidR="00213916" w:rsidRPr="00900F0A" w:rsidRDefault="00C51759" w:rsidP="00213916">
      <w:pPr>
        <w:pStyle w:val="NoSpacing"/>
        <w:ind w:left="1440" w:hanging="1440"/>
        <w:rPr>
          <w:rFonts w:cs="Times New Roman"/>
          <w:sz w:val="24"/>
          <w:szCs w:val="24"/>
        </w:rPr>
      </w:pPr>
      <w:proofErr w:type="gramStart"/>
      <w:r w:rsidRPr="00900F0A">
        <w:rPr>
          <w:rFonts w:cs="Times New Roman"/>
          <w:b/>
          <w:sz w:val="24"/>
          <w:szCs w:val="24"/>
        </w:rPr>
        <w:t>Class 36:</w:t>
      </w:r>
      <w:r w:rsidRPr="00900F0A">
        <w:rPr>
          <w:rFonts w:cs="Times New Roman"/>
          <w:sz w:val="24"/>
          <w:szCs w:val="24"/>
        </w:rPr>
        <w:tab/>
        <w:t xml:space="preserve">Variants on the </w:t>
      </w:r>
      <w:proofErr w:type="spellStart"/>
      <w:r w:rsidRPr="00900F0A">
        <w:rPr>
          <w:rFonts w:cs="Times New Roman"/>
          <w:sz w:val="24"/>
          <w:szCs w:val="24"/>
        </w:rPr>
        <w:t>Lotka-Volterra</w:t>
      </w:r>
      <w:proofErr w:type="spellEnd"/>
      <w:r w:rsidRPr="00900F0A">
        <w:rPr>
          <w:rFonts w:cs="Times New Roman"/>
          <w:sz w:val="24"/>
          <w:szCs w:val="24"/>
        </w:rPr>
        <w:t xml:space="preserve"> model for predator-prey.</w:t>
      </w:r>
      <w:proofErr w:type="gramEnd"/>
      <w:r w:rsidRPr="00900F0A">
        <w:rPr>
          <w:rFonts w:cs="Times New Roman"/>
          <w:sz w:val="24"/>
          <w:szCs w:val="24"/>
        </w:rPr>
        <w:t xml:space="preserve"> In particular the model where the pray grows logistic in the absence of the predator. In this case there are three equilibrium points and the one where both species are present has a stable equilibrium point, rather than periodic solutions.</w:t>
      </w:r>
      <w:r w:rsidRPr="00900F0A">
        <w:rPr>
          <w:rFonts w:cs="Times New Roman"/>
          <w:sz w:val="24"/>
          <w:szCs w:val="24"/>
        </w:rPr>
        <w:tab/>
      </w:r>
    </w:p>
    <w:p w:rsidR="00C51759" w:rsidRPr="00900F0A" w:rsidRDefault="00213916" w:rsidP="00213916">
      <w:pPr>
        <w:pStyle w:val="NoSpacing"/>
        <w:ind w:left="1440"/>
        <w:rPr>
          <w:rFonts w:cs="Times New Roman"/>
          <w:sz w:val="24"/>
          <w:szCs w:val="24"/>
        </w:rPr>
      </w:pPr>
      <w:r w:rsidRPr="00900F0A">
        <w:rPr>
          <w:rFonts w:cs="Times New Roman"/>
          <w:sz w:val="24"/>
          <w:szCs w:val="24"/>
        </w:rPr>
        <w:t xml:space="preserve">Reading: </w:t>
      </w:r>
      <w:proofErr w:type="spellStart"/>
      <w:r w:rsidR="00C51759" w:rsidRPr="00900F0A">
        <w:rPr>
          <w:rFonts w:cs="Times New Roman"/>
          <w:sz w:val="24"/>
          <w:szCs w:val="24"/>
        </w:rPr>
        <w:t>Gotelli</w:t>
      </w:r>
      <w:proofErr w:type="spellEnd"/>
      <w:r w:rsidR="00C51759" w:rsidRPr="00900F0A">
        <w:rPr>
          <w:rFonts w:cs="Times New Roman"/>
          <w:sz w:val="24"/>
          <w:szCs w:val="24"/>
        </w:rPr>
        <w:t>, Chapter 6.</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r w:rsidRPr="00900F0A">
        <w:rPr>
          <w:rFonts w:cs="Times New Roman"/>
          <w:b/>
          <w:sz w:val="24"/>
          <w:szCs w:val="24"/>
        </w:rPr>
        <w:lastRenderedPageBreak/>
        <w:t>Class 37:</w:t>
      </w:r>
      <w:r w:rsidRPr="00900F0A">
        <w:rPr>
          <w:rFonts w:cs="Times New Roman"/>
          <w:sz w:val="24"/>
          <w:szCs w:val="24"/>
        </w:rPr>
        <w:tab/>
        <w:t>Review</w:t>
      </w:r>
      <w:r w:rsidRPr="00900F0A">
        <w:rPr>
          <w:rFonts w:cs="Times New Roman"/>
          <w:sz w:val="24"/>
          <w:szCs w:val="24"/>
        </w:rPr>
        <w:tab/>
      </w:r>
    </w:p>
    <w:p w:rsidR="00C51759" w:rsidRPr="00900F0A" w:rsidRDefault="00C51759" w:rsidP="00C51759">
      <w:pPr>
        <w:pStyle w:val="NoSpacing"/>
        <w:rPr>
          <w:rFonts w:cs="Times New Roman"/>
          <w:sz w:val="24"/>
          <w:szCs w:val="24"/>
        </w:rPr>
      </w:pPr>
      <w:r w:rsidRPr="00900F0A">
        <w:rPr>
          <w:rFonts w:cs="Times New Roman"/>
          <w:sz w:val="24"/>
          <w:szCs w:val="24"/>
        </w:rPr>
        <w:t xml:space="preserve"> </w:t>
      </w:r>
    </w:p>
    <w:p w:rsidR="00C51759" w:rsidRPr="00900F0A" w:rsidRDefault="00C51759" w:rsidP="00C51759">
      <w:pPr>
        <w:pStyle w:val="NoSpacing"/>
        <w:rPr>
          <w:rFonts w:cs="Times New Roman"/>
          <w:sz w:val="24"/>
          <w:szCs w:val="24"/>
        </w:rPr>
      </w:pPr>
      <w:r w:rsidRPr="00900F0A">
        <w:rPr>
          <w:rFonts w:cs="Times New Roman"/>
          <w:b/>
          <w:sz w:val="24"/>
          <w:szCs w:val="24"/>
        </w:rPr>
        <w:t>Class 38:</w:t>
      </w:r>
      <w:r w:rsidRPr="00900F0A">
        <w:rPr>
          <w:rFonts w:cs="Times New Roman"/>
          <w:sz w:val="24"/>
          <w:szCs w:val="24"/>
        </w:rPr>
        <w:tab/>
        <w:t>Test 3</w:t>
      </w:r>
      <w:r w:rsidRPr="00900F0A">
        <w:rPr>
          <w:rFonts w:cs="Times New Roman"/>
          <w:sz w:val="24"/>
          <w:szCs w:val="24"/>
        </w:rPr>
        <w:tab/>
        <w:t xml:space="preserve"> </w:t>
      </w:r>
    </w:p>
    <w:p w:rsidR="00C51759" w:rsidRPr="00900F0A" w:rsidRDefault="00C51759" w:rsidP="00C51759">
      <w:pPr>
        <w:pStyle w:val="NoSpacing"/>
        <w:ind w:left="720" w:firstLine="720"/>
        <w:rPr>
          <w:rFonts w:cs="Times New Roman"/>
          <w:sz w:val="24"/>
          <w:szCs w:val="24"/>
        </w:rPr>
      </w:pPr>
      <w:proofErr w:type="gramStart"/>
      <w:r w:rsidRPr="00900F0A">
        <w:rPr>
          <w:rFonts w:cs="Times New Roman"/>
          <w:sz w:val="24"/>
          <w:szCs w:val="24"/>
        </w:rPr>
        <w:t>39–42</w:t>
      </w:r>
      <w:r w:rsidRPr="00900F0A">
        <w:rPr>
          <w:rFonts w:cs="Times New Roman"/>
          <w:sz w:val="24"/>
          <w:szCs w:val="24"/>
        </w:rPr>
        <w:tab/>
        <w:t>Topics of the instructor’s choice.</w:t>
      </w:r>
      <w:proofErr w:type="gramEnd"/>
      <w:r w:rsidRPr="00900F0A">
        <w:rPr>
          <w:rFonts w:cs="Times New Roman"/>
          <w:sz w:val="24"/>
          <w:szCs w:val="24"/>
        </w:rPr>
        <w:tab/>
        <w:t xml:space="preserve"> </w:t>
      </w:r>
    </w:p>
    <w:p w:rsidR="00C51759" w:rsidRPr="00900F0A" w:rsidRDefault="00C51759" w:rsidP="00C51759">
      <w:pPr>
        <w:pStyle w:val="NoSpacing"/>
        <w:rPr>
          <w:rFonts w:cs="Times New Roman"/>
          <w:b/>
          <w:sz w:val="24"/>
          <w:szCs w:val="24"/>
          <w:u w:val="single"/>
        </w:rPr>
      </w:pPr>
    </w:p>
    <w:p w:rsidR="00C51759" w:rsidRPr="00900F0A" w:rsidRDefault="00C51759" w:rsidP="00C51759">
      <w:pPr>
        <w:pStyle w:val="NoSpacing"/>
        <w:rPr>
          <w:rFonts w:cs="Times New Roman"/>
          <w:sz w:val="24"/>
          <w:szCs w:val="24"/>
        </w:rPr>
      </w:pPr>
      <w:r w:rsidRPr="00900F0A">
        <w:rPr>
          <w:rFonts w:cs="Times New Roman"/>
          <w:b/>
          <w:sz w:val="24"/>
          <w:szCs w:val="24"/>
          <w:u w:val="single"/>
        </w:rPr>
        <w:t>Final Exam</w:t>
      </w:r>
      <w:r w:rsidRPr="00900F0A">
        <w:rPr>
          <w:rFonts w:cs="Times New Roman"/>
          <w:b/>
          <w:sz w:val="24"/>
          <w:szCs w:val="24"/>
          <w:u w:val="single"/>
        </w:rPr>
        <w:tab/>
        <w:t>Final exam according to University exam schedule</w:t>
      </w:r>
      <w:r w:rsidRPr="00900F0A">
        <w:rPr>
          <w:rFonts w:cs="Times New Roman"/>
          <w:b/>
          <w:sz w:val="24"/>
          <w:szCs w:val="24"/>
          <w:u w:val="single"/>
        </w:rPr>
        <w:tab/>
      </w:r>
      <w:r w:rsidRPr="00900F0A">
        <w:rPr>
          <w:rFonts w:cs="Times New Roman"/>
          <w:sz w:val="24"/>
          <w:szCs w:val="24"/>
        </w:rPr>
        <w:t xml:space="preserve"> </w:t>
      </w: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p>
    <w:p w:rsidR="00C51759" w:rsidRPr="00900F0A" w:rsidRDefault="00C51759" w:rsidP="00C51759">
      <w:pPr>
        <w:pStyle w:val="NoSpacing"/>
        <w:rPr>
          <w:rFonts w:cs="Times New Roman"/>
          <w:sz w:val="24"/>
          <w:szCs w:val="24"/>
        </w:rPr>
      </w:pPr>
    </w:p>
    <w:p w:rsidR="00CE07F0" w:rsidRPr="00900F0A" w:rsidRDefault="00CE07F0" w:rsidP="00C51759">
      <w:pPr>
        <w:pStyle w:val="NoSpacing"/>
        <w:rPr>
          <w:rFonts w:cs="Times New Roman"/>
          <w:sz w:val="24"/>
          <w:szCs w:val="24"/>
        </w:rPr>
      </w:pPr>
    </w:p>
    <w:sectPr w:rsidR="00CE07F0" w:rsidRPr="00900F0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6C" w:rsidRDefault="0012606C" w:rsidP="00C51759">
      <w:pPr>
        <w:spacing w:after="0" w:line="240" w:lineRule="auto"/>
      </w:pPr>
      <w:r>
        <w:separator/>
      </w:r>
    </w:p>
  </w:endnote>
  <w:endnote w:type="continuationSeparator" w:id="0">
    <w:p w:rsidR="0012606C" w:rsidRDefault="0012606C" w:rsidP="00C51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0A" w:rsidRDefault="00900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000134"/>
      <w:docPartObj>
        <w:docPartGallery w:val="Page Numbers (Bottom of Page)"/>
        <w:docPartUnique/>
      </w:docPartObj>
    </w:sdtPr>
    <w:sdtEndPr>
      <w:rPr>
        <w:noProof/>
      </w:rPr>
    </w:sdtEndPr>
    <w:sdtContent>
      <w:p w:rsidR="00900F0A" w:rsidRDefault="00900F0A">
        <w:pPr>
          <w:pStyle w:val="Footer"/>
          <w:jc w:val="center"/>
        </w:pPr>
        <w:r>
          <w:fldChar w:fldCharType="begin"/>
        </w:r>
        <w:r>
          <w:instrText xml:space="preserve"> PAGE   \* MERGEFORMAT </w:instrText>
        </w:r>
        <w:r>
          <w:fldChar w:fldCharType="separate"/>
        </w:r>
        <w:r w:rsidR="00B85F67">
          <w:rPr>
            <w:noProof/>
          </w:rPr>
          <w:t>7</w:t>
        </w:r>
        <w:r>
          <w:rPr>
            <w:noProof/>
          </w:rPr>
          <w:fldChar w:fldCharType="end"/>
        </w:r>
      </w:p>
    </w:sdtContent>
  </w:sdt>
  <w:p w:rsidR="00C51759" w:rsidRDefault="00C517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F0A" w:rsidRDefault="00900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6C" w:rsidRDefault="0012606C" w:rsidP="00C51759">
      <w:pPr>
        <w:spacing w:after="0" w:line="240" w:lineRule="auto"/>
      </w:pPr>
      <w:r>
        <w:separator/>
      </w:r>
    </w:p>
  </w:footnote>
  <w:footnote w:type="continuationSeparator" w:id="0">
    <w:p w:rsidR="0012606C" w:rsidRDefault="0012606C" w:rsidP="00C51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59" w:rsidRDefault="00B85F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88"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59" w:rsidRDefault="00B85F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89"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759" w:rsidRDefault="00B85F6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87"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E1E16"/>
    <w:multiLevelType w:val="hybridMultilevel"/>
    <w:tmpl w:val="B50E7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D10A8A"/>
    <w:multiLevelType w:val="hybridMultilevel"/>
    <w:tmpl w:val="B50E71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C6482"/>
    <w:multiLevelType w:val="hybridMultilevel"/>
    <w:tmpl w:val="53323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759"/>
    <w:rsid w:val="0012606C"/>
    <w:rsid w:val="00213916"/>
    <w:rsid w:val="002467AF"/>
    <w:rsid w:val="00900F0A"/>
    <w:rsid w:val="00B85F67"/>
    <w:rsid w:val="00C51759"/>
    <w:rsid w:val="00CE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7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1759"/>
    <w:rPr>
      <w:b/>
      <w:bCs/>
    </w:rPr>
  </w:style>
  <w:style w:type="paragraph" w:styleId="NoSpacing">
    <w:name w:val="No Spacing"/>
    <w:uiPriority w:val="1"/>
    <w:qFormat/>
    <w:rsid w:val="00C51759"/>
    <w:pPr>
      <w:spacing w:after="0" w:line="240" w:lineRule="auto"/>
    </w:pPr>
  </w:style>
  <w:style w:type="paragraph" w:styleId="BalloonText">
    <w:name w:val="Balloon Text"/>
    <w:basedOn w:val="Normal"/>
    <w:link w:val="BalloonTextChar"/>
    <w:uiPriority w:val="99"/>
    <w:semiHidden/>
    <w:unhideWhenUsed/>
    <w:rsid w:val="00C51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759"/>
    <w:rPr>
      <w:rFonts w:ascii="Tahoma" w:hAnsi="Tahoma" w:cs="Tahoma"/>
      <w:sz w:val="16"/>
      <w:szCs w:val="16"/>
    </w:rPr>
  </w:style>
  <w:style w:type="paragraph" w:styleId="Header">
    <w:name w:val="header"/>
    <w:basedOn w:val="Normal"/>
    <w:link w:val="HeaderChar"/>
    <w:uiPriority w:val="99"/>
    <w:unhideWhenUsed/>
    <w:rsid w:val="00C5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59"/>
  </w:style>
  <w:style w:type="paragraph" w:styleId="Footer">
    <w:name w:val="footer"/>
    <w:basedOn w:val="Normal"/>
    <w:link w:val="FooterChar"/>
    <w:uiPriority w:val="99"/>
    <w:unhideWhenUsed/>
    <w:rsid w:val="00C5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7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1759"/>
    <w:rPr>
      <w:b/>
      <w:bCs/>
    </w:rPr>
  </w:style>
  <w:style w:type="paragraph" w:styleId="NoSpacing">
    <w:name w:val="No Spacing"/>
    <w:uiPriority w:val="1"/>
    <w:qFormat/>
    <w:rsid w:val="00C51759"/>
    <w:pPr>
      <w:spacing w:after="0" w:line="240" w:lineRule="auto"/>
    </w:pPr>
  </w:style>
  <w:style w:type="paragraph" w:styleId="BalloonText">
    <w:name w:val="Balloon Text"/>
    <w:basedOn w:val="Normal"/>
    <w:link w:val="BalloonTextChar"/>
    <w:uiPriority w:val="99"/>
    <w:semiHidden/>
    <w:unhideWhenUsed/>
    <w:rsid w:val="00C51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759"/>
    <w:rPr>
      <w:rFonts w:ascii="Tahoma" w:hAnsi="Tahoma" w:cs="Tahoma"/>
      <w:sz w:val="16"/>
      <w:szCs w:val="16"/>
    </w:rPr>
  </w:style>
  <w:style w:type="paragraph" w:styleId="Header">
    <w:name w:val="header"/>
    <w:basedOn w:val="Normal"/>
    <w:link w:val="HeaderChar"/>
    <w:uiPriority w:val="99"/>
    <w:unhideWhenUsed/>
    <w:rsid w:val="00C51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759"/>
  </w:style>
  <w:style w:type="paragraph" w:styleId="Footer">
    <w:name w:val="footer"/>
    <w:basedOn w:val="Normal"/>
    <w:link w:val="FooterChar"/>
    <w:uiPriority w:val="99"/>
    <w:unhideWhenUsed/>
    <w:rsid w:val="00C51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95062">
      <w:bodyDiv w:val="1"/>
      <w:marLeft w:val="0"/>
      <w:marRight w:val="0"/>
      <w:marTop w:val="0"/>
      <w:marBottom w:val="0"/>
      <w:divBdr>
        <w:top w:val="none" w:sz="0" w:space="0" w:color="auto"/>
        <w:left w:val="none" w:sz="0" w:space="0" w:color="auto"/>
        <w:bottom w:val="none" w:sz="0" w:space="0" w:color="auto"/>
        <w:right w:val="none" w:sz="0" w:space="0" w:color="auto"/>
      </w:divBdr>
      <w:divsChild>
        <w:div w:id="147062920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2013-04-01T14:31:00Z</dcterms:created>
  <dcterms:modified xsi:type="dcterms:W3CDTF">2013-06-12T17:23:00Z</dcterms:modified>
</cp:coreProperties>
</file>