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95A91" w14:textId="77777777" w:rsidR="00866528" w:rsidRPr="00F426EF" w:rsidRDefault="00866528" w:rsidP="00866528"/>
    <w:p w14:paraId="674456D9" w14:textId="77777777" w:rsidR="00866528" w:rsidRDefault="00866528" w:rsidP="00866528"/>
    <w:p w14:paraId="43C4AB6F" w14:textId="77777777" w:rsidR="00866528" w:rsidRDefault="00866528" w:rsidP="00866528"/>
    <w:p w14:paraId="6AF18AAD" w14:textId="77777777" w:rsidR="00866528" w:rsidRPr="000D691F" w:rsidRDefault="00866528" w:rsidP="00866528">
      <w:pPr>
        <w:jc w:val="center"/>
      </w:pPr>
      <w:r w:rsidRPr="00435FF0">
        <w:rPr>
          <w:noProof/>
        </w:rPr>
        <w:drawing>
          <wp:inline distT="0" distB="0" distL="0" distR="0" wp14:anchorId="3334AEFA" wp14:editId="072969D1">
            <wp:extent cx="5181600" cy="152400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0" cy="1524000"/>
                    </a:xfrm>
                    <a:prstGeom prst="rect">
                      <a:avLst/>
                    </a:prstGeom>
                    <a:noFill/>
                    <a:ln>
                      <a:noFill/>
                    </a:ln>
                  </pic:spPr>
                </pic:pic>
              </a:graphicData>
            </a:graphic>
          </wp:inline>
        </w:drawing>
      </w:r>
    </w:p>
    <w:p w14:paraId="4F620861" w14:textId="77777777" w:rsidR="00866528" w:rsidRDefault="00866528" w:rsidP="00866528">
      <w:pPr>
        <w:jc w:val="center"/>
        <w:rPr>
          <w:b/>
          <w:sz w:val="56"/>
          <w:szCs w:val="56"/>
        </w:rPr>
      </w:pPr>
      <w:r>
        <w:rPr>
          <w:noProof/>
        </w:rPr>
        <mc:AlternateContent>
          <mc:Choice Requires="wps">
            <w:drawing>
              <wp:anchor distT="0" distB="0" distL="114300" distR="114300" simplePos="0" relativeHeight="251659264" behindDoc="0" locked="0" layoutInCell="1" allowOverlap="1" wp14:anchorId="5ACD24DB" wp14:editId="0B0BCCAA">
                <wp:simplePos x="0" y="0"/>
                <wp:positionH relativeFrom="column">
                  <wp:posOffset>-487680</wp:posOffset>
                </wp:positionH>
                <wp:positionV relativeFrom="paragraph">
                  <wp:posOffset>292734</wp:posOffset>
                </wp:positionV>
                <wp:extent cx="6888480" cy="45719"/>
                <wp:effectExtent l="0" t="0" r="26670" b="12065"/>
                <wp:wrapNone/>
                <wp:docPr id="1" name="Rectangle 7"/>
                <wp:cNvGraphicFramePr/>
                <a:graphic xmlns:a="http://schemas.openxmlformats.org/drawingml/2006/main">
                  <a:graphicData uri="http://schemas.microsoft.com/office/word/2010/wordprocessingShape">
                    <wps:wsp>
                      <wps:cNvSpPr/>
                      <wps:spPr>
                        <a:xfrm flipV="1">
                          <a:off x="0" y="0"/>
                          <a:ext cx="6888480" cy="45719"/>
                        </a:xfrm>
                        <a:prstGeom prst="rect">
                          <a:avLst/>
                        </a:prstGeom>
                        <a:solidFill>
                          <a:srgbClr val="B9254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1BB7050" id="Rectangle 7" o:spid="_x0000_s1026" style="position:absolute;margin-left:-38.4pt;margin-top:23.05pt;width:542.4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" fillcolor="#b92545" strokecolor="black [3213]" strokeweight="1pt"/>
            </w:pict>
          </mc:Fallback>
        </mc:AlternateContent>
      </w:r>
    </w:p>
    <w:p w14:paraId="7EE8630D" w14:textId="77777777" w:rsidR="00E21EE9" w:rsidRPr="000E49A9" w:rsidRDefault="00866528" w:rsidP="00866528">
      <w:pPr>
        <w:jc w:val="center"/>
        <w:rPr>
          <w:b/>
          <w:sz w:val="88"/>
          <w:szCs w:val="88"/>
        </w:rPr>
      </w:pPr>
      <w:r w:rsidRPr="000E49A9">
        <w:rPr>
          <w:b/>
          <w:sz w:val="88"/>
          <w:szCs w:val="88"/>
        </w:rPr>
        <w:t xml:space="preserve">Purchasing </w:t>
      </w:r>
      <w:r w:rsidR="00E21EE9" w:rsidRPr="000E49A9">
        <w:rPr>
          <w:b/>
          <w:sz w:val="88"/>
          <w:szCs w:val="88"/>
        </w:rPr>
        <w:t xml:space="preserve">Department </w:t>
      </w:r>
    </w:p>
    <w:p w14:paraId="342CE68E" w14:textId="77777777" w:rsidR="00E21EE9" w:rsidRPr="000E49A9" w:rsidRDefault="00866528" w:rsidP="00866528">
      <w:pPr>
        <w:jc w:val="center"/>
        <w:rPr>
          <w:b/>
          <w:sz w:val="88"/>
          <w:szCs w:val="88"/>
        </w:rPr>
      </w:pPr>
      <w:r w:rsidRPr="000E49A9">
        <w:rPr>
          <w:b/>
          <w:sz w:val="88"/>
          <w:szCs w:val="88"/>
        </w:rPr>
        <w:t>Internal P</w:t>
      </w:r>
      <w:r w:rsidR="00E21EE9" w:rsidRPr="000E49A9">
        <w:rPr>
          <w:b/>
          <w:sz w:val="88"/>
          <w:szCs w:val="88"/>
        </w:rPr>
        <w:t xml:space="preserve">olicies </w:t>
      </w:r>
    </w:p>
    <w:p w14:paraId="3995A0BD" w14:textId="77777777" w:rsidR="00E21EE9" w:rsidRPr="000E49A9" w:rsidRDefault="00E21EE9" w:rsidP="00866528">
      <w:pPr>
        <w:jc w:val="center"/>
        <w:rPr>
          <w:b/>
          <w:sz w:val="88"/>
          <w:szCs w:val="88"/>
        </w:rPr>
      </w:pPr>
      <w:r w:rsidRPr="000E49A9">
        <w:rPr>
          <w:b/>
          <w:sz w:val="88"/>
          <w:szCs w:val="88"/>
        </w:rPr>
        <w:t xml:space="preserve">And </w:t>
      </w:r>
    </w:p>
    <w:p w14:paraId="3C44539E" w14:textId="77777777" w:rsidR="00866528" w:rsidRPr="000E49A9" w:rsidRDefault="00E21EE9" w:rsidP="00866528">
      <w:pPr>
        <w:jc w:val="center"/>
        <w:rPr>
          <w:b/>
          <w:sz w:val="88"/>
          <w:szCs w:val="88"/>
        </w:rPr>
      </w:pPr>
      <w:r w:rsidRPr="000E49A9">
        <w:rPr>
          <w:b/>
          <w:sz w:val="88"/>
          <w:szCs w:val="88"/>
        </w:rPr>
        <w:t>P</w:t>
      </w:r>
      <w:r w:rsidR="00866528" w:rsidRPr="000E49A9">
        <w:rPr>
          <w:b/>
          <w:sz w:val="88"/>
          <w:szCs w:val="88"/>
        </w:rPr>
        <w:t>rocedures Manual</w:t>
      </w:r>
    </w:p>
    <w:p w14:paraId="2448AFE3" w14:textId="77777777" w:rsidR="00866528" w:rsidRPr="00E21EE9" w:rsidRDefault="00866528" w:rsidP="00E21EE9">
      <w:pPr>
        <w:rPr>
          <w:b/>
          <w:sz w:val="96"/>
          <w:szCs w:val="56"/>
        </w:rPr>
      </w:pPr>
    </w:p>
    <w:p w14:paraId="139068FD" w14:textId="77777777" w:rsidR="00866528" w:rsidRPr="000D691F" w:rsidRDefault="00866528" w:rsidP="00866528">
      <w:r>
        <w:rPr>
          <w:noProof/>
        </w:rPr>
        <mc:AlternateContent>
          <mc:Choice Requires="wps">
            <w:drawing>
              <wp:anchor distT="0" distB="0" distL="114300" distR="114300" simplePos="0" relativeHeight="251660288" behindDoc="0" locked="0" layoutInCell="1" allowOverlap="1" wp14:anchorId="5EB746D6" wp14:editId="3825589C">
                <wp:simplePos x="0" y="0"/>
                <wp:positionH relativeFrom="column">
                  <wp:posOffset>-472440</wp:posOffset>
                </wp:positionH>
                <wp:positionV relativeFrom="paragraph">
                  <wp:posOffset>104776</wp:posOffset>
                </wp:positionV>
                <wp:extent cx="6903720" cy="45719"/>
                <wp:effectExtent l="0" t="0" r="11430" b="12065"/>
                <wp:wrapNone/>
                <wp:docPr id="26" name="Rectangle 7"/>
                <wp:cNvGraphicFramePr/>
                <a:graphic xmlns:a="http://schemas.openxmlformats.org/drawingml/2006/main">
                  <a:graphicData uri="http://schemas.microsoft.com/office/word/2010/wordprocessingShape">
                    <wps:wsp>
                      <wps:cNvSpPr/>
                      <wps:spPr>
                        <a:xfrm>
                          <a:off x="0" y="0"/>
                          <a:ext cx="6903720" cy="45719"/>
                        </a:xfrm>
                        <a:prstGeom prst="rect">
                          <a:avLst/>
                        </a:prstGeom>
                        <a:solidFill>
                          <a:srgbClr val="B9254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3486E11" id="Rectangle 7" o:spid="_x0000_s1026" style="position:absolute;margin-left:-37.2pt;margin-top:8.25pt;width:54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" fillcolor="#b92545" strokecolor="black [3213]" strokeweight="1pt"/>
            </w:pict>
          </mc:Fallback>
        </mc:AlternateContent>
      </w:r>
    </w:p>
    <w:p w14:paraId="26187D5D" w14:textId="77777777" w:rsidR="00866528" w:rsidRDefault="00866528" w:rsidP="00866528">
      <w:pPr>
        <w:jc w:val="center"/>
        <w:rPr>
          <w:sz w:val="28"/>
          <w:szCs w:val="28"/>
        </w:rPr>
      </w:pPr>
    </w:p>
    <w:p w14:paraId="148E2F41" w14:textId="77777777" w:rsidR="00866528" w:rsidRDefault="00866528" w:rsidP="00866528"/>
    <w:p w14:paraId="2DB79B9E" w14:textId="77777777" w:rsidR="00866528" w:rsidRDefault="008776C8" w:rsidP="00D60E33">
      <w:pPr>
        <w:pStyle w:val="Heading1"/>
      </w:pPr>
      <w:r>
        <w:br w:type="page"/>
      </w:r>
      <w:bookmarkStart w:id="0" w:name="_Toc473808209"/>
      <w:r w:rsidR="00866528" w:rsidRPr="00435FF0">
        <w:lastRenderedPageBreak/>
        <w:t>Table of Contents</w:t>
      </w:r>
      <w:bookmarkEnd w:id="0"/>
    </w:p>
    <w:p w14:paraId="77D9CF6A" w14:textId="77777777" w:rsidR="00866528" w:rsidRPr="00B11FAF" w:rsidRDefault="00D60E33" w:rsidP="00866528">
      <w:pPr>
        <w:pStyle w:val="Level1"/>
        <w:rPr>
          <w:rFonts w:asciiTheme="minorHAnsi" w:hAnsiTheme="minorHAnsi"/>
          <w:b w:val="0"/>
          <w:webHidden/>
        </w:rPr>
      </w:pPr>
      <w:r>
        <w:rPr>
          <w:rFonts w:asciiTheme="minorHAnsi" w:hAnsiTheme="minorHAnsi"/>
          <w:b w:val="0"/>
          <w:webHidden/>
        </w:rPr>
        <w:t>Preface</w:t>
      </w:r>
      <w:r w:rsidR="00866528" w:rsidRPr="00B11FAF">
        <w:rPr>
          <w:rFonts w:asciiTheme="minorHAnsi" w:hAnsiTheme="minorHAnsi"/>
          <w:b w:val="0"/>
          <w:webHidden/>
        </w:rPr>
        <w:tab/>
      </w:r>
      <w:r w:rsidR="00866528">
        <w:rPr>
          <w:rFonts w:asciiTheme="minorHAnsi" w:hAnsiTheme="minorHAnsi"/>
          <w:b w:val="0"/>
          <w:webHidden/>
        </w:rPr>
        <w:t>5</w:t>
      </w:r>
    </w:p>
    <w:p w14:paraId="79F71F99" w14:textId="77777777" w:rsidR="00866528" w:rsidRPr="00435FF0" w:rsidRDefault="00237663" w:rsidP="00866528">
      <w:pPr>
        <w:pStyle w:val="Level1"/>
        <w:rPr>
          <w:rFonts w:asciiTheme="minorHAnsi" w:hAnsiTheme="minorHAnsi"/>
        </w:rPr>
      </w:pPr>
      <w:r>
        <w:rPr>
          <w:rFonts w:asciiTheme="minorHAnsi" w:hAnsiTheme="minorHAnsi"/>
          <w:webHidden/>
        </w:rPr>
        <w:t>CHAPTER</w:t>
      </w:r>
      <w:r w:rsidR="00866528" w:rsidRPr="00435FF0">
        <w:rPr>
          <w:rFonts w:asciiTheme="minorHAnsi" w:hAnsiTheme="minorHAnsi"/>
          <w:webHidden/>
        </w:rPr>
        <w:t xml:space="preserve"> 1</w:t>
      </w:r>
    </w:p>
    <w:p w14:paraId="188427CC" w14:textId="77777777" w:rsidR="00866528" w:rsidRPr="00AE333C" w:rsidRDefault="00866528" w:rsidP="00866528">
      <w:pPr>
        <w:pStyle w:val="Level2"/>
        <w:rPr>
          <w:rFonts w:asciiTheme="minorHAnsi" w:hAnsiTheme="minorHAnsi"/>
          <w:webHidden/>
        </w:rPr>
      </w:pPr>
      <w:r w:rsidRPr="00AE333C">
        <w:rPr>
          <w:rFonts w:asciiTheme="minorHAnsi" w:hAnsiTheme="minorHAnsi"/>
          <w:webHidden/>
        </w:rPr>
        <w:t xml:space="preserve">1.1 </w:t>
      </w:r>
      <w:r w:rsidR="004F45F3">
        <w:rPr>
          <w:rFonts w:asciiTheme="minorHAnsi" w:hAnsiTheme="minorHAnsi"/>
          <w:webHidden/>
        </w:rPr>
        <w:t>SPENDING AUTHORITY – GOODS &amp; SERVICES</w:t>
      </w:r>
      <w:r w:rsidRPr="00AE333C">
        <w:rPr>
          <w:rFonts w:asciiTheme="minorHAnsi" w:hAnsiTheme="minorHAnsi"/>
          <w:webHidden/>
        </w:rPr>
        <w:tab/>
        <w:t>5</w:t>
      </w:r>
    </w:p>
    <w:p w14:paraId="20F7704A" w14:textId="77777777" w:rsidR="00866528" w:rsidRPr="00AE333C" w:rsidRDefault="004F45F3" w:rsidP="00866528">
      <w:pPr>
        <w:pStyle w:val="Level2"/>
        <w:rPr>
          <w:rFonts w:asciiTheme="minorHAnsi" w:hAnsiTheme="minorHAnsi"/>
          <w:webHidden/>
        </w:rPr>
      </w:pPr>
      <w:r>
        <w:rPr>
          <w:rFonts w:asciiTheme="minorHAnsi" w:hAnsiTheme="minorHAnsi"/>
          <w:webHidden/>
        </w:rPr>
        <w:t>1.2 SPENDING AUTHORITY - CONSTRUCTION</w:t>
      </w:r>
      <w:r w:rsidR="00866528" w:rsidRPr="00AE333C">
        <w:rPr>
          <w:rFonts w:asciiTheme="minorHAnsi" w:hAnsiTheme="minorHAnsi"/>
          <w:webHidden/>
        </w:rPr>
        <w:tab/>
      </w:r>
      <w:r w:rsidR="000670F1">
        <w:rPr>
          <w:rFonts w:asciiTheme="minorHAnsi" w:hAnsiTheme="minorHAnsi"/>
          <w:webHidden/>
        </w:rPr>
        <w:t>6</w:t>
      </w:r>
    </w:p>
    <w:p w14:paraId="4F9B7CAE" w14:textId="77777777" w:rsidR="00866528" w:rsidRPr="00AE333C" w:rsidRDefault="00866528" w:rsidP="00866528">
      <w:pPr>
        <w:pStyle w:val="Level2"/>
        <w:rPr>
          <w:rFonts w:asciiTheme="minorHAnsi" w:hAnsiTheme="minorHAnsi"/>
        </w:rPr>
      </w:pPr>
      <w:r w:rsidRPr="00AE333C">
        <w:rPr>
          <w:rFonts w:asciiTheme="minorHAnsi" w:hAnsiTheme="minorHAnsi"/>
          <w:webHidden/>
        </w:rPr>
        <w:t xml:space="preserve">1.3 </w:t>
      </w:r>
      <w:r w:rsidR="004F45F3">
        <w:rPr>
          <w:rFonts w:asciiTheme="minorHAnsi" w:hAnsiTheme="minorHAnsi"/>
          <w:webHidden/>
        </w:rPr>
        <w:t>AUTHORITY</w:t>
      </w:r>
      <w:r w:rsidRPr="00AE333C">
        <w:rPr>
          <w:rFonts w:asciiTheme="minorHAnsi" w:hAnsiTheme="minorHAnsi"/>
          <w:webHidden/>
        </w:rPr>
        <w:t xml:space="preserve"> </w:t>
      </w:r>
      <w:r w:rsidRPr="00AE333C">
        <w:rPr>
          <w:rFonts w:asciiTheme="minorHAnsi" w:hAnsiTheme="minorHAnsi"/>
          <w:webHidden/>
        </w:rPr>
        <w:tab/>
        <w:t>6</w:t>
      </w:r>
    </w:p>
    <w:p w14:paraId="1B0B0916" w14:textId="77777777" w:rsidR="00866528" w:rsidRPr="00AE333C" w:rsidRDefault="00866528" w:rsidP="00866528">
      <w:pPr>
        <w:pStyle w:val="Level2"/>
        <w:ind w:left="0"/>
        <w:rPr>
          <w:rFonts w:asciiTheme="minorHAnsi" w:hAnsiTheme="minorHAnsi"/>
        </w:rPr>
      </w:pPr>
      <w:r w:rsidRPr="00AE333C">
        <w:rPr>
          <w:rFonts w:asciiTheme="minorHAnsi" w:hAnsiTheme="minorHAnsi"/>
          <w:webHidden/>
        </w:rPr>
        <w:t xml:space="preserve">     1.4 DELEGATION OF PROCUREMENT AUTHORITY</w:t>
      </w:r>
      <w:r w:rsidRPr="00AE333C">
        <w:rPr>
          <w:rFonts w:asciiTheme="minorHAnsi" w:hAnsiTheme="minorHAnsi"/>
          <w:webHidden/>
        </w:rPr>
        <w:tab/>
        <w:t>6</w:t>
      </w:r>
    </w:p>
    <w:p w14:paraId="11685DB9" w14:textId="77777777" w:rsidR="00866528" w:rsidRPr="00AE333C" w:rsidRDefault="00866528" w:rsidP="00866528">
      <w:pPr>
        <w:pStyle w:val="Level2"/>
        <w:rPr>
          <w:rFonts w:asciiTheme="minorHAnsi" w:hAnsiTheme="minorHAnsi"/>
        </w:rPr>
      </w:pPr>
      <w:r w:rsidRPr="00AE333C">
        <w:rPr>
          <w:rFonts w:asciiTheme="minorHAnsi" w:hAnsiTheme="minorHAnsi"/>
          <w:webHidden/>
        </w:rPr>
        <w:t>1.5 MISSION STATEMENT</w:t>
      </w:r>
      <w:r w:rsidRPr="00AE333C">
        <w:rPr>
          <w:rFonts w:asciiTheme="minorHAnsi" w:hAnsiTheme="minorHAnsi"/>
          <w:webHidden/>
        </w:rPr>
        <w:tab/>
        <w:t>7</w:t>
      </w:r>
    </w:p>
    <w:p w14:paraId="6BE035AE" w14:textId="77777777" w:rsidR="00866528" w:rsidRPr="00AE333C" w:rsidRDefault="00866528" w:rsidP="00866528">
      <w:pPr>
        <w:pStyle w:val="Level2"/>
        <w:rPr>
          <w:rFonts w:asciiTheme="minorHAnsi" w:hAnsiTheme="minorHAnsi"/>
        </w:rPr>
      </w:pPr>
      <w:r w:rsidRPr="00AE333C">
        <w:rPr>
          <w:rFonts w:asciiTheme="minorHAnsi" w:hAnsiTheme="minorHAnsi"/>
          <w:webHidden/>
        </w:rPr>
        <w:t>1.6 CONSOLIDATED PROCUR</w:t>
      </w:r>
      <w:r w:rsidR="003E737F">
        <w:rPr>
          <w:rFonts w:asciiTheme="minorHAnsi" w:hAnsiTheme="minorHAnsi"/>
          <w:webHidden/>
        </w:rPr>
        <w:t>E</w:t>
      </w:r>
      <w:r w:rsidRPr="00AE333C">
        <w:rPr>
          <w:rFonts w:asciiTheme="minorHAnsi" w:hAnsiTheme="minorHAnsi"/>
          <w:webHidden/>
        </w:rPr>
        <w:t xml:space="preserve">MENT CODE </w:t>
      </w:r>
      <w:r w:rsidRPr="00AE333C">
        <w:rPr>
          <w:rFonts w:asciiTheme="minorHAnsi" w:hAnsiTheme="minorHAnsi"/>
          <w:webHidden/>
        </w:rPr>
        <w:tab/>
        <w:t>7</w:t>
      </w:r>
    </w:p>
    <w:p w14:paraId="13784C40" w14:textId="77777777" w:rsidR="00AD3A0F" w:rsidRPr="00F669CE" w:rsidRDefault="00866528" w:rsidP="008776C8">
      <w:pPr>
        <w:pStyle w:val="Level2"/>
        <w:ind w:left="0"/>
        <w:rPr>
          <w:rFonts w:asciiTheme="minorHAnsi" w:hAnsiTheme="minorHAnsi"/>
          <w:webHidden/>
          <w:color w:val="auto"/>
        </w:rPr>
      </w:pPr>
      <w:r w:rsidRPr="00F669CE">
        <w:rPr>
          <w:rFonts w:asciiTheme="minorHAnsi" w:hAnsiTheme="minorHAnsi"/>
          <w:webHidden/>
          <w:color w:val="auto"/>
        </w:rPr>
        <w:t xml:space="preserve">     </w:t>
      </w:r>
      <w:r w:rsidR="00AE333C" w:rsidRPr="00F669CE">
        <w:rPr>
          <w:rFonts w:asciiTheme="minorHAnsi" w:hAnsiTheme="minorHAnsi"/>
          <w:webHidden/>
          <w:color w:val="auto"/>
        </w:rPr>
        <w:t>1.</w:t>
      </w:r>
      <w:r w:rsidRPr="00F669CE">
        <w:rPr>
          <w:rFonts w:asciiTheme="minorHAnsi" w:hAnsiTheme="minorHAnsi"/>
          <w:webHidden/>
          <w:color w:val="auto"/>
        </w:rPr>
        <w:t>7</w:t>
      </w:r>
      <w:r w:rsidR="00AD3A0F" w:rsidRPr="00F669CE">
        <w:rPr>
          <w:rFonts w:asciiTheme="minorHAnsi" w:hAnsiTheme="minorHAnsi"/>
          <w:webHidden/>
          <w:color w:val="auto"/>
        </w:rPr>
        <w:t xml:space="preserve">  </w:t>
      </w:r>
      <w:r w:rsidRPr="00F669CE">
        <w:rPr>
          <w:rFonts w:asciiTheme="minorHAnsi" w:hAnsiTheme="minorHAnsi"/>
          <w:webHidden/>
          <w:color w:val="auto"/>
        </w:rPr>
        <w:t xml:space="preserve"> </w:t>
      </w:r>
      <w:r w:rsidR="007C3CD6" w:rsidRPr="00F669CE">
        <w:rPr>
          <w:color w:val="auto"/>
          <w:szCs w:val="28"/>
        </w:rPr>
        <w:t>MANUAL FOR PLANNING AND EXECUTION OF STATE PERMANENT IMPROVEMENT, PART II………………7</w:t>
      </w:r>
    </w:p>
    <w:p w14:paraId="0911E66E" w14:textId="77777777" w:rsidR="00866528" w:rsidRDefault="00AD3A0F" w:rsidP="008776C8">
      <w:pPr>
        <w:pStyle w:val="Level2"/>
        <w:ind w:left="0"/>
        <w:rPr>
          <w:rFonts w:asciiTheme="minorHAnsi" w:hAnsiTheme="minorHAnsi"/>
          <w:webHidden/>
        </w:rPr>
      </w:pPr>
      <w:r>
        <w:rPr>
          <w:rFonts w:asciiTheme="minorHAnsi" w:hAnsiTheme="minorHAnsi"/>
          <w:webHidden/>
        </w:rPr>
        <w:t xml:space="preserve">     1.8  </w:t>
      </w:r>
      <w:r w:rsidR="00866528" w:rsidRPr="00AE333C">
        <w:rPr>
          <w:rFonts w:asciiTheme="minorHAnsi" w:hAnsiTheme="minorHAnsi"/>
          <w:webHidden/>
        </w:rPr>
        <w:t>ETHICS</w:t>
      </w:r>
      <w:r w:rsidR="00866528" w:rsidRPr="00AE333C">
        <w:rPr>
          <w:rFonts w:asciiTheme="minorHAnsi" w:hAnsiTheme="minorHAnsi"/>
          <w:webHidden/>
        </w:rPr>
        <w:tab/>
        <w:t>8</w:t>
      </w:r>
    </w:p>
    <w:p w14:paraId="0EC1BFC3" w14:textId="77777777" w:rsidR="004C7088" w:rsidRPr="00AE333C" w:rsidRDefault="00AD3A0F" w:rsidP="008776C8">
      <w:pPr>
        <w:pStyle w:val="Level2"/>
        <w:ind w:left="0"/>
        <w:rPr>
          <w:rFonts w:asciiTheme="minorHAnsi" w:hAnsiTheme="minorHAnsi"/>
          <w:webHidden/>
        </w:rPr>
      </w:pPr>
      <w:r>
        <w:rPr>
          <w:rFonts w:asciiTheme="minorHAnsi" w:hAnsiTheme="minorHAnsi"/>
          <w:webHidden/>
        </w:rPr>
        <w:t xml:space="preserve">     </w:t>
      </w:r>
      <w:proofErr w:type="gramStart"/>
      <w:r>
        <w:rPr>
          <w:rFonts w:asciiTheme="minorHAnsi" w:hAnsiTheme="minorHAnsi"/>
          <w:webHidden/>
        </w:rPr>
        <w:t>1.9</w:t>
      </w:r>
      <w:r w:rsidR="004C7088">
        <w:rPr>
          <w:rFonts w:asciiTheme="minorHAnsi" w:hAnsiTheme="minorHAnsi"/>
          <w:webHidden/>
        </w:rPr>
        <w:t xml:space="preserve"> </w:t>
      </w:r>
      <w:r w:rsidR="004C7088" w:rsidRPr="00567139">
        <w:rPr>
          <w:rFonts w:asciiTheme="minorHAnsi" w:hAnsiTheme="minorHAnsi"/>
          <w:webHidden/>
          <w:color w:val="auto"/>
        </w:rPr>
        <w:t xml:space="preserve"> </w:t>
      </w:r>
      <w:proofErr w:type="spellStart"/>
      <w:r w:rsidR="004C7088" w:rsidRPr="00567139">
        <w:rPr>
          <w:rFonts w:asciiTheme="minorHAnsi" w:hAnsiTheme="minorHAnsi"/>
          <w:webHidden/>
          <w:color w:val="auto"/>
        </w:rPr>
        <w:t>U</w:t>
      </w:r>
      <w:r w:rsidR="00FA352E" w:rsidRPr="00567139">
        <w:rPr>
          <w:rFonts w:asciiTheme="minorHAnsi" w:hAnsiTheme="minorHAnsi"/>
          <w:webHidden/>
          <w:color w:val="auto"/>
        </w:rPr>
        <w:t>of</w:t>
      </w:r>
      <w:r w:rsidR="004C7088" w:rsidRPr="00567139">
        <w:rPr>
          <w:rFonts w:asciiTheme="minorHAnsi" w:hAnsiTheme="minorHAnsi"/>
          <w:webHidden/>
          <w:color w:val="auto"/>
        </w:rPr>
        <w:t>SC</w:t>
      </w:r>
      <w:proofErr w:type="spellEnd"/>
      <w:proofErr w:type="gramEnd"/>
      <w:r w:rsidR="004C7088" w:rsidRPr="00FA352E">
        <w:rPr>
          <w:rFonts w:asciiTheme="minorHAnsi" w:hAnsiTheme="minorHAnsi"/>
          <w:webHidden/>
          <w:color w:val="FF0000"/>
        </w:rPr>
        <w:t xml:space="preserve"> </w:t>
      </w:r>
      <w:r w:rsidR="004C7088">
        <w:rPr>
          <w:rFonts w:asciiTheme="minorHAnsi" w:hAnsiTheme="minorHAnsi"/>
          <w:webHidden/>
        </w:rPr>
        <w:t>CERTIFICATION……………………………………………………………………………………………………………………….</w:t>
      </w:r>
      <w:r w:rsidR="007C3CD6">
        <w:rPr>
          <w:rFonts w:asciiTheme="minorHAnsi" w:hAnsiTheme="minorHAnsi"/>
          <w:webHidden/>
        </w:rPr>
        <w:t>9</w:t>
      </w:r>
    </w:p>
    <w:p w14:paraId="39E65F5A" w14:textId="77777777" w:rsidR="00866528" w:rsidRPr="00435FF0" w:rsidRDefault="00237663" w:rsidP="00866528">
      <w:pPr>
        <w:pStyle w:val="Level1"/>
        <w:rPr>
          <w:rFonts w:asciiTheme="minorHAnsi" w:hAnsiTheme="minorHAnsi"/>
        </w:rPr>
      </w:pPr>
      <w:r>
        <w:rPr>
          <w:rFonts w:asciiTheme="minorHAnsi" w:hAnsiTheme="minorHAnsi"/>
          <w:webHidden/>
        </w:rPr>
        <w:t>CHAPTER</w:t>
      </w:r>
      <w:r w:rsidR="00866528" w:rsidRPr="00435FF0">
        <w:rPr>
          <w:rFonts w:asciiTheme="minorHAnsi" w:hAnsiTheme="minorHAnsi"/>
          <w:webHidden/>
        </w:rPr>
        <w:t xml:space="preserve"> 2 </w:t>
      </w:r>
    </w:p>
    <w:p w14:paraId="55E4CC6C"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w:t>
      </w:r>
      <w:r w:rsidRPr="00435FF0">
        <w:rPr>
          <w:rFonts w:asciiTheme="minorHAnsi" w:hAnsiTheme="minorHAnsi"/>
          <w:webHidden/>
        </w:rPr>
        <w:t>2.</w:t>
      </w:r>
      <w:r>
        <w:rPr>
          <w:rFonts w:asciiTheme="minorHAnsi" w:hAnsiTheme="minorHAnsi"/>
          <w:webHidden/>
        </w:rPr>
        <w:t xml:space="preserve">1 </w:t>
      </w:r>
      <w:r w:rsidR="004F45F3">
        <w:rPr>
          <w:rFonts w:asciiTheme="minorHAnsi" w:hAnsiTheme="minorHAnsi"/>
          <w:webHidden/>
        </w:rPr>
        <w:t>PROCUREMENT PLANNING</w:t>
      </w:r>
      <w:r w:rsidRPr="00435FF0">
        <w:rPr>
          <w:rFonts w:asciiTheme="minorHAnsi" w:hAnsiTheme="minorHAnsi"/>
          <w:webHidden/>
        </w:rPr>
        <w:tab/>
      </w:r>
      <w:r w:rsidR="000670F1">
        <w:rPr>
          <w:rFonts w:asciiTheme="minorHAnsi" w:hAnsiTheme="minorHAnsi"/>
          <w:webHidden/>
        </w:rPr>
        <w:t>10</w:t>
      </w:r>
    </w:p>
    <w:p w14:paraId="45832513"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w:t>
      </w:r>
      <w:r w:rsidRPr="00435FF0">
        <w:rPr>
          <w:rFonts w:asciiTheme="minorHAnsi" w:hAnsiTheme="minorHAnsi"/>
          <w:webHidden/>
        </w:rPr>
        <w:t>2.2</w:t>
      </w:r>
      <w:r>
        <w:rPr>
          <w:rFonts w:asciiTheme="minorHAnsi" w:hAnsiTheme="minorHAnsi"/>
          <w:webHidden/>
        </w:rPr>
        <w:t xml:space="preserve"> INFORMATION TECHNOLOGY MASTER PLAN</w:t>
      </w:r>
      <w:r w:rsidRPr="00435FF0">
        <w:rPr>
          <w:rFonts w:asciiTheme="minorHAnsi" w:hAnsiTheme="minorHAnsi"/>
          <w:webHidden/>
        </w:rPr>
        <w:tab/>
      </w:r>
      <w:r>
        <w:rPr>
          <w:rFonts w:asciiTheme="minorHAnsi" w:hAnsiTheme="minorHAnsi"/>
          <w:webHidden/>
        </w:rPr>
        <w:t xml:space="preserve"> </w:t>
      </w:r>
      <w:r w:rsidR="000670F1">
        <w:rPr>
          <w:rFonts w:asciiTheme="minorHAnsi" w:hAnsiTheme="minorHAnsi"/>
          <w:webHidden/>
        </w:rPr>
        <w:t>10</w:t>
      </w:r>
    </w:p>
    <w:p w14:paraId="53321B93" w14:textId="77777777" w:rsidR="00866528" w:rsidRDefault="00866528" w:rsidP="00866528">
      <w:pPr>
        <w:pStyle w:val="Level2"/>
        <w:ind w:left="0"/>
        <w:rPr>
          <w:rFonts w:asciiTheme="minorHAnsi" w:hAnsiTheme="minorHAnsi"/>
          <w:webHidden/>
        </w:rPr>
      </w:pPr>
      <w:r>
        <w:rPr>
          <w:rFonts w:asciiTheme="minorHAnsi" w:hAnsiTheme="minorHAnsi"/>
          <w:webHidden/>
        </w:rPr>
        <w:t xml:space="preserve">     </w:t>
      </w:r>
      <w:r w:rsidRPr="00435FF0">
        <w:rPr>
          <w:rFonts w:asciiTheme="minorHAnsi" w:hAnsiTheme="minorHAnsi"/>
          <w:webHidden/>
        </w:rPr>
        <w:t>2.</w:t>
      </w:r>
      <w:r w:rsidR="00AE333C">
        <w:rPr>
          <w:rFonts w:asciiTheme="minorHAnsi" w:hAnsiTheme="minorHAnsi"/>
          <w:webHidden/>
        </w:rPr>
        <w:t>3 BUSINESS ENTERPRIS</w:t>
      </w:r>
      <w:r>
        <w:rPr>
          <w:rFonts w:asciiTheme="minorHAnsi" w:hAnsiTheme="minorHAnsi"/>
          <w:webHidden/>
        </w:rPr>
        <w:t>E PLAN</w:t>
      </w:r>
      <w:r w:rsidRPr="00435FF0">
        <w:rPr>
          <w:rFonts w:asciiTheme="minorHAnsi" w:hAnsiTheme="minorHAnsi"/>
          <w:webHidden/>
        </w:rPr>
        <w:tab/>
      </w:r>
      <w:r>
        <w:rPr>
          <w:rFonts w:asciiTheme="minorHAnsi" w:hAnsiTheme="minorHAnsi"/>
          <w:webHidden/>
        </w:rPr>
        <w:t>1</w:t>
      </w:r>
      <w:r w:rsidR="000670F1">
        <w:rPr>
          <w:rFonts w:asciiTheme="minorHAnsi" w:hAnsiTheme="minorHAnsi"/>
          <w:webHidden/>
        </w:rPr>
        <w:t>1</w:t>
      </w:r>
    </w:p>
    <w:p w14:paraId="4458AFCB" w14:textId="77777777" w:rsidR="00866528" w:rsidRPr="00435FF0" w:rsidRDefault="00237663" w:rsidP="00866528">
      <w:pPr>
        <w:pStyle w:val="Level1"/>
        <w:rPr>
          <w:rFonts w:asciiTheme="minorHAnsi" w:hAnsiTheme="minorHAnsi"/>
        </w:rPr>
      </w:pPr>
      <w:r>
        <w:rPr>
          <w:rFonts w:asciiTheme="minorHAnsi" w:hAnsiTheme="minorHAnsi"/>
          <w:webHidden/>
        </w:rPr>
        <w:t>CHAPTER</w:t>
      </w:r>
      <w:r w:rsidR="00866528">
        <w:rPr>
          <w:rFonts w:asciiTheme="minorHAnsi" w:hAnsiTheme="minorHAnsi"/>
          <w:webHidden/>
        </w:rPr>
        <w:t xml:space="preserve"> 3</w:t>
      </w:r>
    </w:p>
    <w:p w14:paraId="195CCCF9" w14:textId="77777777" w:rsidR="00866528" w:rsidRPr="00435FF0" w:rsidRDefault="00866528" w:rsidP="00866528">
      <w:pPr>
        <w:pStyle w:val="Level2"/>
        <w:rPr>
          <w:rFonts w:asciiTheme="minorHAnsi" w:hAnsiTheme="minorHAnsi"/>
        </w:rPr>
      </w:pPr>
      <w:r>
        <w:rPr>
          <w:rFonts w:asciiTheme="minorHAnsi" w:hAnsiTheme="minorHAnsi"/>
          <w:webHidden/>
        </w:rPr>
        <w:t xml:space="preserve">3.1 </w:t>
      </w:r>
      <w:r w:rsidR="004F45F3">
        <w:rPr>
          <w:rFonts w:asciiTheme="minorHAnsi" w:hAnsiTheme="minorHAnsi"/>
          <w:webHidden/>
        </w:rPr>
        <w:t>COMMITMENTS</w:t>
      </w:r>
      <w:r w:rsidRPr="00435FF0">
        <w:rPr>
          <w:rFonts w:asciiTheme="minorHAnsi" w:hAnsiTheme="minorHAnsi"/>
          <w:webHidden/>
        </w:rPr>
        <w:tab/>
      </w:r>
      <w:r>
        <w:rPr>
          <w:rFonts w:asciiTheme="minorHAnsi" w:hAnsiTheme="minorHAnsi"/>
          <w:webHidden/>
        </w:rPr>
        <w:t>1</w:t>
      </w:r>
      <w:r w:rsidR="000670F1">
        <w:rPr>
          <w:rFonts w:asciiTheme="minorHAnsi" w:hAnsiTheme="minorHAnsi"/>
          <w:webHidden/>
        </w:rPr>
        <w:t>5</w:t>
      </w:r>
    </w:p>
    <w:p w14:paraId="18303836" w14:textId="77777777" w:rsidR="00866528" w:rsidRPr="00435FF0" w:rsidRDefault="004F45F3" w:rsidP="00866528">
      <w:pPr>
        <w:pStyle w:val="Level2"/>
        <w:rPr>
          <w:rFonts w:asciiTheme="minorHAnsi" w:hAnsiTheme="minorHAnsi"/>
        </w:rPr>
      </w:pPr>
      <w:r>
        <w:rPr>
          <w:rFonts w:asciiTheme="minorHAnsi" w:hAnsiTheme="minorHAnsi"/>
          <w:webHidden/>
        </w:rPr>
        <w:t>3.2 AUTHORIZED SIGNATURES</w:t>
      </w:r>
      <w:r w:rsidR="00866528" w:rsidRPr="00435FF0">
        <w:rPr>
          <w:rFonts w:asciiTheme="minorHAnsi" w:hAnsiTheme="minorHAnsi"/>
          <w:webHidden/>
        </w:rPr>
        <w:tab/>
      </w:r>
      <w:r w:rsidR="00866528">
        <w:rPr>
          <w:rFonts w:asciiTheme="minorHAnsi" w:hAnsiTheme="minorHAnsi"/>
          <w:webHidden/>
        </w:rPr>
        <w:t>1</w:t>
      </w:r>
      <w:r w:rsidR="000670F1">
        <w:rPr>
          <w:rFonts w:asciiTheme="minorHAnsi" w:hAnsiTheme="minorHAnsi"/>
          <w:webHidden/>
        </w:rPr>
        <w:t>5</w:t>
      </w:r>
    </w:p>
    <w:p w14:paraId="0CE93B99"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3</w:t>
      </w:r>
      <w:r w:rsidRPr="00435FF0">
        <w:rPr>
          <w:rFonts w:asciiTheme="minorHAnsi" w:hAnsiTheme="minorHAnsi"/>
          <w:webHidden/>
        </w:rPr>
        <w:t>.</w:t>
      </w:r>
      <w:r>
        <w:rPr>
          <w:rFonts w:asciiTheme="minorHAnsi" w:hAnsiTheme="minorHAnsi"/>
          <w:webHidden/>
        </w:rPr>
        <w:t xml:space="preserve">3 </w:t>
      </w:r>
      <w:r w:rsidR="004F45F3">
        <w:rPr>
          <w:rFonts w:asciiTheme="minorHAnsi" w:hAnsiTheme="minorHAnsi"/>
          <w:webHidden/>
        </w:rPr>
        <w:t>FUND AVAILABIITY</w:t>
      </w:r>
      <w:r w:rsidRPr="00435FF0">
        <w:rPr>
          <w:rFonts w:asciiTheme="minorHAnsi" w:hAnsiTheme="minorHAnsi"/>
          <w:webHidden/>
        </w:rPr>
        <w:tab/>
      </w:r>
      <w:r>
        <w:rPr>
          <w:rFonts w:asciiTheme="minorHAnsi" w:hAnsiTheme="minorHAnsi"/>
          <w:webHidden/>
        </w:rPr>
        <w:t>1</w:t>
      </w:r>
      <w:r w:rsidR="000670F1">
        <w:rPr>
          <w:rFonts w:asciiTheme="minorHAnsi" w:hAnsiTheme="minorHAnsi"/>
          <w:webHidden/>
        </w:rPr>
        <w:t>5</w:t>
      </w:r>
    </w:p>
    <w:p w14:paraId="6AA01719" w14:textId="77777777" w:rsidR="00866528" w:rsidRDefault="00866528" w:rsidP="00866528">
      <w:pPr>
        <w:pStyle w:val="Level2"/>
        <w:ind w:left="0"/>
        <w:rPr>
          <w:rFonts w:asciiTheme="minorHAnsi" w:hAnsiTheme="minorHAnsi"/>
          <w:webHidden/>
        </w:rPr>
      </w:pPr>
      <w:r>
        <w:rPr>
          <w:rFonts w:asciiTheme="minorHAnsi" w:hAnsiTheme="minorHAnsi"/>
          <w:webHidden/>
        </w:rPr>
        <w:t xml:space="preserve">     3.4 </w:t>
      </w:r>
      <w:r w:rsidR="004F45F3">
        <w:rPr>
          <w:rFonts w:asciiTheme="minorHAnsi" w:hAnsiTheme="minorHAnsi"/>
          <w:webHidden/>
        </w:rPr>
        <w:t>STANDARDIZATION</w:t>
      </w:r>
      <w:r w:rsidRPr="00435FF0">
        <w:rPr>
          <w:rFonts w:asciiTheme="minorHAnsi" w:hAnsiTheme="minorHAnsi"/>
          <w:webHidden/>
        </w:rPr>
        <w:tab/>
      </w:r>
      <w:r>
        <w:rPr>
          <w:rFonts w:asciiTheme="minorHAnsi" w:hAnsiTheme="minorHAnsi"/>
          <w:webHidden/>
        </w:rPr>
        <w:t>1</w:t>
      </w:r>
      <w:r w:rsidR="000670F1">
        <w:rPr>
          <w:rFonts w:asciiTheme="minorHAnsi" w:hAnsiTheme="minorHAnsi"/>
          <w:webHidden/>
        </w:rPr>
        <w:t>5</w:t>
      </w:r>
    </w:p>
    <w:p w14:paraId="1AA314F8"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3</w:t>
      </w:r>
      <w:r w:rsidRPr="00435FF0">
        <w:rPr>
          <w:rFonts w:asciiTheme="minorHAnsi" w:hAnsiTheme="minorHAnsi"/>
          <w:webHidden/>
        </w:rPr>
        <w:t>.</w:t>
      </w:r>
      <w:r>
        <w:rPr>
          <w:rFonts w:asciiTheme="minorHAnsi" w:hAnsiTheme="minorHAnsi"/>
          <w:webHidden/>
        </w:rPr>
        <w:t xml:space="preserve">5 </w:t>
      </w:r>
      <w:r w:rsidR="004F45F3">
        <w:rPr>
          <w:rFonts w:asciiTheme="minorHAnsi" w:hAnsiTheme="minorHAnsi"/>
          <w:webHidden/>
        </w:rPr>
        <w:t>PUBLIC RELATIONS</w:t>
      </w:r>
      <w:r w:rsidRPr="00435FF0">
        <w:rPr>
          <w:rFonts w:asciiTheme="minorHAnsi" w:hAnsiTheme="minorHAnsi"/>
          <w:webHidden/>
        </w:rPr>
        <w:tab/>
      </w:r>
      <w:r>
        <w:rPr>
          <w:rFonts w:asciiTheme="minorHAnsi" w:hAnsiTheme="minorHAnsi"/>
          <w:webHidden/>
        </w:rPr>
        <w:t>1</w:t>
      </w:r>
      <w:r w:rsidR="000670F1">
        <w:rPr>
          <w:rFonts w:asciiTheme="minorHAnsi" w:hAnsiTheme="minorHAnsi"/>
          <w:webHidden/>
        </w:rPr>
        <w:t>5</w:t>
      </w:r>
    </w:p>
    <w:p w14:paraId="7D681D5F" w14:textId="77777777" w:rsidR="00866528" w:rsidRDefault="00866528" w:rsidP="00866528">
      <w:pPr>
        <w:pStyle w:val="Level2"/>
        <w:ind w:left="0"/>
        <w:rPr>
          <w:rFonts w:asciiTheme="minorHAnsi" w:hAnsiTheme="minorHAnsi"/>
          <w:webHidden/>
        </w:rPr>
      </w:pPr>
      <w:r>
        <w:rPr>
          <w:rFonts w:asciiTheme="minorHAnsi" w:hAnsiTheme="minorHAnsi"/>
          <w:webHidden/>
        </w:rPr>
        <w:t xml:space="preserve">     </w:t>
      </w:r>
      <w:r w:rsidR="004F45F3">
        <w:rPr>
          <w:rFonts w:asciiTheme="minorHAnsi" w:hAnsiTheme="minorHAnsi"/>
          <w:webHidden/>
        </w:rPr>
        <w:t>3.6 CORRESPONDENCE WITH VENDORS</w:t>
      </w:r>
      <w:r w:rsidRPr="00435FF0">
        <w:rPr>
          <w:rFonts w:asciiTheme="minorHAnsi" w:hAnsiTheme="minorHAnsi"/>
          <w:webHidden/>
        </w:rPr>
        <w:tab/>
      </w:r>
      <w:r w:rsidR="000670F1">
        <w:rPr>
          <w:rFonts w:asciiTheme="minorHAnsi" w:hAnsiTheme="minorHAnsi"/>
          <w:webHidden/>
        </w:rPr>
        <w:t>16</w:t>
      </w:r>
      <w:r>
        <w:rPr>
          <w:rFonts w:asciiTheme="minorHAnsi" w:hAnsiTheme="minorHAnsi"/>
          <w:webHidden/>
        </w:rPr>
        <w:t xml:space="preserve"> </w:t>
      </w:r>
    </w:p>
    <w:p w14:paraId="1E3BB6F5" w14:textId="77777777" w:rsidR="00866528" w:rsidRDefault="00866528" w:rsidP="00866528">
      <w:pPr>
        <w:pStyle w:val="Level2"/>
        <w:ind w:left="0"/>
        <w:rPr>
          <w:rFonts w:asciiTheme="minorHAnsi" w:hAnsiTheme="minorHAnsi"/>
          <w:webHidden/>
        </w:rPr>
      </w:pPr>
      <w:r>
        <w:rPr>
          <w:rFonts w:asciiTheme="minorHAnsi" w:hAnsiTheme="minorHAnsi"/>
          <w:webHidden/>
        </w:rPr>
        <w:t xml:space="preserve">     3.7 </w:t>
      </w:r>
      <w:r w:rsidR="004F45F3">
        <w:rPr>
          <w:rFonts w:asciiTheme="minorHAnsi" w:hAnsiTheme="minorHAnsi"/>
          <w:webHidden/>
        </w:rPr>
        <w:t>INTERVIEWS WITH VENDORS</w:t>
      </w:r>
      <w:r w:rsidRPr="00435FF0">
        <w:rPr>
          <w:rFonts w:asciiTheme="minorHAnsi" w:hAnsiTheme="minorHAnsi"/>
          <w:webHidden/>
        </w:rPr>
        <w:tab/>
      </w:r>
      <w:r>
        <w:rPr>
          <w:rFonts w:asciiTheme="minorHAnsi" w:hAnsiTheme="minorHAnsi"/>
          <w:webHidden/>
        </w:rPr>
        <w:t>1</w:t>
      </w:r>
      <w:r w:rsidR="000670F1">
        <w:rPr>
          <w:rFonts w:asciiTheme="minorHAnsi" w:hAnsiTheme="minorHAnsi"/>
          <w:webHidden/>
        </w:rPr>
        <w:t>6</w:t>
      </w:r>
    </w:p>
    <w:p w14:paraId="73E688C7" w14:textId="77777777" w:rsidR="00866528" w:rsidRDefault="00866528" w:rsidP="00866528">
      <w:pPr>
        <w:pStyle w:val="Level2"/>
        <w:ind w:left="0"/>
        <w:rPr>
          <w:rFonts w:asciiTheme="minorHAnsi" w:hAnsiTheme="minorHAnsi"/>
          <w:webHidden/>
        </w:rPr>
      </w:pPr>
      <w:r>
        <w:rPr>
          <w:rFonts w:asciiTheme="minorHAnsi" w:hAnsiTheme="minorHAnsi"/>
          <w:webHidden/>
        </w:rPr>
        <w:t xml:space="preserve">     3.8 </w:t>
      </w:r>
      <w:r w:rsidR="004F45F3">
        <w:rPr>
          <w:rFonts w:asciiTheme="minorHAnsi" w:hAnsiTheme="minorHAnsi"/>
          <w:webHidden/>
        </w:rPr>
        <w:t>PERSONAL PURCHASES</w:t>
      </w:r>
      <w:r w:rsidRPr="00435FF0">
        <w:rPr>
          <w:rFonts w:asciiTheme="minorHAnsi" w:hAnsiTheme="minorHAnsi"/>
          <w:webHidden/>
        </w:rPr>
        <w:tab/>
      </w:r>
      <w:r>
        <w:rPr>
          <w:rFonts w:asciiTheme="minorHAnsi" w:hAnsiTheme="minorHAnsi"/>
          <w:webHidden/>
        </w:rPr>
        <w:t>1</w:t>
      </w:r>
      <w:r w:rsidR="000670F1">
        <w:rPr>
          <w:rFonts w:asciiTheme="minorHAnsi" w:hAnsiTheme="minorHAnsi"/>
          <w:webHidden/>
        </w:rPr>
        <w:t>6</w:t>
      </w:r>
    </w:p>
    <w:p w14:paraId="6E1A27D6"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w:t>
      </w:r>
      <w:r w:rsidR="004F45F3">
        <w:rPr>
          <w:rFonts w:asciiTheme="minorHAnsi" w:hAnsiTheme="minorHAnsi"/>
          <w:webHidden/>
        </w:rPr>
        <w:t>3.9 DISCLOSURE OF PROCUREMENT INFORMATION</w:t>
      </w:r>
      <w:r w:rsidRPr="00435FF0">
        <w:rPr>
          <w:rFonts w:asciiTheme="minorHAnsi" w:hAnsiTheme="minorHAnsi"/>
          <w:webHidden/>
        </w:rPr>
        <w:tab/>
      </w:r>
      <w:r>
        <w:rPr>
          <w:rFonts w:asciiTheme="minorHAnsi" w:hAnsiTheme="minorHAnsi"/>
          <w:webHidden/>
        </w:rPr>
        <w:t>1</w:t>
      </w:r>
      <w:r w:rsidR="000670F1">
        <w:rPr>
          <w:rFonts w:asciiTheme="minorHAnsi" w:hAnsiTheme="minorHAnsi"/>
          <w:webHidden/>
        </w:rPr>
        <w:t>6</w:t>
      </w:r>
      <w:r>
        <w:rPr>
          <w:rFonts w:asciiTheme="minorHAnsi" w:hAnsiTheme="minorHAnsi"/>
          <w:b/>
          <w:bCs/>
          <w:caps/>
          <w:smallCaps w:val="0"/>
          <w:webHidden/>
          <w:color w:val="auto"/>
        </w:rPr>
        <w:t xml:space="preserve"> </w:t>
      </w:r>
    </w:p>
    <w:p w14:paraId="7C772C28" w14:textId="77777777" w:rsidR="00866528" w:rsidRPr="00435FF0" w:rsidRDefault="00237663" w:rsidP="00866528">
      <w:pPr>
        <w:pStyle w:val="Level1"/>
        <w:rPr>
          <w:rFonts w:asciiTheme="minorHAnsi" w:hAnsiTheme="minorHAnsi"/>
        </w:rPr>
      </w:pPr>
      <w:r>
        <w:rPr>
          <w:rFonts w:asciiTheme="minorHAnsi" w:hAnsiTheme="minorHAnsi"/>
          <w:webHidden/>
        </w:rPr>
        <w:t>CHAPTER</w:t>
      </w:r>
      <w:r w:rsidR="00866528">
        <w:rPr>
          <w:rFonts w:asciiTheme="minorHAnsi" w:hAnsiTheme="minorHAnsi"/>
          <w:webHidden/>
        </w:rPr>
        <w:t xml:space="preserve"> 4</w:t>
      </w:r>
    </w:p>
    <w:p w14:paraId="02E5FEA2" w14:textId="77777777" w:rsidR="00866528" w:rsidRPr="00435FF0" w:rsidRDefault="00866528" w:rsidP="00866528">
      <w:pPr>
        <w:pStyle w:val="Level2"/>
        <w:rPr>
          <w:rFonts w:asciiTheme="minorHAnsi" w:hAnsiTheme="minorHAnsi"/>
        </w:rPr>
      </w:pPr>
      <w:r>
        <w:rPr>
          <w:rFonts w:asciiTheme="minorHAnsi" w:hAnsiTheme="minorHAnsi"/>
          <w:webHidden/>
        </w:rPr>
        <w:t>4.1  SMALL PURCHASES</w:t>
      </w:r>
      <w:r w:rsidRPr="00435FF0">
        <w:rPr>
          <w:rFonts w:asciiTheme="minorHAnsi" w:hAnsiTheme="minorHAnsi"/>
          <w:webHidden/>
        </w:rPr>
        <w:tab/>
      </w:r>
      <w:r>
        <w:rPr>
          <w:rFonts w:asciiTheme="minorHAnsi" w:hAnsiTheme="minorHAnsi"/>
          <w:webHidden/>
        </w:rPr>
        <w:t>1</w:t>
      </w:r>
      <w:r w:rsidR="000670F1">
        <w:rPr>
          <w:rFonts w:asciiTheme="minorHAnsi" w:hAnsiTheme="minorHAnsi"/>
          <w:webHidden/>
        </w:rPr>
        <w:t>8</w:t>
      </w:r>
    </w:p>
    <w:p w14:paraId="4C664951" w14:textId="77777777" w:rsidR="00866528" w:rsidRPr="00435FF0" w:rsidRDefault="00866528" w:rsidP="00866528">
      <w:pPr>
        <w:pStyle w:val="Level2"/>
        <w:rPr>
          <w:rFonts w:asciiTheme="minorHAnsi" w:hAnsiTheme="minorHAnsi"/>
        </w:rPr>
      </w:pPr>
      <w:r>
        <w:rPr>
          <w:rFonts w:asciiTheme="minorHAnsi" w:hAnsiTheme="minorHAnsi"/>
          <w:webHidden/>
        </w:rPr>
        <w:t>4.2  COMPETITIVE SEALED BID (INVICATION FOR BID)</w:t>
      </w:r>
      <w:r w:rsidRPr="00435FF0">
        <w:rPr>
          <w:rFonts w:asciiTheme="minorHAnsi" w:hAnsiTheme="minorHAnsi"/>
          <w:webHidden/>
        </w:rPr>
        <w:tab/>
      </w:r>
      <w:r>
        <w:rPr>
          <w:rFonts w:asciiTheme="minorHAnsi" w:hAnsiTheme="minorHAnsi"/>
          <w:webHidden/>
        </w:rPr>
        <w:t>19</w:t>
      </w:r>
    </w:p>
    <w:p w14:paraId="0B1798AD"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4.3  PREQUALIFIED FOR A SINGLE SOLICITATION</w:t>
      </w:r>
      <w:r w:rsidRPr="00435FF0">
        <w:rPr>
          <w:rFonts w:asciiTheme="minorHAnsi" w:hAnsiTheme="minorHAnsi"/>
          <w:webHidden/>
        </w:rPr>
        <w:tab/>
      </w:r>
      <w:r>
        <w:rPr>
          <w:rFonts w:asciiTheme="minorHAnsi" w:hAnsiTheme="minorHAnsi"/>
          <w:webHidden/>
        </w:rPr>
        <w:t>2</w:t>
      </w:r>
      <w:r w:rsidR="00363CF9">
        <w:rPr>
          <w:rFonts w:asciiTheme="minorHAnsi" w:hAnsiTheme="minorHAnsi"/>
          <w:webHidden/>
        </w:rPr>
        <w:t>0</w:t>
      </w:r>
    </w:p>
    <w:p w14:paraId="2348CCB6"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4.4  ADVERTISING SOLICITATIONS</w:t>
      </w:r>
      <w:r w:rsidRPr="00435FF0">
        <w:rPr>
          <w:rFonts w:asciiTheme="minorHAnsi" w:hAnsiTheme="minorHAnsi"/>
          <w:webHidden/>
        </w:rPr>
        <w:tab/>
      </w:r>
      <w:r>
        <w:rPr>
          <w:rFonts w:asciiTheme="minorHAnsi" w:hAnsiTheme="minorHAnsi"/>
          <w:webHidden/>
        </w:rPr>
        <w:t>2</w:t>
      </w:r>
      <w:r w:rsidR="00C73EA7">
        <w:rPr>
          <w:rFonts w:asciiTheme="minorHAnsi" w:hAnsiTheme="minorHAnsi"/>
          <w:webHidden/>
        </w:rPr>
        <w:t>1</w:t>
      </w:r>
    </w:p>
    <w:p w14:paraId="3AE22DDF"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4.5  BID SECURITY PROCEDURES</w:t>
      </w:r>
      <w:r w:rsidRPr="00435FF0">
        <w:rPr>
          <w:rFonts w:asciiTheme="minorHAnsi" w:hAnsiTheme="minorHAnsi"/>
          <w:webHidden/>
        </w:rPr>
        <w:tab/>
      </w:r>
      <w:r>
        <w:rPr>
          <w:rFonts w:asciiTheme="minorHAnsi" w:hAnsiTheme="minorHAnsi"/>
          <w:webHidden/>
        </w:rPr>
        <w:t>2</w:t>
      </w:r>
      <w:r w:rsidR="00C73EA7">
        <w:rPr>
          <w:rFonts w:asciiTheme="minorHAnsi" w:hAnsiTheme="minorHAnsi"/>
          <w:webHidden/>
        </w:rPr>
        <w:t>1</w:t>
      </w:r>
    </w:p>
    <w:p w14:paraId="12068FFE"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4.6  RECEIPT AND SAFE-GUARDING OF BIDS</w:t>
      </w:r>
      <w:r w:rsidRPr="00435FF0">
        <w:rPr>
          <w:rFonts w:asciiTheme="minorHAnsi" w:hAnsiTheme="minorHAnsi"/>
          <w:webHidden/>
        </w:rPr>
        <w:tab/>
      </w:r>
      <w:r>
        <w:rPr>
          <w:rFonts w:asciiTheme="minorHAnsi" w:hAnsiTheme="minorHAnsi"/>
          <w:webHidden/>
        </w:rPr>
        <w:t>21</w:t>
      </w:r>
    </w:p>
    <w:p w14:paraId="20CEBDCB"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4.7  BID OPENING PROCEDURES</w:t>
      </w:r>
      <w:r w:rsidRPr="00435FF0">
        <w:rPr>
          <w:rFonts w:asciiTheme="minorHAnsi" w:hAnsiTheme="minorHAnsi"/>
          <w:webHidden/>
        </w:rPr>
        <w:tab/>
      </w:r>
      <w:r>
        <w:rPr>
          <w:rFonts w:asciiTheme="minorHAnsi" w:hAnsiTheme="minorHAnsi"/>
          <w:webHidden/>
        </w:rPr>
        <w:t>2</w:t>
      </w:r>
      <w:r w:rsidR="00363CF9">
        <w:rPr>
          <w:rFonts w:asciiTheme="minorHAnsi" w:hAnsiTheme="minorHAnsi"/>
          <w:webHidden/>
        </w:rPr>
        <w:t>2</w:t>
      </w:r>
    </w:p>
    <w:p w14:paraId="3653E944"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4.8  TIE BID PROCEDURES</w:t>
      </w:r>
      <w:r w:rsidRPr="00435FF0">
        <w:rPr>
          <w:rFonts w:asciiTheme="minorHAnsi" w:hAnsiTheme="minorHAnsi"/>
          <w:webHidden/>
        </w:rPr>
        <w:tab/>
      </w:r>
      <w:r>
        <w:rPr>
          <w:rFonts w:asciiTheme="minorHAnsi" w:hAnsiTheme="minorHAnsi"/>
          <w:webHidden/>
        </w:rPr>
        <w:t>2</w:t>
      </w:r>
      <w:r w:rsidR="00363CF9">
        <w:rPr>
          <w:rFonts w:asciiTheme="minorHAnsi" w:hAnsiTheme="minorHAnsi"/>
          <w:webHidden/>
        </w:rPr>
        <w:t>3</w:t>
      </w:r>
    </w:p>
    <w:p w14:paraId="4C28AB59" w14:textId="77777777" w:rsidR="00866528" w:rsidRDefault="00866528" w:rsidP="00866528">
      <w:pPr>
        <w:pStyle w:val="Level2"/>
        <w:ind w:left="0"/>
        <w:rPr>
          <w:rFonts w:asciiTheme="minorHAnsi" w:hAnsiTheme="minorHAnsi"/>
          <w:webHidden/>
        </w:rPr>
      </w:pPr>
      <w:r>
        <w:rPr>
          <w:rFonts w:asciiTheme="minorHAnsi" w:hAnsiTheme="minorHAnsi"/>
          <w:webHidden/>
        </w:rPr>
        <w:t xml:space="preserve">     4.9  BID SAMPLES AND DESCRIPTIVE LITERATURE</w:t>
      </w:r>
      <w:r w:rsidRPr="00435FF0">
        <w:rPr>
          <w:rFonts w:asciiTheme="minorHAnsi" w:hAnsiTheme="minorHAnsi"/>
          <w:webHidden/>
        </w:rPr>
        <w:tab/>
      </w:r>
      <w:r w:rsidR="00C73EA7">
        <w:rPr>
          <w:rFonts w:asciiTheme="minorHAnsi" w:hAnsiTheme="minorHAnsi"/>
          <w:webHidden/>
        </w:rPr>
        <w:t>2</w:t>
      </w:r>
      <w:r w:rsidR="00363CF9">
        <w:rPr>
          <w:rFonts w:asciiTheme="minorHAnsi" w:hAnsiTheme="minorHAnsi"/>
          <w:webHidden/>
        </w:rPr>
        <w:t>4</w:t>
      </w:r>
      <w:r>
        <w:rPr>
          <w:rFonts w:asciiTheme="minorHAnsi" w:hAnsiTheme="minorHAnsi"/>
          <w:webHidden/>
        </w:rPr>
        <w:t xml:space="preserve">   </w:t>
      </w:r>
    </w:p>
    <w:p w14:paraId="4F424069" w14:textId="77777777" w:rsidR="00866528" w:rsidRPr="00435FF0" w:rsidRDefault="00866528" w:rsidP="00866528">
      <w:pPr>
        <w:pStyle w:val="Level2"/>
        <w:rPr>
          <w:rFonts w:asciiTheme="minorHAnsi" w:hAnsiTheme="minorHAnsi"/>
        </w:rPr>
      </w:pPr>
      <w:r>
        <w:rPr>
          <w:rFonts w:asciiTheme="minorHAnsi" w:hAnsiTheme="minorHAnsi"/>
          <w:webHidden/>
        </w:rPr>
        <w:t>4.10 RESOLVING PROTESTS</w:t>
      </w:r>
      <w:r w:rsidRPr="00435FF0">
        <w:rPr>
          <w:rFonts w:asciiTheme="minorHAnsi" w:hAnsiTheme="minorHAnsi"/>
          <w:webHidden/>
        </w:rPr>
        <w:tab/>
      </w:r>
      <w:r>
        <w:rPr>
          <w:rFonts w:asciiTheme="minorHAnsi" w:hAnsiTheme="minorHAnsi"/>
          <w:webHidden/>
        </w:rPr>
        <w:t>2</w:t>
      </w:r>
      <w:r w:rsidR="00363CF9">
        <w:rPr>
          <w:rFonts w:asciiTheme="minorHAnsi" w:hAnsiTheme="minorHAnsi"/>
          <w:webHidden/>
        </w:rPr>
        <w:t>4</w:t>
      </w:r>
    </w:p>
    <w:p w14:paraId="3BADD622" w14:textId="77777777" w:rsidR="00866528" w:rsidRPr="00435FF0" w:rsidRDefault="00866528" w:rsidP="00866528">
      <w:pPr>
        <w:pStyle w:val="Level2"/>
        <w:rPr>
          <w:rFonts w:asciiTheme="minorHAnsi" w:hAnsiTheme="minorHAnsi"/>
        </w:rPr>
      </w:pPr>
      <w:r>
        <w:rPr>
          <w:rFonts w:asciiTheme="minorHAnsi" w:hAnsiTheme="minorHAnsi"/>
          <w:webHidden/>
        </w:rPr>
        <w:t>4.11 PROCUREMENT PREFERENCES</w:t>
      </w:r>
      <w:r w:rsidRPr="00435FF0">
        <w:rPr>
          <w:rFonts w:asciiTheme="minorHAnsi" w:hAnsiTheme="minorHAnsi"/>
          <w:webHidden/>
        </w:rPr>
        <w:tab/>
      </w:r>
      <w:r>
        <w:rPr>
          <w:rFonts w:asciiTheme="minorHAnsi" w:hAnsiTheme="minorHAnsi"/>
          <w:webHidden/>
        </w:rPr>
        <w:t>2</w:t>
      </w:r>
      <w:r w:rsidR="00363CF9">
        <w:rPr>
          <w:rFonts w:asciiTheme="minorHAnsi" w:hAnsiTheme="minorHAnsi"/>
          <w:webHidden/>
        </w:rPr>
        <w:t>4</w:t>
      </w:r>
    </w:p>
    <w:p w14:paraId="16FCB5F7"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4.12 MULTI-TERM CONTRACTS</w:t>
      </w:r>
      <w:r w:rsidRPr="00435FF0">
        <w:rPr>
          <w:rFonts w:asciiTheme="minorHAnsi" w:hAnsiTheme="minorHAnsi"/>
          <w:webHidden/>
        </w:rPr>
        <w:tab/>
      </w:r>
      <w:r>
        <w:rPr>
          <w:rFonts w:asciiTheme="minorHAnsi" w:hAnsiTheme="minorHAnsi"/>
          <w:webHidden/>
        </w:rPr>
        <w:t>2</w:t>
      </w:r>
      <w:r w:rsidR="00363CF9">
        <w:rPr>
          <w:rFonts w:asciiTheme="minorHAnsi" w:hAnsiTheme="minorHAnsi"/>
          <w:webHidden/>
        </w:rPr>
        <w:t>5</w:t>
      </w:r>
    </w:p>
    <w:p w14:paraId="77DD6F83"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4.13 COMPETITIVE BEST VALUE BID</w:t>
      </w:r>
      <w:r w:rsidRPr="00435FF0">
        <w:rPr>
          <w:rFonts w:asciiTheme="minorHAnsi" w:hAnsiTheme="minorHAnsi"/>
          <w:webHidden/>
        </w:rPr>
        <w:tab/>
      </w:r>
      <w:r w:rsidR="00C73EA7">
        <w:rPr>
          <w:rFonts w:asciiTheme="minorHAnsi" w:hAnsiTheme="minorHAnsi"/>
          <w:webHidden/>
        </w:rPr>
        <w:t>25</w:t>
      </w:r>
    </w:p>
    <w:p w14:paraId="050BE9EE"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4.14 COMPETITIVE FIXED PRICE BID</w:t>
      </w:r>
      <w:r w:rsidRPr="00435FF0">
        <w:rPr>
          <w:rFonts w:asciiTheme="minorHAnsi" w:hAnsiTheme="minorHAnsi"/>
          <w:webHidden/>
        </w:rPr>
        <w:tab/>
      </w:r>
      <w:r w:rsidR="00C73EA7">
        <w:rPr>
          <w:rFonts w:asciiTheme="minorHAnsi" w:hAnsiTheme="minorHAnsi"/>
          <w:webHidden/>
        </w:rPr>
        <w:t>2</w:t>
      </w:r>
      <w:r w:rsidR="00363CF9">
        <w:rPr>
          <w:rFonts w:asciiTheme="minorHAnsi" w:hAnsiTheme="minorHAnsi"/>
          <w:webHidden/>
        </w:rPr>
        <w:t>7</w:t>
      </w:r>
    </w:p>
    <w:p w14:paraId="351A1452"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4.15 COMPETITIVE SEALED PROPOSAL (REQUEST FOR PROPOSAL) </w:t>
      </w:r>
      <w:r w:rsidRPr="00435FF0">
        <w:rPr>
          <w:rFonts w:asciiTheme="minorHAnsi" w:hAnsiTheme="minorHAnsi"/>
          <w:webHidden/>
        </w:rPr>
        <w:tab/>
      </w:r>
      <w:r w:rsidR="00C73EA7">
        <w:rPr>
          <w:rFonts w:asciiTheme="minorHAnsi" w:hAnsiTheme="minorHAnsi"/>
          <w:webHidden/>
        </w:rPr>
        <w:t>27</w:t>
      </w:r>
    </w:p>
    <w:p w14:paraId="448A64DB"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4.16 REJECTION OF PROPOSALS</w:t>
      </w:r>
      <w:r w:rsidRPr="00435FF0">
        <w:rPr>
          <w:rFonts w:asciiTheme="minorHAnsi" w:hAnsiTheme="minorHAnsi"/>
          <w:webHidden/>
        </w:rPr>
        <w:tab/>
      </w:r>
      <w:r w:rsidR="00C73EA7">
        <w:rPr>
          <w:rFonts w:asciiTheme="minorHAnsi" w:hAnsiTheme="minorHAnsi"/>
          <w:webHidden/>
        </w:rPr>
        <w:t>3</w:t>
      </w:r>
      <w:r w:rsidR="00363CF9">
        <w:rPr>
          <w:rFonts w:asciiTheme="minorHAnsi" w:hAnsiTheme="minorHAnsi"/>
          <w:webHidden/>
        </w:rPr>
        <w:t>2</w:t>
      </w:r>
    </w:p>
    <w:p w14:paraId="0C4C01F3"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4.17 PROCUREMENT AT AUCTION</w:t>
      </w:r>
      <w:r w:rsidRPr="00435FF0">
        <w:rPr>
          <w:rFonts w:asciiTheme="minorHAnsi" w:hAnsiTheme="minorHAnsi"/>
          <w:webHidden/>
        </w:rPr>
        <w:tab/>
      </w:r>
      <w:r w:rsidR="00C73EA7">
        <w:rPr>
          <w:rFonts w:asciiTheme="minorHAnsi" w:hAnsiTheme="minorHAnsi"/>
          <w:webHidden/>
        </w:rPr>
        <w:t>3</w:t>
      </w:r>
      <w:r w:rsidR="00363CF9">
        <w:rPr>
          <w:rFonts w:asciiTheme="minorHAnsi" w:hAnsiTheme="minorHAnsi"/>
          <w:webHidden/>
        </w:rPr>
        <w:t>3</w:t>
      </w:r>
    </w:p>
    <w:p w14:paraId="5AF37954" w14:textId="77777777" w:rsidR="00866528" w:rsidRDefault="00866528" w:rsidP="00866528">
      <w:pPr>
        <w:pStyle w:val="Level2"/>
        <w:ind w:left="0"/>
        <w:rPr>
          <w:rFonts w:asciiTheme="minorHAnsi" w:hAnsiTheme="minorHAnsi"/>
          <w:webHidden/>
        </w:rPr>
      </w:pPr>
      <w:r>
        <w:rPr>
          <w:rFonts w:asciiTheme="minorHAnsi" w:hAnsiTheme="minorHAnsi"/>
          <w:webHidden/>
        </w:rPr>
        <w:t xml:space="preserve">     4.18 TRADE IN SALES</w:t>
      </w:r>
      <w:r w:rsidRPr="00435FF0">
        <w:rPr>
          <w:rFonts w:asciiTheme="minorHAnsi" w:hAnsiTheme="minorHAnsi"/>
          <w:webHidden/>
        </w:rPr>
        <w:tab/>
      </w:r>
      <w:r w:rsidR="00C73EA7">
        <w:rPr>
          <w:rFonts w:asciiTheme="minorHAnsi" w:hAnsiTheme="minorHAnsi"/>
          <w:webHidden/>
        </w:rPr>
        <w:t>3</w:t>
      </w:r>
      <w:r w:rsidR="00363CF9">
        <w:rPr>
          <w:rFonts w:asciiTheme="minorHAnsi" w:hAnsiTheme="minorHAnsi"/>
          <w:webHidden/>
        </w:rPr>
        <w:t>3</w:t>
      </w:r>
    </w:p>
    <w:p w14:paraId="4982723E" w14:textId="77777777" w:rsidR="00866528" w:rsidRPr="00435FF0" w:rsidRDefault="00866528" w:rsidP="00866528">
      <w:pPr>
        <w:pStyle w:val="Level2"/>
        <w:rPr>
          <w:rFonts w:asciiTheme="minorHAnsi" w:hAnsiTheme="minorHAnsi"/>
        </w:rPr>
      </w:pPr>
      <w:r>
        <w:rPr>
          <w:rFonts w:asciiTheme="minorHAnsi" w:hAnsiTheme="minorHAnsi"/>
          <w:webHidden/>
        </w:rPr>
        <w:t>4.19 ASSIGNMENT, NOVATION &amp; NAME CHANGE</w:t>
      </w:r>
      <w:r w:rsidRPr="00435FF0">
        <w:rPr>
          <w:rFonts w:asciiTheme="minorHAnsi" w:hAnsiTheme="minorHAnsi"/>
          <w:webHidden/>
        </w:rPr>
        <w:tab/>
      </w:r>
      <w:r w:rsidR="00C73EA7">
        <w:rPr>
          <w:rFonts w:asciiTheme="minorHAnsi" w:hAnsiTheme="minorHAnsi"/>
          <w:webHidden/>
        </w:rPr>
        <w:t>3</w:t>
      </w:r>
      <w:r w:rsidR="00363CF9">
        <w:rPr>
          <w:rFonts w:asciiTheme="minorHAnsi" w:hAnsiTheme="minorHAnsi"/>
          <w:webHidden/>
        </w:rPr>
        <w:t>4</w:t>
      </w:r>
    </w:p>
    <w:p w14:paraId="2C658F7D" w14:textId="77777777" w:rsidR="00866528" w:rsidRPr="00435FF0" w:rsidRDefault="00866528" w:rsidP="00866528">
      <w:pPr>
        <w:pStyle w:val="Level2"/>
        <w:rPr>
          <w:rFonts w:asciiTheme="minorHAnsi" w:hAnsiTheme="minorHAnsi"/>
        </w:rPr>
      </w:pPr>
      <w:r>
        <w:rPr>
          <w:rFonts w:asciiTheme="minorHAnsi" w:hAnsiTheme="minorHAnsi"/>
          <w:webHidden/>
        </w:rPr>
        <w:t>4.20 LEASING OF REAL PROPERTY</w:t>
      </w:r>
      <w:r w:rsidRPr="00435FF0">
        <w:rPr>
          <w:rFonts w:asciiTheme="minorHAnsi" w:hAnsiTheme="minorHAnsi"/>
          <w:webHidden/>
        </w:rPr>
        <w:tab/>
      </w:r>
      <w:r w:rsidR="00C73EA7">
        <w:rPr>
          <w:rFonts w:asciiTheme="minorHAnsi" w:hAnsiTheme="minorHAnsi"/>
          <w:webHidden/>
        </w:rPr>
        <w:t>3</w:t>
      </w:r>
      <w:r w:rsidR="00363CF9">
        <w:rPr>
          <w:rFonts w:asciiTheme="minorHAnsi" w:hAnsiTheme="minorHAnsi"/>
          <w:webHidden/>
        </w:rPr>
        <w:t>4</w:t>
      </w:r>
    </w:p>
    <w:p w14:paraId="4F3E7584"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4.21 SOLE SOURCE PROCUREMENTS</w:t>
      </w:r>
      <w:r w:rsidRPr="00435FF0">
        <w:rPr>
          <w:rFonts w:asciiTheme="minorHAnsi" w:hAnsiTheme="minorHAnsi"/>
          <w:webHidden/>
        </w:rPr>
        <w:tab/>
      </w:r>
      <w:r w:rsidR="00C73EA7">
        <w:rPr>
          <w:rFonts w:asciiTheme="minorHAnsi" w:hAnsiTheme="minorHAnsi"/>
          <w:webHidden/>
        </w:rPr>
        <w:t>3</w:t>
      </w:r>
      <w:r w:rsidR="00DD4C33">
        <w:rPr>
          <w:rFonts w:asciiTheme="minorHAnsi" w:hAnsiTheme="minorHAnsi"/>
          <w:webHidden/>
        </w:rPr>
        <w:t>5</w:t>
      </w:r>
    </w:p>
    <w:p w14:paraId="2A2F3141" w14:textId="77777777" w:rsidR="00866528" w:rsidRPr="00435FF0" w:rsidRDefault="00866528" w:rsidP="00866528">
      <w:pPr>
        <w:pStyle w:val="Level2"/>
        <w:ind w:left="0"/>
        <w:rPr>
          <w:rFonts w:asciiTheme="minorHAnsi" w:hAnsiTheme="minorHAnsi"/>
        </w:rPr>
      </w:pPr>
      <w:r>
        <w:rPr>
          <w:rFonts w:asciiTheme="minorHAnsi" w:hAnsiTheme="minorHAnsi"/>
          <w:webHidden/>
        </w:rPr>
        <w:lastRenderedPageBreak/>
        <w:t xml:space="preserve">     4.22 EMERGENCY PROCUREMENTS</w:t>
      </w:r>
      <w:r w:rsidRPr="00435FF0">
        <w:rPr>
          <w:rFonts w:asciiTheme="minorHAnsi" w:hAnsiTheme="minorHAnsi"/>
          <w:webHidden/>
        </w:rPr>
        <w:tab/>
      </w:r>
      <w:r w:rsidR="00C73EA7">
        <w:rPr>
          <w:rFonts w:asciiTheme="minorHAnsi" w:hAnsiTheme="minorHAnsi"/>
          <w:webHidden/>
        </w:rPr>
        <w:t>3</w:t>
      </w:r>
      <w:r w:rsidR="00DD4C33">
        <w:rPr>
          <w:rFonts w:asciiTheme="minorHAnsi" w:hAnsiTheme="minorHAnsi"/>
          <w:webHidden/>
        </w:rPr>
        <w:t>5</w:t>
      </w:r>
    </w:p>
    <w:p w14:paraId="6F815E75"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4.23 UNAUTHORIZED PURCHASES</w:t>
      </w:r>
      <w:r w:rsidRPr="00435FF0">
        <w:rPr>
          <w:rFonts w:asciiTheme="minorHAnsi" w:hAnsiTheme="minorHAnsi"/>
          <w:webHidden/>
        </w:rPr>
        <w:tab/>
      </w:r>
      <w:r w:rsidR="00C73EA7">
        <w:rPr>
          <w:rFonts w:asciiTheme="minorHAnsi" w:hAnsiTheme="minorHAnsi"/>
          <w:webHidden/>
        </w:rPr>
        <w:t>3</w:t>
      </w:r>
      <w:r w:rsidR="00DD4C33">
        <w:rPr>
          <w:rFonts w:asciiTheme="minorHAnsi" w:hAnsiTheme="minorHAnsi"/>
          <w:webHidden/>
        </w:rPr>
        <w:t>6</w:t>
      </w:r>
    </w:p>
    <w:p w14:paraId="51119228"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4.24 RATIFICATION</w:t>
      </w:r>
      <w:r w:rsidRPr="00435FF0">
        <w:rPr>
          <w:rFonts w:asciiTheme="minorHAnsi" w:hAnsiTheme="minorHAnsi"/>
          <w:webHidden/>
        </w:rPr>
        <w:tab/>
      </w:r>
      <w:r w:rsidR="00C73EA7">
        <w:rPr>
          <w:rFonts w:asciiTheme="minorHAnsi" w:hAnsiTheme="minorHAnsi"/>
          <w:webHidden/>
        </w:rPr>
        <w:t>3</w:t>
      </w:r>
      <w:r w:rsidR="00DD4C33">
        <w:rPr>
          <w:rFonts w:asciiTheme="minorHAnsi" w:hAnsiTheme="minorHAnsi"/>
          <w:webHidden/>
        </w:rPr>
        <w:t>6</w:t>
      </w:r>
    </w:p>
    <w:p w14:paraId="2A20F8DA" w14:textId="77777777" w:rsidR="00866528" w:rsidRPr="00435FF0" w:rsidRDefault="00E21EE9" w:rsidP="00866528">
      <w:pPr>
        <w:pStyle w:val="Level2"/>
        <w:ind w:left="0"/>
        <w:rPr>
          <w:rFonts w:asciiTheme="minorHAnsi" w:hAnsiTheme="minorHAnsi"/>
        </w:rPr>
      </w:pPr>
      <w:r>
        <w:rPr>
          <w:rFonts w:asciiTheme="minorHAnsi" w:hAnsiTheme="minorHAnsi"/>
          <w:webHidden/>
        </w:rPr>
        <w:t xml:space="preserve">     </w:t>
      </w:r>
      <w:r w:rsidR="00866528" w:rsidRPr="00AF3AA8">
        <w:rPr>
          <w:rFonts w:asciiTheme="minorHAnsi" w:hAnsiTheme="minorHAnsi"/>
          <w:webHidden/>
        </w:rPr>
        <w:t>4.25 FOOD SERVICE CONTRACTS</w:t>
      </w:r>
      <w:r w:rsidR="00866528" w:rsidRPr="00435FF0">
        <w:rPr>
          <w:rFonts w:asciiTheme="minorHAnsi" w:hAnsiTheme="minorHAnsi"/>
          <w:webHidden/>
        </w:rPr>
        <w:tab/>
      </w:r>
      <w:r w:rsidR="00C73EA7">
        <w:rPr>
          <w:rFonts w:asciiTheme="minorHAnsi" w:hAnsiTheme="minorHAnsi"/>
          <w:webHidden/>
        </w:rPr>
        <w:t>3</w:t>
      </w:r>
      <w:r w:rsidR="00DD4C33">
        <w:rPr>
          <w:rFonts w:asciiTheme="minorHAnsi" w:hAnsiTheme="minorHAnsi"/>
          <w:webHidden/>
        </w:rPr>
        <w:t>8</w:t>
      </w:r>
    </w:p>
    <w:p w14:paraId="4DF78163"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4.26 BLANKET ORDERS</w:t>
      </w:r>
      <w:r w:rsidRPr="00435FF0">
        <w:rPr>
          <w:rFonts w:asciiTheme="minorHAnsi" w:hAnsiTheme="minorHAnsi"/>
          <w:webHidden/>
        </w:rPr>
        <w:tab/>
      </w:r>
      <w:r w:rsidR="00C73EA7">
        <w:rPr>
          <w:rFonts w:asciiTheme="minorHAnsi" w:hAnsiTheme="minorHAnsi"/>
          <w:webHidden/>
        </w:rPr>
        <w:t>3</w:t>
      </w:r>
      <w:r w:rsidR="00DD4C33">
        <w:rPr>
          <w:rFonts w:asciiTheme="minorHAnsi" w:hAnsiTheme="minorHAnsi"/>
          <w:webHidden/>
        </w:rPr>
        <w:t>8</w:t>
      </w:r>
    </w:p>
    <w:p w14:paraId="2B2B83AA" w14:textId="77777777" w:rsidR="00866528" w:rsidRDefault="00866528" w:rsidP="00866528">
      <w:pPr>
        <w:pStyle w:val="Level2"/>
        <w:ind w:left="0"/>
        <w:rPr>
          <w:rFonts w:asciiTheme="minorHAnsi" w:hAnsiTheme="minorHAnsi"/>
          <w:webHidden/>
        </w:rPr>
      </w:pPr>
      <w:r>
        <w:rPr>
          <w:rFonts w:asciiTheme="minorHAnsi" w:hAnsiTheme="minorHAnsi"/>
          <w:webHidden/>
        </w:rPr>
        <w:t xml:space="preserve">     4.27 CHANGE ORDERS</w:t>
      </w:r>
      <w:r w:rsidRPr="00435FF0">
        <w:rPr>
          <w:rFonts w:asciiTheme="minorHAnsi" w:hAnsiTheme="minorHAnsi"/>
          <w:webHidden/>
        </w:rPr>
        <w:tab/>
      </w:r>
      <w:r w:rsidR="00C73EA7">
        <w:rPr>
          <w:rFonts w:asciiTheme="minorHAnsi" w:hAnsiTheme="minorHAnsi"/>
          <w:webHidden/>
        </w:rPr>
        <w:t>3</w:t>
      </w:r>
      <w:r w:rsidR="00DD4C33">
        <w:rPr>
          <w:rFonts w:asciiTheme="minorHAnsi" w:hAnsiTheme="minorHAnsi"/>
          <w:webHidden/>
        </w:rPr>
        <w:t>9</w:t>
      </w:r>
      <w:r>
        <w:rPr>
          <w:rFonts w:asciiTheme="minorHAnsi" w:hAnsiTheme="minorHAnsi"/>
          <w:webHidden/>
        </w:rPr>
        <w:t xml:space="preserve">   </w:t>
      </w:r>
    </w:p>
    <w:p w14:paraId="3F66DC49" w14:textId="77777777" w:rsidR="00866528" w:rsidRPr="00435FF0" w:rsidRDefault="00866528" w:rsidP="00C73EA7">
      <w:pPr>
        <w:pStyle w:val="Level2"/>
        <w:rPr>
          <w:rFonts w:asciiTheme="minorHAnsi" w:hAnsiTheme="minorHAnsi"/>
        </w:rPr>
      </w:pPr>
      <w:r>
        <w:rPr>
          <w:rFonts w:asciiTheme="minorHAnsi" w:hAnsiTheme="minorHAnsi"/>
          <w:webHidden/>
        </w:rPr>
        <w:t>4.28 PURCHASING CREDIT CARDS</w:t>
      </w:r>
      <w:r w:rsidRPr="00435FF0">
        <w:rPr>
          <w:rFonts w:asciiTheme="minorHAnsi" w:hAnsiTheme="minorHAnsi"/>
          <w:webHidden/>
        </w:rPr>
        <w:tab/>
      </w:r>
      <w:r w:rsidR="00C73EA7">
        <w:rPr>
          <w:rFonts w:asciiTheme="minorHAnsi" w:hAnsiTheme="minorHAnsi"/>
          <w:webHidden/>
        </w:rPr>
        <w:t>3</w:t>
      </w:r>
      <w:r w:rsidR="00DD4C33">
        <w:rPr>
          <w:rFonts w:asciiTheme="minorHAnsi" w:hAnsiTheme="minorHAnsi"/>
          <w:webHidden/>
        </w:rPr>
        <w:t>9</w:t>
      </w:r>
    </w:p>
    <w:p w14:paraId="681DB9F4" w14:textId="77777777" w:rsidR="00866528" w:rsidRPr="00435FF0" w:rsidRDefault="00C73EA7" w:rsidP="00866528">
      <w:pPr>
        <w:pStyle w:val="Level2"/>
        <w:ind w:left="0"/>
        <w:rPr>
          <w:rFonts w:asciiTheme="minorHAnsi" w:hAnsiTheme="minorHAnsi"/>
        </w:rPr>
      </w:pPr>
      <w:r>
        <w:rPr>
          <w:rFonts w:asciiTheme="minorHAnsi" w:hAnsiTheme="minorHAnsi"/>
          <w:webHidden/>
        </w:rPr>
        <w:t xml:space="preserve">     4.29</w:t>
      </w:r>
      <w:r w:rsidR="00866528">
        <w:rPr>
          <w:rFonts w:asciiTheme="minorHAnsi" w:hAnsiTheme="minorHAnsi"/>
          <w:webHidden/>
        </w:rPr>
        <w:t xml:space="preserve"> STANDARD EQUIPMENT AGREEMENT</w:t>
      </w:r>
      <w:r w:rsidR="00866528" w:rsidRPr="00435FF0">
        <w:rPr>
          <w:rFonts w:asciiTheme="minorHAnsi" w:hAnsiTheme="minorHAnsi"/>
          <w:webHidden/>
        </w:rPr>
        <w:tab/>
      </w:r>
      <w:r>
        <w:rPr>
          <w:rFonts w:asciiTheme="minorHAnsi" w:hAnsiTheme="minorHAnsi"/>
          <w:webHidden/>
        </w:rPr>
        <w:t>3</w:t>
      </w:r>
      <w:r w:rsidR="00DD4C33">
        <w:rPr>
          <w:rFonts w:asciiTheme="minorHAnsi" w:hAnsiTheme="minorHAnsi"/>
          <w:webHidden/>
        </w:rPr>
        <w:t>9</w:t>
      </w:r>
    </w:p>
    <w:p w14:paraId="5773B2E3" w14:textId="77777777" w:rsidR="00866528" w:rsidRPr="00435FF0" w:rsidRDefault="00C73EA7" w:rsidP="00866528">
      <w:pPr>
        <w:pStyle w:val="Level2"/>
        <w:ind w:left="0"/>
        <w:rPr>
          <w:rFonts w:asciiTheme="minorHAnsi" w:hAnsiTheme="minorHAnsi"/>
        </w:rPr>
      </w:pPr>
      <w:r>
        <w:rPr>
          <w:rFonts w:asciiTheme="minorHAnsi" w:hAnsiTheme="minorHAnsi"/>
          <w:webHidden/>
        </w:rPr>
        <w:t xml:space="preserve">     4.30</w:t>
      </w:r>
      <w:r w:rsidR="00866528">
        <w:rPr>
          <w:rFonts w:asciiTheme="minorHAnsi" w:hAnsiTheme="minorHAnsi"/>
          <w:webHidden/>
        </w:rPr>
        <w:t xml:space="preserve"> MAINTENANCE AGREEMENTS</w:t>
      </w:r>
      <w:r w:rsidR="00866528" w:rsidRPr="00435FF0">
        <w:rPr>
          <w:rFonts w:asciiTheme="minorHAnsi" w:hAnsiTheme="minorHAnsi"/>
          <w:webHidden/>
        </w:rPr>
        <w:tab/>
      </w:r>
      <w:r>
        <w:rPr>
          <w:rFonts w:asciiTheme="minorHAnsi" w:hAnsiTheme="minorHAnsi"/>
          <w:webHidden/>
        </w:rPr>
        <w:t>39</w:t>
      </w:r>
    </w:p>
    <w:p w14:paraId="0CA281DD" w14:textId="77777777" w:rsidR="00866528" w:rsidRPr="00435FF0" w:rsidRDefault="00C73EA7" w:rsidP="00866528">
      <w:pPr>
        <w:pStyle w:val="Level2"/>
        <w:ind w:left="0"/>
        <w:rPr>
          <w:rFonts w:asciiTheme="minorHAnsi" w:hAnsiTheme="minorHAnsi"/>
        </w:rPr>
      </w:pPr>
      <w:r>
        <w:rPr>
          <w:rFonts w:asciiTheme="minorHAnsi" w:hAnsiTheme="minorHAnsi"/>
          <w:webHidden/>
        </w:rPr>
        <w:t xml:space="preserve">     4.31</w:t>
      </w:r>
      <w:r w:rsidR="00866528">
        <w:rPr>
          <w:rFonts w:asciiTheme="minorHAnsi" w:hAnsiTheme="minorHAnsi"/>
          <w:webHidden/>
        </w:rPr>
        <w:t xml:space="preserve"> STATE TERM CONTRACTS</w:t>
      </w:r>
      <w:r w:rsidR="00866528" w:rsidRPr="00435FF0">
        <w:rPr>
          <w:rFonts w:asciiTheme="minorHAnsi" w:hAnsiTheme="minorHAnsi"/>
          <w:webHidden/>
        </w:rPr>
        <w:tab/>
      </w:r>
      <w:r w:rsidR="00DD4C33">
        <w:rPr>
          <w:rFonts w:asciiTheme="minorHAnsi" w:hAnsiTheme="minorHAnsi"/>
          <w:webHidden/>
        </w:rPr>
        <w:t>40</w:t>
      </w:r>
    </w:p>
    <w:p w14:paraId="515CB521" w14:textId="77777777" w:rsidR="00866528" w:rsidRPr="00435FF0" w:rsidRDefault="00C73EA7" w:rsidP="00866528">
      <w:pPr>
        <w:pStyle w:val="Level2"/>
        <w:ind w:left="0"/>
        <w:rPr>
          <w:rFonts w:asciiTheme="minorHAnsi" w:hAnsiTheme="minorHAnsi"/>
        </w:rPr>
      </w:pPr>
      <w:r>
        <w:rPr>
          <w:rFonts w:asciiTheme="minorHAnsi" w:hAnsiTheme="minorHAnsi"/>
          <w:webHidden/>
        </w:rPr>
        <w:t xml:space="preserve">     4.32</w:t>
      </w:r>
      <w:r w:rsidR="00866528">
        <w:rPr>
          <w:rFonts w:asciiTheme="minorHAnsi" w:hAnsiTheme="minorHAnsi"/>
          <w:webHidden/>
        </w:rPr>
        <w:t xml:space="preserve"> WRITTEN DETERMINATIONS</w:t>
      </w:r>
      <w:r w:rsidR="00866528" w:rsidRPr="00435FF0">
        <w:rPr>
          <w:rFonts w:asciiTheme="minorHAnsi" w:hAnsiTheme="minorHAnsi"/>
          <w:webHidden/>
        </w:rPr>
        <w:tab/>
      </w:r>
      <w:r w:rsidR="00DD4C33">
        <w:rPr>
          <w:rFonts w:asciiTheme="minorHAnsi" w:hAnsiTheme="minorHAnsi"/>
          <w:webHidden/>
        </w:rPr>
        <w:t>40</w:t>
      </w:r>
    </w:p>
    <w:p w14:paraId="6C9D9584" w14:textId="77777777" w:rsidR="00866528" w:rsidRDefault="00866528" w:rsidP="00F171C2">
      <w:pPr>
        <w:pStyle w:val="Level2"/>
        <w:ind w:left="0"/>
        <w:rPr>
          <w:rFonts w:asciiTheme="minorHAnsi" w:hAnsiTheme="minorHAnsi"/>
          <w:webHidden/>
        </w:rPr>
      </w:pPr>
      <w:r>
        <w:rPr>
          <w:rFonts w:asciiTheme="minorHAnsi" w:hAnsiTheme="minorHAnsi"/>
          <w:webHidden/>
        </w:rPr>
        <w:t xml:space="preserve">    </w:t>
      </w:r>
      <w:r w:rsidR="00F171C2">
        <w:rPr>
          <w:rFonts w:asciiTheme="minorHAnsi" w:hAnsiTheme="minorHAnsi"/>
          <w:webHidden/>
        </w:rPr>
        <w:t xml:space="preserve"> 4</w:t>
      </w:r>
      <w:r>
        <w:rPr>
          <w:rFonts w:asciiTheme="minorHAnsi" w:hAnsiTheme="minorHAnsi"/>
          <w:webHidden/>
        </w:rPr>
        <w:t>.</w:t>
      </w:r>
      <w:r w:rsidR="00F171C2">
        <w:rPr>
          <w:rFonts w:asciiTheme="minorHAnsi" w:hAnsiTheme="minorHAnsi"/>
          <w:webHidden/>
        </w:rPr>
        <w:t>33</w:t>
      </w:r>
      <w:r>
        <w:rPr>
          <w:rFonts w:asciiTheme="minorHAnsi" w:hAnsiTheme="minorHAnsi"/>
          <w:webHidden/>
        </w:rPr>
        <w:t>AU</w:t>
      </w:r>
      <w:r w:rsidR="00F171C2">
        <w:rPr>
          <w:rFonts w:asciiTheme="minorHAnsi" w:hAnsiTheme="minorHAnsi"/>
          <w:webHidden/>
        </w:rPr>
        <w:t>TH</w:t>
      </w:r>
      <w:r>
        <w:rPr>
          <w:rFonts w:asciiTheme="minorHAnsi" w:hAnsiTheme="minorHAnsi"/>
          <w:webHidden/>
        </w:rPr>
        <w:t xml:space="preserve">ORITY TO CONTRACT FOR </w:t>
      </w:r>
      <w:r w:rsidR="00F171C2">
        <w:rPr>
          <w:rFonts w:asciiTheme="minorHAnsi" w:hAnsiTheme="minorHAnsi"/>
          <w:webHidden/>
        </w:rPr>
        <w:t>AUDITING</w:t>
      </w:r>
      <w:r>
        <w:rPr>
          <w:rFonts w:asciiTheme="minorHAnsi" w:hAnsiTheme="minorHAnsi"/>
          <w:webHidden/>
        </w:rPr>
        <w:t xml:space="preserve"> SERVICES</w:t>
      </w:r>
      <w:r w:rsidRPr="00435FF0">
        <w:rPr>
          <w:rFonts w:asciiTheme="minorHAnsi" w:hAnsiTheme="minorHAnsi"/>
          <w:webHidden/>
        </w:rPr>
        <w:tab/>
      </w:r>
      <w:r w:rsidR="00F171C2">
        <w:rPr>
          <w:rFonts w:asciiTheme="minorHAnsi" w:hAnsiTheme="minorHAnsi"/>
          <w:webHidden/>
        </w:rPr>
        <w:t>4</w:t>
      </w:r>
      <w:r w:rsidR="00DD4C33">
        <w:rPr>
          <w:rFonts w:asciiTheme="minorHAnsi" w:hAnsiTheme="minorHAnsi"/>
          <w:webHidden/>
        </w:rPr>
        <w:t>2</w:t>
      </w:r>
    </w:p>
    <w:p w14:paraId="747DE3AF" w14:textId="77777777" w:rsidR="00F171C2" w:rsidRPr="00435FF0" w:rsidRDefault="00F171C2" w:rsidP="00F171C2">
      <w:pPr>
        <w:pStyle w:val="Level2"/>
        <w:ind w:left="0"/>
        <w:rPr>
          <w:rFonts w:asciiTheme="minorHAnsi" w:hAnsiTheme="minorHAnsi"/>
        </w:rPr>
      </w:pPr>
      <w:r>
        <w:rPr>
          <w:rFonts w:asciiTheme="minorHAnsi" w:hAnsiTheme="minorHAnsi"/>
          <w:webHidden/>
        </w:rPr>
        <w:t xml:space="preserve">     4.34 AUTHORITY TO CONTRACT FOR LEGAL SERVICES……………………………………………………………………………4</w:t>
      </w:r>
      <w:r w:rsidR="00DD4C33">
        <w:rPr>
          <w:rFonts w:asciiTheme="minorHAnsi" w:hAnsiTheme="minorHAnsi"/>
          <w:webHidden/>
        </w:rPr>
        <w:t>2</w:t>
      </w:r>
    </w:p>
    <w:p w14:paraId="1C949ECC" w14:textId="77777777" w:rsidR="00866528" w:rsidRPr="00435FF0" w:rsidRDefault="00F171C2" w:rsidP="00866528">
      <w:pPr>
        <w:pStyle w:val="Level2"/>
        <w:rPr>
          <w:rFonts w:asciiTheme="minorHAnsi" w:hAnsiTheme="minorHAnsi"/>
        </w:rPr>
      </w:pPr>
      <w:r>
        <w:rPr>
          <w:rFonts w:asciiTheme="minorHAnsi" w:hAnsiTheme="minorHAnsi"/>
          <w:webHidden/>
        </w:rPr>
        <w:t>4</w:t>
      </w:r>
      <w:r w:rsidR="00866528">
        <w:rPr>
          <w:rFonts w:asciiTheme="minorHAnsi" w:hAnsiTheme="minorHAnsi"/>
          <w:webHidden/>
        </w:rPr>
        <w:t>.3</w:t>
      </w:r>
      <w:r>
        <w:rPr>
          <w:rFonts w:asciiTheme="minorHAnsi" w:hAnsiTheme="minorHAnsi"/>
          <w:webHidden/>
        </w:rPr>
        <w:t>5</w:t>
      </w:r>
      <w:r w:rsidR="00866528">
        <w:rPr>
          <w:rFonts w:asciiTheme="minorHAnsi" w:hAnsiTheme="minorHAnsi"/>
          <w:webHidden/>
        </w:rPr>
        <w:t xml:space="preserve"> FEE BASIS PROFESSIONAL SERVICES</w:t>
      </w:r>
      <w:r w:rsidR="00866528" w:rsidRPr="00435FF0">
        <w:rPr>
          <w:rFonts w:asciiTheme="minorHAnsi" w:hAnsiTheme="minorHAnsi"/>
          <w:webHidden/>
        </w:rPr>
        <w:tab/>
      </w:r>
      <w:r>
        <w:rPr>
          <w:rFonts w:asciiTheme="minorHAnsi" w:hAnsiTheme="minorHAnsi"/>
          <w:webHidden/>
        </w:rPr>
        <w:t>4</w:t>
      </w:r>
      <w:r w:rsidR="00DD4C33">
        <w:rPr>
          <w:rFonts w:asciiTheme="minorHAnsi" w:hAnsiTheme="minorHAnsi"/>
          <w:webHidden/>
        </w:rPr>
        <w:t>2</w:t>
      </w:r>
    </w:p>
    <w:p w14:paraId="0C9CB315" w14:textId="77777777" w:rsidR="00866528" w:rsidRPr="00435FF0" w:rsidRDefault="00F171C2" w:rsidP="00866528">
      <w:pPr>
        <w:pStyle w:val="Level2"/>
        <w:ind w:left="0"/>
        <w:rPr>
          <w:rFonts w:asciiTheme="minorHAnsi" w:hAnsiTheme="minorHAnsi"/>
        </w:rPr>
      </w:pPr>
      <w:r>
        <w:rPr>
          <w:rFonts w:asciiTheme="minorHAnsi" w:hAnsiTheme="minorHAnsi"/>
          <w:webHidden/>
        </w:rPr>
        <w:t xml:space="preserve">     4</w:t>
      </w:r>
      <w:r w:rsidR="00866528">
        <w:rPr>
          <w:rFonts w:asciiTheme="minorHAnsi" w:hAnsiTheme="minorHAnsi"/>
          <w:webHidden/>
        </w:rPr>
        <w:t>.</w:t>
      </w:r>
      <w:r>
        <w:rPr>
          <w:rFonts w:asciiTheme="minorHAnsi" w:hAnsiTheme="minorHAnsi"/>
          <w:webHidden/>
        </w:rPr>
        <w:t>36</w:t>
      </w:r>
      <w:r w:rsidR="00866528">
        <w:rPr>
          <w:rFonts w:asciiTheme="minorHAnsi" w:hAnsiTheme="minorHAnsi"/>
          <w:webHidden/>
        </w:rPr>
        <w:t>CONSULTANT SERVICES</w:t>
      </w:r>
      <w:r w:rsidR="00866528" w:rsidRPr="00435FF0">
        <w:rPr>
          <w:rFonts w:asciiTheme="minorHAnsi" w:hAnsiTheme="minorHAnsi"/>
          <w:webHidden/>
        </w:rPr>
        <w:tab/>
      </w:r>
      <w:r>
        <w:rPr>
          <w:rFonts w:asciiTheme="minorHAnsi" w:hAnsiTheme="minorHAnsi"/>
          <w:webHidden/>
        </w:rPr>
        <w:t>4</w:t>
      </w:r>
      <w:r w:rsidR="00DD4C33">
        <w:rPr>
          <w:rFonts w:asciiTheme="minorHAnsi" w:hAnsiTheme="minorHAnsi"/>
          <w:webHidden/>
        </w:rPr>
        <w:t>3</w:t>
      </w:r>
    </w:p>
    <w:p w14:paraId="728EDE3B" w14:textId="77777777" w:rsidR="00866528" w:rsidRPr="00435FF0" w:rsidRDefault="00F171C2" w:rsidP="00866528">
      <w:pPr>
        <w:pStyle w:val="Level2"/>
        <w:ind w:left="0"/>
        <w:rPr>
          <w:rFonts w:asciiTheme="minorHAnsi" w:hAnsiTheme="minorHAnsi"/>
        </w:rPr>
      </w:pPr>
      <w:r>
        <w:rPr>
          <w:rFonts w:asciiTheme="minorHAnsi" w:hAnsiTheme="minorHAnsi"/>
          <w:webHidden/>
        </w:rPr>
        <w:t xml:space="preserve">     4.37</w:t>
      </w:r>
      <w:r w:rsidR="00866528">
        <w:rPr>
          <w:rFonts w:asciiTheme="minorHAnsi" w:hAnsiTheme="minorHAnsi"/>
          <w:webHidden/>
        </w:rPr>
        <w:t xml:space="preserve"> EMPLOYEE SERVICES</w:t>
      </w:r>
      <w:r w:rsidR="00866528" w:rsidRPr="00435FF0">
        <w:rPr>
          <w:rFonts w:asciiTheme="minorHAnsi" w:hAnsiTheme="minorHAnsi"/>
          <w:webHidden/>
        </w:rPr>
        <w:tab/>
      </w:r>
      <w:r>
        <w:rPr>
          <w:rFonts w:asciiTheme="minorHAnsi" w:hAnsiTheme="minorHAnsi"/>
          <w:webHidden/>
        </w:rPr>
        <w:t>4</w:t>
      </w:r>
      <w:r w:rsidR="00DD4C33">
        <w:rPr>
          <w:rFonts w:asciiTheme="minorHAnsi" w:hAnsiTheme="minorHAnsi"/>
          <w:webHidden/>
        </w:rPr>
        <w:t>3</w:t>
      </w:r>
    </w:p>
    <w:p w14:paraId="6DF060B6" w14:textId="77777777" w:rsidR="00866528" w:rsidRPr="00435FF0" w:rsidRDefault="00866528" w:rsidP="00866528">
      <w:pPr>
        <w:pStyle w:val="Level2"/>
        <w:ind w:left="0"/>
        <w:rPr>
          <w:rFonts w:asciiTheme="minorHAnsi" w:hAnsiTheme="minorHAnsi"/>
        </w:rPr>
      </w:pPr>
      <w:r>
        <w:rPr>
          <w:rFonts w:asciiTheme="minorHAnsi" w:hAnsiTheme="minorHAnsi"/>
          <w:webHidden/>
        </w:rPr>
        <w:t xml:space="preserve">     </w:t>
      </w:r>
      <w:r w:rsidR="00F171C2">
        <w:rPr>
          <w:rFonts w:asciiTheme="minorHAnsi" w:hAnsiTheme="minorHAnsi"/>
          <w:webHidden/>
        </w:rPr>
        <w:t>4.38</w:t>
      </w:r>
      <w:r>
        <w:rPr>
          <w:rFonts w:asciiTheme="minorHAnsi" w:hAnsiTheme="minorHAnsi"/>
          <w:webHidden/>
        </w:rPr>
        <w:t xml:space="preserve"> EMPLOYMENT SERVICES</w:t>
      </w:r>
      <w:r w:rsidRPr="00435FF0">
        <w:rPr>
          <w:rFonts w:asciiTheme="minorHAnsi" w:hAnsiTheme="minorHAnsi"/>
          <w:webHidden/>
        </w:rPr>
        <w:tab/>
      </w:r>
      <w:r w:rsidR="00F171C2">
        <w:rPr>
          <w:rFonts w:asciiTheme="minorHAnsi" w:hAnsiTheme="minorHAnsi"/>
          <w:webHidden/>
        </w:rPr>
        <w:t>4</w:t>
      </w:r>
      <w:r w:rsidR="00DD4C33">
        <w:rPr>
          <w:rFonts w:asciiTheme="minorHAnsi" w:hAnsiTheme="minorHAnsi"/>
          <w:webHidden/>
        </w:rPr>
        <w:t>3</w:t>
      </w:r>
    </w:p>
    <w:p w14:paraId="39BB19E2" w14:textId="77777777" w:rsidR="00F171C2" w:rsidRPr="00435FF0" w:rsidRDefault="00237663" w:rsidP="00F171C2">
      <w:pPr>
        <w:pStyle w:val="Level1"/>
        <w:rPr>
          <w:rFonts w:asciiTheme="minorHAnsi" w:hAnsiTheme="minorHAnsi"/>
        </w:rPr>
      </w:pPr>
      <w:r>
        <w:rPr>
          <w:rFonts w:asciiTheme="minorHAnsi" w:hAnsiTheme="minorHAnsi"/>
          <w:webHidden/>
        </w:rPr>
        <w:t>CHAPTER</w:t>
      </w:r>
      <w:r w:rsidR="00F171C2">
        <w:rPr>
          <w:rFonts w:asciiTheme="minorHAnsi" w:hAnsiTheme="minorHAnsi"/>
          <w:webHidden/>
        </w:rPr>
        <w:t xml:space="preserve"> 5</w:t>
      </w:r>
    </w:p>
    <w:p w14:paraId="59DCBF01" w14:textId="77777777" w:rsidR="00F171C2" w:rsidRDefault="00F171C2" w:rsidP="00F171C2">
      <w:pPr>
        <w:pStyle w:val="Level2"/>
        <w:rPr>
          <w:rFonts w:asciiTheme="minorHAnsi" w:hAnsiTheme="minorHAnsi"/>
          <w:webHidden/>
        </w:rPr>
      </w:pPr>
      <w:r>
        <w:rPr>
          <w:rFonts w:asciiTheme="minorHAnsi" w:hAnsiTheme="minorHAnsi"/>
          <w:webHidden/>
        </w:rPr>
        <w:t>5.1 METHODS OF PURCHASING</w:t>
      </w:r>
      <w:r w:rsidRPr="00435FF0">
        <w:rPr>
          <w:rFonts w:asciiTheme="minorHAnsi" w:hAnsiTheme="minorHAnsi"/>
          <w:webHidden/>
        </w:rPr>
        <w:tab/>
      </w:r>
      <w:r>
        <w:rPr>
          <w:rFonts w:asciiTheme="minorHAnsi" w:hAnsiTheme="minorHAnsi"/>
          <w:webHidden/>
        </w:rPr>
        <w:t>4</w:t>
      </w:r>
      <w:r w:rsidR="00DD4C33">
        <w:rPr>
          <w:rFonts w:asciiTheme="minorHAnsi" w:hAnsiTheme="minorHAnsi"/>
          <w:webHidden/>
        </w:rPr>
        <w:t>4</w:t>
      </w:r>
    </w:p>
    <w:p w14:paraId="04986348" w14:textId="77777777" w:rsidR="00265854" w:rsidRPr="00435FF0" w:rsidRDefault="00265854" w:rsidP="00265854">
      <w:pPr>
        <w:pStyle w:val="Level2"/>
        <w:rPr>
          <w:rFonts w:asciiTheme="minorHAnsi" w:hAnsiTheme="minorHAnsi"/>
        </w:rPr>
      </w:pPr>
      <w:r>
        <w:rPr>
          <w:rFonts w:asciiTheme="minorHAnsi" w:hAnsiTheme="minorHAnsi"/>
          <w:webHidden/>
        </w:rPr>
        <w:t>5.2 REQUISITIONER’S ROLE</w:t>
      </w:r>
      <w:r w:rsidRPr="00435FF0">
        <w:rPr>
          <w:rFonts w:asciiTheme="minorHAnsi" w:hAnsiTheme="minorHAnsi"/>
          <w:webHidden/>
        </w:rPr>
        <w:tab/>
      </w:r>
      <w:r>
        <w:rPr>
          <w:rFonts w:asciiTheme="minorHAnsi" w:hAnsiTheme="minorHAnsi"/>
          <w:webHidden/>
        </w:rPr>
        <w:t>44</w:t>
      </w:r>
    </w:p>
    <w:p w14:paraId="6525736E" w14:textId="77777777" w:rsidR="00265854" w:rsidRPr="00435FF0" w:rsidRDefault="00265854" w:rsidP="00F171C2">
      <w:pPr>
        <w:pStyle w:val="Level2"/>
        <w:rPr>
          <w:rFonts w:asciiTheme="minorHAnsi" w:hAnsiTheme="minorHAnsi"/>
        </w:rPr>
      </w:pPr>
    </w:p>
    <w:p w14:paraId="68CA3E97" w14:textId="77777777" w:rsidR="00866528" w:rsidRPr="00435FF0" w:rsidRDefault="00237663" w:rsidP="00866528">
      <w:pPr>
        <w:pStyle w:val="Level1"/>
        <w:rPr>
          <w:rFonts w:asciiTheme="minorHAnsi" w:hAnsiTheme="minorHAnsi"/>
        </w:rPr>
      </w:pPr>
      <w:r>
        <w:rPr>
          <w:rFonts w:asciiTheme="minorHAnsi" w:hAnsiTheme="minorHAnsi"/>
          <w:webHidden/>
        </w:rPr>
        <w:t>CHAPTER</w:t>
      </w:r>
      <w:r w:rsidR="00F669CE">
        <w:rPr>
          <w:rFonts w:asciiTheme="minorHAnsi" w:hAnsiTheme="minorHAnsi"/>
          <w:webHidden/>
        </w:rPr>
        <w:t xml:space="preserve"> 6</w:t>
      </w:r>
      <w:r w:rsidR="00866528">
        <w:rPr>
          <w:rFonts w:asciiTheme="minorHAnsi" w:hAnsiTheme="minorHAnsi"/>
          <w:webHidden/>
        </w:rPr>
        <w:t xml:space="preserve"> </w:t>
      </w:r>
    </w:p>
    <w:p w14:paraId="31D01BD2" w14:textId="77777777" w:rsidR="00866528" w:rsidRPr="00435FF0" w:rsidRDefault="00866528" w:rsidP="00866528">
      <w:pPr>
        <w:pStyle w:val="Level2"/>
        <w:rPr>
          <w:rFonts w:asciiTheme="minorHAnsi" w:hAnsiTheme="minorHAnsi"/>
        </w:rPr>
      </w:pPr>
      <w:r>
        <w:rPr>
          <w:rFonts w:asciiTheme="minorHAnsi" w:hAnsiTheme="minorHAnsi"/>
          <w:webHidden/>
        </w:rPr>
        <w:t>6.1 CONSTRUCTION PROCUREMENT</w:t>
      </w:r>
      <w:r w:rsidRPr="00435FF0">
        <w:rPr>
          <w:rFonts w:asciiTheme="minorHAnsi" w:hAnsiTheme="minorHAnsi"/>
          <w:webHidden/>
        </w:rPr>
        <w:tab/>
      </w:r>
      <w:r w:rsidR="00F171C2">
        <w:rPr>
          <w:rFonts w:asciiTheme="minorHAnsi" w:hAnsiTheme="minorHAnsi"/>
          <w:webHidden/>
        </w:rPr>
        <w:t>4</w:t>
      </w:r>
      <w:r w:rsidR="00DD4C33">
        <w:rPr>
          <w:rFonts w:asciiTheme="minorHAnsi" w:hAnsiTheme="minorHAnsi"/>
          <w:webHidden/>
        </w:rPr>
        <w:t>5</w:t>
      </w:r>
    </w:p>
    <w:p w14:paraId="17C80F86" w14:textId="77777777" w:rsidR="00866528" w:rsidRDefault="00866528" w:rsidP="00866528">
      <w:pPr>
        <w:pStyle w:val="Level2"/>
        <w:rPr>
          <w:rFonts w:asciiTheme="minorHAnsi" w:hAnsiTheme="minorHAnsi"/>
          <w:webHidden/>
        </w:rPr>
      </w:pPr>
      <w:r>
        <w:rPr>
          <w:rFonts w:asciiTheme="minorHAnsi" w:hAnsiTheme="minorHAnsi"/>
          <w:webHidden/>
        </w:rPr>
        <w:t>6.2 PERMANENT IMPROVEMENT/CONSTRUCTION PROCUREMENTS</w:t>
      </w:r>
      <w:r w:rsidRPr="00435FF0">
        <w:rPr>
          <w:rFonts w:asciiTheme="minorHAnsi" w:hAnsiTheme="minorHAnsi"/>
          <w:webHidden/>
        </w:rPr>
        <w:tab/>
      </w:r>
      <w:r w:rsidR="00F171C2">
        <w:rPr>
          <w:rFonts w:asciiTheme="minorHAnsi" w:hAnsiTheme="minorHAnsi"/>
          <w:webHidden/>
        </w:rPr>
        <w:t>45</w:t>
      </w:r>
    </w:p>
    <w:p w14:paraId="71083F0D" w14:textId="77777777" w:rsidR="00F669CE" w:rsidRDefault="00D10D36" w:rsidP="00F669CE">
      <w:pPr>
        <w:pStyle w:val="Level2"/>
        <w:rPr>
          <w:rFonts w:asciiTheme="minorHAnsi" w:hAnsiTheme="minorHAnsi"/>
          <w:webHidden/>
        </w:rPr>
      </w:pPr>
      <w:r>
        <w:rPr>
          <w:rFonts w:asciiTheme="minorHAnsi" w:hAnsiTheme="minorHAnsi"/>
          <w:webHidden/>
        </w:rPr>
        <w:t>6.3 INDEFINITE DELIVERY CONTRACTS</w:t>
      </w:r>
      <w:r w:rsidR="00DD4C33">
        <w:rPr>
          <w:rFonts w:asciiTheme="minorHAnsi" w:hAnsiTheme="minorHAnsi"/>
          <w:webHidden/>
        </w:rPr>
        <w:t xml:space="preserve"> – PROFESSIONAL SERVICES AND CONSTRUCTION</w:t>
      </w:r>
      <w:r w:rsidR="00F669CE" w:rsidRPr="00435FF0">
        <w:rPr>
          <w:rFonts w:asciiTheme="minorHAnsi" w:hAnsiTheme="minorHAnsi"/>
          <w:webHidden/>
        </w:rPr>
        <w:tab/>
      </w:r>
      <w:r w:rsidR="00F669CE">
        <w:rPr>
          <w:rFonts w:asciiTheme="minorHAnsi" w:hAnsiTheme="minorHAnsi"/>
          <w:webHidden/>
        </w:rPr>
        <w:t>4</w:t>
      </w:r>
      <w:r w:rsidR="00DD4C33">
        <w:rPr>
          <w:rFonts w:asciiTheme="minorHAnsi" w:hAnsiTheme="minorHAnsi"/>
          <w:webHidden/>
        </w:rPr>
        <w:t>6</w:t>
      </w:r>
    </w:p>
    <w:p w14:paraId="6467B87A" w14:textId="77777777" w:rsidR="00866528" w:rsidRPr="00435FF0" w:rsidRDefault="00237663" w:rsidP="00866528">
      <w:pPr>
        <w:pStyle w:val="Level1"/>
        <w:rPr>
          <w:rFonts w:asciiTheme="minorHAnsi" w:hAnsiTheme="minorHAnsi"/>
        </w:rPr>
      </w:pPr>
      <w:r>
        <w:rPr>
          <w:rFonts w:asciiTheme="minorHAnsi" w:hAnsiTheme="minorHAnsi"/>
          <w:webHidden/>
        </w:rPr>
        <w:t>CHAPTER</w:t>
      </w:r>
      <w:r w:rsidR="00866528">
        <w:rPr>
          <w:rFonts w:asciiTheme="minorHAnsi" w:hAnsiTheme="minorHAnsi"/>
          <w:webHidden/>
        </w:rPr>
        <w:t xml:space="preserve"> 7</w:t>
      </w:r>
    </w:p>
    <w:p w14:paraId="7A1D09BE" w14:textId="77777777" w:rsidR="00866528" w:rsidRPr="00435FF0" w:rsidRDefault="00866528" w:rsidP="00866528">
      <w:pPr>
        <w:pStyle w:val="Level2"/>
        <w:rPr>
          <w:rFonts w:asciiTheme="minorHAnsi" w:hAnsiTheme="minorHAnsi"/>
        </w:rPr>
      </w:pPr>
      <w:r>
        <w:rPr>
          <w:rFonts w:asciiTheme="minorHAnsi" w:hAnsiTheme="minorHAnsi"/>
          <w:webHidden/>
        </w:rPr>
        <w:t>7.1 FOB TERMS AND RESPONSIBILITIES.</w:t>
      </w:r>
      <w:r w:rsidRPr="00435FF0">
        <w:rPr>
          <w:rFonts w:asciiTheme="minorHAnsi" w:hAnsiTheme="minorHAnsi"/>
          <w:webHidden/>
        </w:rPr>
        <w:tab/>
      </w:r>
      <w:r w:rsidR="00F171C2">
        <w:rPr>
          <w:rFonts w:asciiTheme="minorHAnsi" w:hAnsiTheme="minorHAnsi"/>
          <w:webHidden/>
        </w:rPr>
        <w:t>4</w:t>
      </w:r>
      <w:r w:rsidR="00DD4C33">
        <w:rPr>
          <w:rFonts w:asciiTheme="minorHAnsi" w:hAnsiTheme="minorHAnsi"/>
          <w:webHidden/>
        </w:rPr>
        <w:t>8</w:t>
      </w:r>
    </w:p>
    <w:p w14:paraId="470BADAB" w14:textId="77777777" w:rsidR="00866528" w:rsidRPr="00435FF0" w:rsidRDefault="00237663" w:rsidP="00866528">
      <w:pPr>
        <w:pStyle w:val="Level1"/>
        <w:rPr>
          <w:rFonts w:asciiTheme="minorHAnsi" w:hAnsiTheme="minorHAnsi"/>
        </w:rPr>
      </w:pPr>
      <w:r>
        <w:rPr>
          <w:rFonts w:asciiTheme="minorHAnsi" w:hAnsiTheme="minorHAnsi"/>
          <w:webHidden/>
        </w:rPr>
        <w:t>CHAPTER</w:t>
      </w:r>
      <w:r w:rsidR="00866528">
        <w:rPr>
          <w:rFonts w:asciiTheme="minorHAnsi" w:hAnsiTheme="minorHAnsi"/>
          <w:webHidden/>
        </w:rPr>
        <w:t xml:space="preserve"> 8</w:t>
      </w:r>
    </w:p>
    <w:p w14:paraId="2612457A" w14:textId="77777777" w:rsidR="00866528" w:rsidRPr="00435FF0" w:rsidRDefault="00866528" w:rsidP="00866528">
      <w:pPr>
        <w:pStyle w:val="Level2"/>
        <w:rPr>
          <w:rFonts w:asciiTheme="minorHAnsi" w:hAnsiTheme="minorHAnsi"/>
        </w:rPr>
      </w:pPr>
      <w:r>
        <w:rPr>
          <w:rFonts w:asciiTheme="minorHAnsi" w:hAnsiTheme="minorHAnsi"/>
          <w:webHidden/>
        </w:rPr>
        <w:t>8.1 EXEMPTIONS TO CODE</w:t>
      </w:r>
      <w:r w:rsidRPr="00435FF0">
        <w:rPr>
          <w:rFonts w:asciiTheme="minorHAnsi" w:hAnsiTheme="minorHAnsi"/>
          <w:webHidden/>
        </w:rPr>
        <w:tab/>
      </w:r>
      <w:r w:rsidR="00F171C2">
        <w:rPr>
          <w:rFonts w:asciiTheme="minorHAnsi" w:hAnsiTheme="minorHAnsi"/>
          <w:webHidden/>
        </w:rPr>
        <w:t>4</w:t>
      </w:r>
      <w:r w:rsidR="00DD4C33">
        <w:rPr>
          <w:rFonts w:asciiTheme="minorHAnsi" w:hAnsiTheme="minorHAnsi"/>
          <w:webHidden/>
        </w:rPr>
        <w:t>9</w:t>
      </w:r>
    </w:p>
    <w:p w14:paraId="26001052" w14:textId="77777777" w:rsidR="00866528" w:rsidRPr="00435FF0" w:rsidRDefault="00237663" w:rsidP="00866528">
      <w:pPr>
        <w:pStyle w:val="Level1"/>
        <w:rPr>
          <w:rFonts w:asciiTheme="minorHAnsi" w:hAnsiTheme="minorHAnsi"/>
        </w:rPr>
      </w:pPr>
      <w:r>
        <w:rPr>
          <w:rFonts w:asciiTheme="minorHAnsi" w:hAnsiTheme="minorHAnsi"/>
          <w:webHidden/>
        </w:rPr>
        <w:t>CHAPTER</w:t>
      </w:r>
      <w:r w:rsidR="00866528">
        <w:rPr>
          <w:rFonts w:asciiTheme="minorHAnsi" w:hAnsiTheme="minorHAnsi"/>
          <w:webHidden/>
        </w:rPr>
        <w:t xml:space="preserve"> 9</w:t>
      </w:r>
    </w:p>
    <w:p w14:paraId="6B7ED9B3" w14:textId="77777777" w:rsidR="00866528" w:rsidRPr="00435FF0" w:rsidRDefault="00866528" w:rsidP="00866528">
      <w:pPr>
        <w:pStyle w:val="Level2"/>
        <w:rPr>
          <w:rFonts w:asciiTheme="minorHAnsi" w:hAnsiTheme="minorHAnsi"/>
        </w:rPr>
      </w:pPr>
      <w:r>
        <w:rPr>
          <w:rFonts w:asciiTheme="minorHAnsi" w:hAnsiTheme="minorHAnsi"/>
          <w:webHidden/>
        </w:rPr>
        <w:t>9.1 PRINTING SERVICES</w:t>
      </w:r>
      <w:r w:rsidRPr="00435FF0">
        <w:rPr>
          <w:rFonts w:asciiTheme="minorHAnsi" w:hAnsiTheme="minorHAnsi"/>
          <w:webHidden/>
        </w:rPr>
        <w:tab/>
      </w:r>
      <w:r w:rsidR="00DD4C33">
        <w:rPr>
          <w:rFonts w:asciiTheme="minorHAnsi" w:hAnsiTheme="minorHAnsi"/>
          <w:webHidden/>
        </w:rPr>
        <w:t>50</w:t>
      </w:r>
    </w:p>
    <w:p w14:paraId="7C72A5E7" w14:textId="77777777" w:rsidR="00866528" w:rsidRPr="00435FF0" w:rsidRDefault="00237663" w:rsidP="00866528">
      <w:pPr>
        <w:pStyle w:val="Level1"/>
        <w:rPr>
          <w:rFonts w:asciiTheme="minorHAnsi" w:hAnsiTheme="minorHAnsi"/>
        </w:rPr>
      </w:pPr>
      <w:r>
        <w:rPr>
          <w:rFonts w:asciiTheme="minorHAnsi" w:hAnsiTheme="minorHAnsi"/>
          <w:webHidden/>
        </w:rPr>
        <w:t>CHAPTER</w:t>
      </w:r>
      <w:r w:rsidR="00F669CE">
        <w:rPr>
          <w:rFonts w:asciiTheme="minorHAnsi" w:hAnsiTheme="minorHAnsi"/>
          <w:webHidden/>
        </w:rPr>
        <w:t xml:space="preserve"> 10</w:t>
      </w:r>
      <w:r w:rsidR="00866528">
        <w:rPr>
          <w:rFonts w:asciiTheme="minorHAnsi" w:hAnsiTheme="minorHAnsi"/>
          <w:webHidden/>
        </w:rPr>
        <w:t xml:space="preserve"> </w:t>
      </w:r>
    </w:p>
    <w:p w14:paraId="5553951D" w14:textId="77777777" w:rsidR="00866528" w:rsidRPr="009961D6" w:rsidRDefault="00866528" w:rsidP="009961D6">
      <w:pPr>
        <w:pStyle w:val="Level2"/>
        <w:rPr>
          <w:rFonts w:asciiTheme="minorHAnsi" w:hAnsiTheme="minorHAnsi"/>
        </w:rPr>
      </w:pPr>
      <w:r>
        <w:rPr>
          <w:rFonts w:asciiTheme="minorHAnsi" w:hAnsiTheme="minorHAnsi"/>
          <w:webHidden/>
        </w:rPr>
        <w:t>10.1 CONSOLIDA</w:t>
      </w:r>
      <w:r w:rsidR="00F171C2">
        <w:rPr>
          <w:rFonts w:asciiTheme="minorHAnsi" w:hAnsiTheme="minorHAnsi"/>
          <w:webHidden/>
        </w:rPr>
        <w:t>TED SERVICES</w:t>
      </w:r>
      <w:r w:rsidRPr="00435FF0">
        <w:rPr>
          <w:rFonts w:asciiTheme="minorHAnsi" w:hAnsiTheme="minorHAnsi"/>
          <w:webHidden/>
        </w:rPr>
        <w:tab/>
      </w:r>
      <w:r w:rsidR="00DD4C33">
        <w:rPr>
          <w:rFonts w:asciiTheme="minorHAnsi" w:hAnsiTheme="minorHAnsi"/>
          <w:webHidden/>
        </w:rPr>
        <w:t>51</w:t>
      </w:r>
    </w:p>
    <w:p w14:paraId="028C5FAB" w14:textId="77777777" w:rsidR="00866528" w:rsidRPr="00435FF0" w:rsidRDefault="00237663" w:rsidP="00866528">
      <w:pPr>
        <w:pStyle w:val="Level1"/>
        <w:rPr>
          <w:rFonts w:asciiTheme="minorHAnsi" w:hAnsiTheme="minorHAnsi"/>
        </w:rPr>
      </w:pPr>
      <w:r>
        <w:rPr>
          <w:rFonts w:asciiTheme="minorHAnsi" w:hAnsiTheme="minorHAnsi"/>
          <w:webHidden/>
        </w:rPr>
        <w:t>CHAPTER</w:t>
      </w:r>
      <w:r w:rsidR="00866528">
        <w:rPr>
          <w:rFonts w:asciiTheme="minorHAnsi" w:hAnsiTheme="minorHAnsi"/>
          <w:webHidden/>
        </w:rPr>
        <w:t xml:space="preserve"> 11</w:t>
      </w:r>
    </w:p>
    <w:p w14:paraId="5E3EC656" w14:textId="77777777" w:rsidR="00D60E33" w:rsidRDefault="00866528" w:rsidP="00D60E33">
      <w:pPr>
        <w:pStyle w:val="Level2"/>
        <w:rPr>
          <w:rFonts w:asciiTheme="minorHAnsi" w:hAnsiTheme="minorHAnsi"/>
          <w:webHidden/>
        </w:rPr>
      </w:pPr>
      <w:r>
        <w:rPr>
          <w:rFonts w:asciiTheme="minorHAnsi" w:hAnsiTheme="minorHAnsi"/>
          <w:webHidden/>
        </w:rPr>
        <w:t xml:space="preserve">11.1 </w:t>
      </w:r>
      <w:r w:rsidR="00F171C2">
        <w:rPr>
          <w:rFonts w:asciiTheme="minorHAnsi" w:hAnsiTheme="minorHAnsi"/>
          <w:webHidden/>
        </w:rPr>
        <w:t>INVENTORY AND PROPERTY CONTROL</w:t>
      </w:r>
      <w:r w:rsidRPr="00435FF0">
        <w:rPr>
          <w:rFonts w:asciiTheme="minorHAnsi" w:hAnsiTheme="minorHAnsi"/>
          <w:webHidden/>
        </w:rPr>
        <w:tab/>
      </w:r>
      <w:r w:rsidR="00F171C2">
        <w:rPr>
          <w:rFonts w:asciiTheme="minorHAnsi" w:hAnsiTheme="minorHAnsi"/>
          <w:webHidden/>
        </w:rPr>
        <w:t>5</w:t>
      </w:r>
      <w:r w:rsidR="00DD4C33">
        <w:rPr>
          <w:rFonts w:asciiTheme="minorHAnsi" w:hAnsiTheme="minorHAnsi"/>
          <w:webHidden/>
        </w:rPr>
        <w:t>2</w:t>
      </w:r>
    </w:p>
    <w:p w14:paraId="294BB952" w14:textId="77777777" w:rsidR="00D60E33" w:rsidRDefault="00D60E33" w:rsidP="00D60E33">
      <w:pPr>
        <w:pStyle w:val="Level2"/>
        <w:rPr>
          <w:rFonts w:asciiTheme="minorHAnsi" w:hAnsiTheme="minorHAnsi"/>
          <w:webHidden/>
        </w:rPr>
      </w:pPr>
      <w:r>
        <w:rPr>
          <w:rFonts w:asciiTheme="minorHAnsi" w:hAnsiTheme="minorHAnsi"/>
          <w:webHidden/>
        </w:rPr>
        <w:t>11.2 RECEIVING / SUPPLY AND DISTRIBUTION</w:t>
      </w:r>
      <w:r w:rsidRPr="00435FF0">
        <w:rPr>
          <w:rFonts w:asciiTheme="minorHAnsi" w:hAnsiTheme="minorHAnsi"/>
          <w:webHidden/>
        </w:rPr>
        <w:tab/>
      </w:r>
      <w:r>
        <w:rPr>
          <w:rFonts w:asciiTheme="minorHAnsi" w:hAnsiTheme="minorHAnsi"/>
          <w:webHidden/>
        </w:rPr>
        <w:t>5</w:t>
      </w:r>
      <w:r w:rsidR="00DD4C33">
        <w:rPr>
          <w:rFonts w:asciiTheme="minorHAnsi" w:hAnsiTheme="minorHAnsi"/>
          <w:webHidden/>
        </w:rPr>
        <w:t>2</w:t>
      </w:r>
    </w:p>
    <w:p w14:paraId="591154BB" w14:textId="77777777" w:rsidR="00866528" w:rsidRDefault="00237663" w:rsidP="00866528">
      <w:pPr>
        <w:pStyle w:val="Level1"/>
        <w:rPr>
          <w:rFonts w:asciiTheme="minorHAnsi" w:hAnsiTheme="minorHAnsi"/>
          <w:webHidden/>
        </w:rPr>
      </w:pPr>
      <w:r>
        <w:rPr>
          <w:rFonts w:asciiTheme="minorHAnsi" w:hAnsiTheme="minorHAnsi"/>
          <w:webHidden/>
        </w:rPr>
        <w:t>CHAPTER</w:t>
      </w:r>
      <w:r w:rsidR="00866528">
        <w:rPr>
          <w:rFonts w:asciiTheme="minorHAnsi" w:hAnsiTheme="minorHAnsi"/>
          <w:webHidden/>
        </w:rPr>
        <w:t xml:space="preserve"> 12</w:t>
      </w:r>
    </w:p>
    <w:p w14:paraId="08EC70E4" w14:textId="77777777" w:rsidR="00D60E33" w:rsidRPr="00435FF0" w:rsidRDefault="00D60E33" w:rsidP="00D60E33">
      <w:pPr>
        <w:pStyle w:val="Level2"/>
        <w:rPr>
          <w:rFonts w:asciiTheme="minorHAnsi" w:hAnsiTheme="minorHAnsi"/>
        </w:rPr>
      </w:pPr>
      <w:r>
        <w:rPr>
          <w:rFonts w:asciiTheme="minorHAnsi" w:hAnsiTheme="minorHAnsi"/>
          <w:webHidden/>
        </w:rPr>
        <w:t>12.1   CONFERENCE SITE JUSTIFICATION</w:t>
      </w:r>
      <w:r w:rsidRPr="00435FF0">
        <w:rPr>
          <w:rFonts w:asciiTheme="minorHAnsi" w:hAnsiTheme="minorHAnsi"/>
          <w:webHidden/>
        </w:rPr>
        <w:tab/>
      </w:r>
      <w:r w:rsidR="002F41F7">
        <w:rPr>
          <w:rFonts w:asciiTheme="minorHAnsi" w:hAnsiTheme="minorHAnsi"/>
          <w:webHidden/>
        </w:rPr>
        <w:t>5</w:t>
      </w:r>
      <w:r w:rsidR="00DD4C33">
        <w:rPr>
          <w:rFonts w:asciiTheme="minorHAnsi" w:hAnsiTheme="minorHAnsi"/>
          <w:webHidden/>
        </w:rPr>
        <w:t>3</w:t>
      </w:r>
    </w:p>
    <w:p w14:paraId="71B37DF7" w14:textId="77777777" w:rsidR="00D60E33" w:rsidRPr="00435FF0" w:rsidRDefault="00D60E33" w:rsidP="00D60E33">
      <w:pPr>
        <w:pStyle w:val="Level2"/>
        <w:rPr>
          <w:rFonts w:asciiTheme="minorHAnsi" w:hAnsiTheme="minorHAnsi"/>
        </w:rPr>
      </w:pPr>
      <w:r>
        <w:rPr>
          <w:rFonts w:asciiTheme="minorHAnsi" w:hAnsiTheme="minorHAnsi"/>
          <w:webHidden/>
        </w:rPr>
        <w:t>12.2   STANDARD EQUIPMENT AGREEMENT</w:t>
      </w:r>
      <w:r w:rsidRPr="00435FF0">
        <w:rPr>
          <w:rFonts w:asciiTheme="minorHAnsi" w:hAnsiTheme="minorHAnsi"/>
          <w:webHidden/>
        </w:rPr>
        <w:tab/>
      </w:r>
      <w:r w:rsidR="002F41F7">
        <w:rPr>
          <w:rFonts w:asciiTheme="minorHAnsi" w:hAnsiTheme="minorHAnsi"/>
          <w:webHidden/>
        </w:rPr>
        <w:t>5</w:t>
      </w:r>
      <w:r w:rsidR="00DD4C33">
        <w:rPr>
          <w:rFonts w:asciiTheme="minorHAnsi" w:hAnsiTheme="minorHAnsi"/>
          <w:webHidden/>
        </w:rPr>
        <w:t>3</w:t>
      </w:r>
    </w:p>
    <w:p w14:paraId="0DF47434" w14:textId="77777777" w:rsidR="00D60E33" w:rsidRPr="00435FF0" w:rsidRDefault="00D60E33" w:rsidP="00D60E33">
      <w:pPr>
        <w:pStyle w:val="Level2"/>
        <w:ind w:left="0"/>
        <w:rPr>
          <w:rFonts w:asciiTheme="minorHAnsi" w:hAnsiTheme="minorHAnsi"/>
        </w:rPr>
      </w:pPr>
      <w:r>
        <w:rPr>
          <w:rFonts w:asciiTheme="minorHAnsi" w:hAnsiTheme="minorHAnsi"/>
          <w:webHidden/>
        </w:rPr>
        <w:t xml:space="preserve">     12.3   PURCHASING CARD</w:t>
      </w:r>
      <w:r w:rsidRPr="00435FF0">
        <w:rPr>
          <w:rFonts w:asciiTheme="minorHAnsi" w:hAnsiTheme="minorHAnsi"/>
          <w:webHidden/>
        </w:rPr>
        <w:tab/>
      </w:r>
      <w:r w:rsidR="002F41F7">
        <w:rPr>
          <w:rFonts w:asciiTheme="minorHAnsi" w:hAnsiTheme="minorHAnsi"/>
          <w:webHidden/>
        </w:rPr>
        <w:t>5</w:t>
      </w:r>
      <w:r w:rsidR="00DD4C33">
        <w:rPr>
          <w:rFonts w:asciiTheme="minorHAnsi" w:hAnsiTheme="minorHAnsi"/>
          <w:webHidden/>
        </w:rPr>
        <w:t>3</w:t>
      </w:r>
    </w:p>
    <w:p w14:paraId="761AB1F3" w14:textId="77777777" w:rsidR="00D60E33" w:rsidRPr="00435FF0" w:rsidRDefault="00D60E33" w:rsidP="00D60E33">
      <w:pPr>
        <w:pStyle w:val="Level2"/>
        <w:ind w:left="0"/>
        <w:rPr>
          <w:rFonts w:asciiTheme="minorHAnsi" w:hAnsiTheme="minorHAnsi"/>
        </w:rPr>
      </w:pPr>
      <w:r>
        <w:rPr>
          <w:rFonts w:asciiTheme="minorHAnsi" w:hAnsiTheme="minorHAnsi"/>
          <w:webHidden/>
        </w:rPr>
        <w:t xml:space="preserve">     12.4   TRADE IN</w:t>
      </w:r>
      <w:r w:rsidRPr="00435FF0">
        <w:rPr>
          <w:rFonts w:asciiTheme="minorHAnsi" w:hAnsiTheme="minorHAnsi"/>
          <w:webHidden/>
        </w:rPr>
        <w:tab/>
      </w:r>
      <w:r w:rsidR="002F41F7">
        <w:rPr>
          <w:rFonts w:asciiTheme="minorHAnsi" w:hAnsiTheme="minorHAnsi"/>
          <w:webHidden/>
        </w:rPr>
        <w:t>5</w:t>
      </w:r>
      <w:r w:rsidR="00DD4C33">
        <w:rPr>
          <w:rFonts w:asciiTheme="minorHAnsi" w:hAnsiTheme="minorHAnsi"/>
          <w:webHidden/>
        </w:rPr>
        <w:t>3</w:t>
      </w:r>
    </w:p>
    <w:p w14:paraId="7929A6EB" w14:textId="77777777" w:rsidR="00D60E33" w:rsidRPr="00435FF0" w:rsidRDefault="00D60E33" w:rsidP="00D60E33">
      <w:pPr>
        <w:pStyle w:val="Level2"/>
        <w:ind w:left="0"/>
        <w:rPr>
          <w:rFonts w:asciiTheme="minorHAnsi" w:hAnsiTheme="minorHAnsi"/>
        </w:rPr>
      </w:pPr>
      <w:r>
        <w:rPr>
          <w:rFonts w:asciiTheme="minorHAnsi" w:hAnsiTheme="minorHAnsi"/>
          <w:webHidden/>
        </w:rPr>
        <w:t xml:space="preserve">     12.5   </w:t>
      </w:r>
      <w:r w:rsidRPr="00567139">
        <w:rPr>
          <w:rFonts w:asciiTheme="minorHAnsi" w:hAnsiTheme="minorHAnsi"/>
          <w:webHidden/>
          <w:color w:val="auto"/>
        </w:rPr>
        <w:t>U</w:t>
      </w:r>
      <w:r w:rsidR="00FA352E" w:rsidRPr="00567139">
        <w:rPr>
          <w:rFonts w:asciiTheme="minorHAnsi" w:hAnsiTheme="minorHAnsi"/>
          <w:webHidden/>
          <w:color w:val="auto"/>
        </w:rPr>
        <w:t>of</w:t>
      </w:r>
      <w:r w:rsidRPr="00567139">
        <w:rPr>
          <w:rFonts w:asciiTheme="minorHAnsi" w:hAnsiTheme="minorHAnsi"/>
          <w:webHidden/>
          <w:color w:val="auto"/>
        </w:rPr>
        <w:t xml:space="preserve">SC </w:t>
      </w:r>
      <w:r>
        <w:rPr>
          <w:rFonts w:asciiTheme="minorHAnsi" w:hAnsiTheme="minorHAnsi"/>
          <w:webHidden/>
        </w:rPr>
        <w:t>CONTRACT APPROVAL</w:t>
      </w:r>
      <w:r w:rsidRPr="00435FF0">
        <w:rPr>
          <w:rFonts w:asciiTheme="minorHAnsi" w:hAnsiTheme="minorHAnsi"/>
          <w:webHidden/>
        </w:rPr>
        <w:tab/>
      </w:r>
      <w:r w:rsidR="002F41F7">
        <w:rPr>
          <w:rFonts w:asciiTheme="minorHAnsi" w:hAnsiTheme="minorHAnsi"/>
          <w:webHidden/>
        </w:rPr>
        <w:t>5</w:t>
      </w:r>
      <w:r w:rsidR="00DD4C33">
        <w:rPr>
          <w:rFonts w:asciiTheme="minorHAnsi" w:hAnsiTheme="minorHAnsi"/>
          <w:webHidden/>
        </w:rPr>
        <w:t>3</w:t>
      </w:r>
    </w:p>
    <w:p w14:paraId="4DF57816" w14:textId="77777777" w:rsidR="00D60E33" w:rsidRPr="004F45F3" w:rsidRDefault="00D60E33" w:rsidP="00D60E33">
      <w:pPr>
        <w:pStyle w:val="Level2"/>
        <w:ind w:left="0"/>
        <w:rPr>
          <w:rFonts w:asciiTheme="minorHAnsi" w:hAnsiTheme="minorHAnsi"/>
        </w:rPr>
      </w:pPr>
      <w:r>
        <w:rPr>
          <w:rFonts w:asciiTheme="minorHAnsi" w:hAnsiTheme="minorHAnsi"/>
          <w:webHidden/>
        </w:rPr>
        <w:t xml:space="preserve">     </w:t>
      </w:r>
      <w:r w:rsidRPr="004F45F3">
        <w:rPr>
          <w:rFonts w:asciiTheme="minorHAnsi" w:hAnsiTheme="minorHAnsi"/>
          <w:webHidden/>
        </w:rPr>
        <w:t>12.6   I-312 TAX DOCUMENT</w:t>
      </w:r>
      <w:r w:rsidRPr="004F45F3">
        <w:rPr>
          <w:rFonts w:asciiTheme="minorHAnsi" w:hAnsiTheme="minorHAnsi"/>
          <w:webHidden/>
        </w:rPr>
        <w:tab/>
      </w:r>
      <w:r w:rsidR="002F41F7" w:rsidRPr="004F45F3">
        <w:rPr>
          <w:rFonts w:asciiTheme="minorHAnsi" w:hAnsiTheme="minorHAnsi"/>
          <w:webHidden/>
        </w:rPr>
        <w:t>5</w:t>
      </w:r>
      <w:r w:rsidR="00DD4C33">
        <w:rPr>
          <w:rFonts w:asciiTheme="minorHAnsi" w:hAnsiTheme="minorHAnsi"/>
          <w:webHidden/>
        </w:rPr>
        <w:t>3</w:t>
      </w:r>
    </w:p>
    <w:p w14:paraId="5D0CC16D" w14:textId="77777777" w:rsidR="00D60E33" w:rsidRPr="004F45F3" w:rsidRDefault="00D60E33" w:rsidP="00D60E33">
      <w:pPr>
        <w:pStyle w:val="Level2"/>
        <w:ind w:left="0"/>
        <w:rPr>
          <w:rFonts w:asciiTheme="minorHAnsi" w:hAnsiTheme="minorHAnsi"/>
        </w:rPr>
      </w:pPr>
      <w:r w:rsidRPr="004F45F3">
        <w:rPr>
          <w:rFonts w:asciiTheme="minorHAnsi" w:hAnsiTheme="minorHAnsi"/>
          <w:webHidden/>
        </w:rPr>
        <w:t xml:space="preserve">     12.7   DRUG FREE</w:t>
      </w:r>
      <w:r w:rsidRPr="004F45F3">
        <w:rPr>
          <w:rFonts w:asciiTheme="minorHAnsi" w:hAnsiTheme="minorHAnsi"/>
          <w:webHidden/>
        </w:rPr>
        <w:tab/>
      </w:r>
      <w:r w:rsidR="00DD4C33">
        <w:rPr>
          <w:rFonts w:asciiTheme="minorHAnsi" w:hAnsiTheme="minorHAnsi"/>
          <w:webHidden/>
        </w:rPr>
        <w:t>54</w:t>
      </w:r>
    </w:p>
    <w:p w14:paraId="4D655FD8" w14:textId="77777777" w:rsidR="00D60E33" w:rsidRPr="004F45F3" w:rsidRDefault="00D60E33" w:rsidP="00D60E33">
      <w:pPr>
        <w:pStyle w:val="Level2"/>
        <w:ind w:left="0"/>
        <w:rPr>
          <w:rFonts w:asciiTheme="minorHAnsi" w:hAnsiTheme="minorHAnsi"/>
        </w:rPr>
      </w:pPr>
      <w:r w:rsidRPr="004F45F3">
        <w:rPr>
          <w:rFonts w:asciiTheme="minorHAnsi" w:hAnsiTheme="minorHAnsi"/>
          <w:webHidden/>
        </w:rPr>
        <w:t xml:space="preserve">     </w:t>
      </w:r>
      <w:r w:rsidR="00237663">
        <w:rPr>
          <w:rFonts w:asciiTheme="minorHAnsi" w:hAnsiTheme="minorHAnsi"/>
          <w:webHidden/>
        </w:rPr>
        <w:t>12.8   FEDERAL COMPLIANCE FORM</w:t>
      </w:r>
      <w:r w:rsidRPr="004F45F3">
        <w:rPr>
          <w:rFonts w:asciiTheme="minorHAnsi" w:hAnsiTheme="minorHAnsi"/>
          <w:webHidden/>
        </w:rPr>
        <w:tab/>
      </w:r>
      <w:r w:rsidR="00DD4C33">
        <w:rPr>
          <w:rFonts w:asciiTheme="minorHAnsi" w:hAnsiTheme="minorHAnsi"/>
          <w:webHidden/>
        </w:rPr>
        <w:t>54</w:t>
      </w:r>
    </w:p>
    <w:p w14:paraId="451AB4DD" w14:textId="77777777" w:rsidR="00D60E33" w:rsidRPr="004F45F3" w:rsidRDefault="00D60E33" w:rsidP="00D60E33">
      <w:pPr>
        <w:pStyle w:val="Level2"/>
        <w:ind w:left="0"/>
        <w:rPr>
          <w:rFonts w:asciiTheme="minorHAnsi" w:hAnsiTheme="minorHAnsi"/>
        </w:rPr>
      </w:pPr>
      <w:r w:rsidRPr="004F45F3">
        <w:rPr>
          <w:rFonts w:asciiTheme="minorHAnsi" w:hAnsiTheme="minorHAnsi"/>
          <w:webHidden/>
        </w:rPr>
        <w:lastRenderedPageBreak/>
        <w:t xml:space="preserve">    </w:t>
      </w:r>
      <w:r w:rsidR="00237663">
        <w:rPr>
          <w:rFonts w:asciiTheme="minorHAnsi" w:hAnsiTheme="minorHAnsi"/>
          <w:webHidden/>
        </w:rPr>
        <w:t xml:space="preserve"> </w:t>
      </w:r>
      <w:r w:rsidRPr="004F45F3">
        <w:rPr>
          <w:rFonts w:asciiTheme="minorHAnsi" w:hAnsiTheme="minorHAnsi"/>
          <w:webHidden/>
        </w:rPr>
        <w:t>12.</w:t>
      </w:r>
      <w:r w:rsidR="00237663">
        <w:rPr>
          <w:rFonts w:asciiTheme="minorHAnsi" w:hAnsiTheme="minorHAnsi"/>
          <w:webHidden/>
        </w:rPr>
        <w:t>9</w:t>
      </w:r>
      <w:r w:rsidRPr="004F45F3">
        <w:rPr>
          <w:rFonts w:asciiTheme="minorHAnsi" w:hAnsiTheme="minorHAnsi"/>
          <w:webHidden/>
        </w:rPr>
        <w:t xml:space="preserve"> JUSTIFICATION FOR CONTRACTS BETWEEN STATE AGENCIES</w:t>
      </w:r>
      <w:r w:rsidRPr="004F45F3">
        <w:rPr>
          <w:rFonts w:asciiTheme="minorHAnsi" w:hAnsiTheme="minorHAnsi"/>
          <w:webHidden/>
        </w:rPr>
        <w:tab/>
      </w:r>
      <w:r w:rsidR="002F41F7" w:rsidRPr="004F45F3">
        <w:rPr>
          <w:rFonts w:asciiTheme="minorHAnsi" w:hAnsiTheme="minorHAnsi"/>
          <w:webHidden/>
        </w:rPr>
        <w:t>5</w:t>
      </w:r>
      <w:r w:rsidR="00DD4C33">
        <w:rPr>
          <w:rFonts w:asciiTheme="minorHAnsi" w:hAnsiTheme="minorHAnsi"/>
          <w:webHidden/>
        </w:rPr>
        <w:t>4</w:t>
      </w:r>
    </w:p>
    <w:p w14:paraId="2C99627F" w14:textId="77777777" w:rsidR="00D60E33" w:rsidRPr="004F45F3" w:rsidRDefault="00D60E33" w:rsidP="00D60E33">
      <w:pPr>
        <w:pStyle w:val="Level2"/>
        <w:ind w:left="0"/>
        <w:rPr>
          <w:rFonts w:asciiTheme="minorHAnsi" w:hAnsiTheme="minorHAnsi"/>
        </w:rPr>
      </w:pPr>
      <w:r w:rsidRPr="004F45F3">
        <w:rPr>
          <w:rFonts w:asciiTheme="minorHAnsi" w:hAnsiTheme="minorHAnsi"/>
          <w:webHidden/>
        </w:rPr>
        <w:t xml:space="preserve">     12.1</w:t>
      </w:r>
      <w:r w:rsidR="00F613BA">
        <w:rPr>
          <w:rFonts w:asciiTheme="minorHAnsi" w:hAnsiTheme="minorHAnsi"/>
          <w:webHidden/>
        </w:rPr>
        <w:t>0</w:t>
      </w:r>
      <w:r w:rsidRPr="004F45F3">
        <w:rPr>
          <w:rFonts w:asciiTheme="minorHAnsi" w:hAnsiTheme="minorHAnsi"/>
          <w:webHidden/>
        </w:rPr>
        <w:t xml:space="preserve"> </w:t>
      </w:r>
      <w:r w:rsidR="002F41F7" w:rsidRPr="004F45F3">
        <w:rPr>
          <w:rFonts w:asciiTheme="minorHAnsi" w:hAnsiTheme="minorHAnsi"/>
          <w:webHidden/>
        </w:rPr>
        <w:t>TAX RELIEF EXEMPTION FOR RESEARCH AND DEVELOPMENT EQUIPMENT</w:t>
      </w:r>
      <w:r w:rsidRPr="004F45F3">
        <w:rPr>
          <w:rFonts w:asciiTheme="minorHAnsi" w:hAnsiTheme="minorHAnsi"/>
          <w:webHidden/>
        </w:rPr>
        <w:tab/>
      </w:r>
      <w:r w:rsidR="002F41F7" w:rsidRPr="004F45F3">
        <w:rPr>
          <w:rFonts w:asciiTheme="minorHAnsi" w:hAnsiTheme="minorHAnsi"/>
          <w:webHidden/>
        </w:rPr>
        <w:t>5</w:t>
      </w:r>
      <w:r w:rsidR="00DD4C33">
        <w:rPr>
          <w:rFonts w:asciiTheme="minorHAnsi" w:hAnsiTheme="minorHAnsi"/>
          <w:webHidden/>
        </w:rPr>
        <w:t>4</w:t>
      </w:r>
    </w:p>
    <w:p w14:paraId="13645E4F" w14:textId="77777777" w:rsidR="00D60E33" w:rsidRPr="00435FF0" w:rsidRDefault="00D60E33" w:rsidP="00D60E33">
      <w:pPr>
        <w:pStyle w:val="Level2"/>
        <w:ind w:left="0"/>
        <w:rPr>
          <w:rFonts w:asciiTheme="minorHAnsi" w:hAnsiTheme="minorHAnsi"/>
        </w:rPr>
      </w:pPr>
      <w:r w:rsidRPr="004F45F3">
        <w:rPr>
          <w:rFonts w:asciiTheme="minorHAnsi" w:hAnsiTheme="minorHAnsi"/>
          <w:webHidden/>
        </w:rPr>
        <w:t xml:space="preserve">     </w:t>
      </w:r>
      <w:r w:rsidR="00F613BA">
        <w:rPr>
          <w:rFonts w:asciiTheme="minorHAnsi" w:hAnsiTheme="minorHAnsi"/>
          <w:webHidden/>
        </w:rPr>
        <w:t>12.11</w:t>
      </w:r>
      <w:r w:rsidRPr="004F45F3">
        <w:rPr>
          <w:rFonts w:asciiTheme="minorHAnsi" w:hAnsiTheme="minorHAnsi"/>
          <w:webHidden/>
        </w:rPr>
        <w:t xml:space="preserve"> </w:t>
      </w:r>
      <w:r w:rsidR="002F41F7" w:rsidRPr="004F45F3">
        <w:rPr>
          <w:rFonts w:asciiTheme="minorHAnsi" w:hAnsiTheme="minorHAnsi"/>
          <w:webHidden/>
        </w:rPr>
        <w:t>ADVANCE PAYMENT REQUEST</w:t>
      </w:r>
      <w:r w:rsidRPr="004F45F3">
        <w:rPr>
          <w:rFonts w:asciiTheme="minorHAnsi" w:hAnsiTheme="minorHAnsi"/>
          <w:webHidden/>
        </w:rPr>
        <w:tab/>
      </w:r>
      <w:r w:rsidR="002F41F7" w:rsidRPr="004F45F3">
        <w:rPr>
          <w:rFonts w:asciiTheme="minorHAnsi" w:hAnsiTheme="minorHAnsi"/>
          <w:webHidden/>
        </w:rPr>
        <w:t>5</w:t>
      </w:r>
      <w:r w:rsidR="00DD4C33">
        <w:rPr>
          <w:rFonts w:asciiTheme="minorHAnsi" w:hAnsiTheme="minorHAnsi"/>
          <w:webHidden/>
        </w:rPr>
        <w:t>5</w:t>
      </w:r>
    </w:p>
    <w:p w14:paraId="0C82AAB5" w14:textId="77777777" w:rsidR="008776C8" w:rsidRPr="004F45F3" w:rsidRDefault="00237663" w:rsidP="008776C8">
      <w:pPr>
        <w:pStyle w:val="Level1"/>
        <w:rPr>
          <w:rFonts w:asciiTheme="minorHAnsi" w:hAnsiTheme="minorHAnsi"/>
          <w:webHidden/>
        </w:rPr>
      </w:pPr>
      <w:r>
        <w:rPr>
          <w:rFonts w:asciiTheme="minorHAnsi" w:hAnsiTheme="minorHAnsi"/>
          <w:webHidden/>
        </w:rPr>
        <w:t>CHAPTER</w:t>
      </w:r>
      <w:r w:rsidR="00866528" w:rsidRPr="004F45F3">
        <w:rPr>
          <w:rFonts w:asciiTheme="minorHAnsi" w:hAnsiTheme="minorHAnsi"/>
          <w:webHidden/>
        </w:rPr>
        <w:t xml:space="preserve"> 13</w:t>
      </w:r>
    </w:p>
    <w:p w14:paraId="0BDBA977" w14:textId="77777777" w:rsidR="00866528" w:rsidRPr="004F45F3" w:rsidRDefault="009961D6" w:rsidP="009961D6">
      <w:pPr>
        <w:pStyle w:val="Level1"/>
        <w:rPr>
          <w:rFonts w:asciiTheme="minorHAnsi" w:hAnsiTheme="minorHAnsi"/>
          <w:b w:val="0"/>
        </w:rPr>
      </w:pPr>
      <w:r w:rsidRPr="004F45F3">
        <w:rPr>
          <w:rFonts w:asciiTheme="minorHAnsi" w:hAnsiTheme="minorHAnsi"/>
          <w:b w:val="0"/>
          <w:webHidden/>
        </w:rPr>
        <w:t xml:space="preserve">     </w:t>
      </w:r>
      <w:r w:rsidR="00866528" w:rsidRPr="004F45F3">
        <w:rPr>
          <w:rFonts w:asciiTheme="minorHAnsi" w:hAnsiTheme="minorHAnsi"/>
          <w:b w:val="0"/>
          <w:webHidden/>
        </w:rPr>
        <w:t xml:space="preserve">13.1 </w:t>
      </w:r>
      <w:r w:rsidR="00F42DBB" w:rsidRPr="004F45F3">
        <w:rPr>
          <w:rFonts w:asciiTheme="minorHAnsi" w:hAnsiTheme="minorHAnsi"/>
          <w:b w:val="0"/>
          <w:webHidden/>
        </w:rPr>
        <w:t>eLECTRONIC RISKS CONSULTANTS (ERC)</w:t>
      </w:r>
      <w:r w:rsidR="00866528" w:rsidRPr="004F45F3">
        <w:rPr>
          <w:rFonts w:asciiTheme="minorHAnsi" w:hAnsiTheme="minorHAnsi"/>
          <w:b w:val="0"/>
          <w:webHidden/>
        </w:rPr>
        <w:tab/>
      </w:r>
      <w:r w:rsidR="00DD4C33">
        <w:rPr>
          <w:rFonts w:asciiTheme="minorHAnsi" w:hAnsiTheme="minorHAnsi"/>
          <w:b w:val="0"/>
          <w:webHidden/>
        </w:rPr>
        <w:t>56</w:t>
      </w:r>
    </w:p>
    <w:p w14:paraId="0500E731" w14:textId="77777777" w:rsidR="00866528" w:rsidRPr="00FC4BB8" w:rsidRDefault="00237663" w:rsidP="00866528">
      <w:pPr>
        <w:pStyle w:val="Level1"/>
        <w:rPr>
          <w:rFonts w:asciiTheme="minorHAnsi" w:hAnsiTheme="minorHAnsi"/>
        </w:rPr>
      </w:pPr>
      <w:r>
        <w:rPr>
          <w:rFonts w:asciiTheme="minorHAnsi" w:hAnsiTheme="minorHAnsi"/>
          <w:webHidden/>
        </w:rPr>
        <w:t>CHAPTER</w:t>
      </w:r>
      <w:r w:rsidR="00866528" w:rsidRPr="00FC4BB8">
        <w:rPr>
          <w:rFonts w:asciiTheme="minorHAnsi" w:hAnsiTheme="minorHAnsi"/>
          <w:webHidden/>
        </w:rPr>
        <w:t xml:space="preserve"> 14</w:t>
      </w:r>
    </w:p>
    <w:p w14:paraId="0EB1F5AE" w14:textId="77777777" w:rsidR="00866528" w:rsidRPr="00FC4BB8" w:rsidRDefault="00866528" w:rsidP="00866528">
      <w:pPr>
        <w:pStyle w:val="Level2"/>
        <w:rPr>
          <w:rFonts w:asciiTheme="minorHAnsi" w:hAnsiTheme="minorHAnsi"/>
        </w:rPr>
      </w:pPr>
      <w:r w:rsidRPr="00FC4BB8">
        <w:rPr>
          <w:rFonts w:asciiTheme="minorHAnsi" w:hAnsiTheme="minorHAnsi"/>
          <w:webHidden/>
        </w:rPr>
        <w:t>14.1 LEASING OF REAL PROPERTY REGULATIONS</w:t>
      </w:r>
      <w:r w:rsidRPr="00FC4BB8">
        <w:rPr>
          <w:rFonts w:asciiTheme="minorHAnsi" w:hAnsiTheme="minorHAnsi"/>
          <w:webHidden/>
        </w:rPr>
        <w:tab/>
      </w:r>
      <w:r w:rsidR="00DD4C33">
        <w:rPr>
          <w:rFonts w:asciiTheme="minorHAnsi" w:hAnsiTheme="minorHAnsi"/>
          <w:webHidden/>
        </w:rPr>
        <w:t>57</w:t>
      </w:r>
    </w:p>
    <w:p w14:paraId="5C2AD47F" w14:textId="77777777" w:rsidR="00866528" w:rsidRPr="00FC4BB8" w:rsidRDefault="00237663" w:rsidP="00866528">
      <w:pPr>
        <w:pStyle w:val="Level1"/>
        <w:rPr>
          <w:rFonts w:asciiTheme="minorHAnsi" w:hAnsiTheme="minorHAnsi"/>
        </w:rPr>
      </w:pPr>
      <w:r>
        <w:rPr>
          <w:rFonts w:asciiTheme="minorHAnsi" w:hAnsiTheme="minorHAnsi"/>
          <w:webHidden/>
        </w:rPr>
        <w:t>CHAPTER</w:t>
      </w:r>
      <w:r w:rsidR="00866528" w:rsidRPr="00FC4BB8">
        <w:rPr>
          <w:rFonts w:asciiTheme="minorHAnsi" w:hAnsiTheme="minorHAnsi"/>
          <w:webHidden/>
        </w:rPr>
        <w:t xml:space="preserve"> 1</w:t>
      </w:r>
      <w:r w:rsidR="00F669CE">
        <w:rPr>
          <w:rFonts w:asciiTheme="minorHAnsi" w:hAnsiTheme="minorHAnsi"/>
          <w:webHidden/>
        </w:rPr>
        <w:t>5</w:t>
      </w:r>
    </w:p>
    <w:p w14:paraId="7227067E" w14:textId="77777777" w:rsidR="00866528" w:rsidRPr="00FC4BB8" w:rsidRDefault="00866528" w:rsidP="00866528">
      <w:pPr>
        <w:pStyle w:val="Level2"/>
        <w:rPr>
          <w:rFonts w:asciiTheme="minorHAnsi" w:hAnsiTheme="minorHAnsi"/>
        </w:rPr>
      </w:pPr>
      <w:r w:rsidRPr="00FC4BB8">
        <w:rPr>
          <w:rFonts w:asciiTheme="minorHAnsi" w:hAnsiTheme="minorHAnsi"/>
          <w:webHidden/>
        </w:rPr>
        <w:t>15.1 HUMAN RESOURCES ETHICS POLICY</w:t>
      </w:r>
      <w:r w:rsidRPr="00FC4BB8">
        <w:rPr>
          <w:rFonts w:asciiTheme="minorHAnsi" w:hAnsiTheme="minorHAnsi"/>
          <w:webHidden/>
        </w:rPr>
        <w:tab/>
      </w:r>
      <w:r w:rsidR="00DD4C33">
        <w:rPr>
          <w:rFonts w:asciiTheme="minorHAnsi" w:hAnsiTheme="minorHAnsi"/>
          <w:webHidden/>
        </w:rPr>
        <w:t>58</w:t>
      </w:r>
    </w:p>
    <w:p w14:paraId="5E31015D" w14:textId="77777777" w:rsidR="00866528" w:rsidRPr="00861ABF" w:rsidRDefault="00237663" w:rsidP="00866528">
      <w:pPr>
        <w:pStyle w:val="Level1"/>
        <w:rPr>
          <w:rFonts w:asciiTheme="minorHAnsi" w:hAnsiTheme="minorHAnsi"/>
        </w:rPr>
      </w:pPr>
      <w:r>
        <w:rPr>
          <w:rFonts w:asciiTheme="minorHAnsi" w:hAnsiTheme="minorHAnsi"/>
          <w:webHidden/>
        </w:rPr>
        <w:t>CHAPTER</w:t>
      </w:r>
      <w:r w:rsidR="00866528" w:rsidRPr="00861ABF">
        <w:rPr>
          <w:rFonts w:asciiTheme="minorHAnsi" w:hAnsiTheme="minorHAnsi"/>
          <w:webHidden/>
        </w:rPr>
        <w:t xml:space="preserve"> 16 </w:t>
      </w:r>
    </w:p>
    <w:p w14:paraId="190E34B7" w14:textId="77777777" w:rsidR="00866528" w:rsidRPr="00861ABF" w:rsidRDefault="00866528" w:rsidP="00866528">
      <w:pPr>
        <w:pStyle w:val="Level2"/>
        <w:rPr>
          <w:rFonts w:asciiTheme="minorHAnsi" w:hAnsiTheme="minorHAnsi"/>
        </w:rPr>
      </w:pPr>
      <w:r w:rsidRPr="00861ABF">
        <w:rPr>
          <w:rFonts w:asciiTheme="minorHAnsi" w:hAnsiTheme="minorHAnsi"/>
          <w:webHidden/>
        </w:rPr>
        <w:t>16.1 TAX CREDIT FOR SUBCONTRACTORS</w:t>
      </w:r>
      <w:r w:rsidRPr="00861ABF">
        <w:rPr>
          <w:rFonts w:asciiTheme="minorHAnsi" w:hAnsiTheme="minorHAnsi"/>
          <w:webHidden/>
        </w:rPr>
        <w:tab/>
      </w:r>
      <w:r w:rsidR="00DD4C33">
        <w:rPr>
          <w:rFonts w:asciiTheme="minorHAnsi" w:hAnsiTheme="minorHAnsi"/>
          <w:webHidden/>
        </w:rPr>
        <w:t>59</w:t>
      </w:r>
    </w:p>
    <w:p w14:paraId="5109017C" w14:textId="77777777" w:rsidR="00866528" w:rsidRPr="00FC4BB8" w:rsidRDefault="00237663" w:rsidP="00866528">
      <w:pPr>
        <w:pStyle w:val="Level1"/>
        <w:rPr>
          <w:rFonts w:asciiTheme="minorHAnsi" w:hAnsiTheme="minorHAnsi"/>
        </w:rPr>
      </w:pPr>
      <w:r>
        <w:rPr>
          <w:rFonts w:asciiTheme="minorHAnsi" w:hAnsiTheme="minorHAnsi"/>
          <w:webHidden/>
        </w:rPr>
        <w:t>CHAPTER</w:t>
      </w:r>
      <w:r w:rsidR="00866528" w:rsidRPr="00FC4BB8">
        <w:rPr>
          <w:rFonts w:asciiTheme="minorHAnsi" w:hAnsiTheme="minorHAnsi"/>
          <w:webHidden/>
        </w:rPr>
        <w:t xml:space="preserve"> 17 </w:t>
      </w:r>
    </w:p>
    <w:p w14:paraId="618AC3F1" w14:textId="77777777" w:rsidR="00866528" w:rsidRPr="00435FF0" w:rsidRDefault="00866528" w:rsidP="00866528">
      <w:pPr>
        <w:pStyle w:val="Level2"/>
        <w:rPr>
          <w:rFonts w:asciiTheme="minorHAnsi" w:hAnsiTheme="minorHAnsi"/>
        </w:rPr>
      </w:pPr>
      <w:r w:rsidRPr="00FC4BB8">
        <w:rPr>
          <w:rFonts w:asciiTheme="minorHAnsi" w:hAnsiTheme="minorHAnsi"/>
          <w:webHidden/>
        </w:rPr>
        <w:t>17.1 EXEMPTION MASTER LIST</w:t>
      </w:r>
      <w:r w:rsidRPr="00435FF0">
        <w:rPr>
          <w:rFonts w:asciiTheme="minorHAnsi" w:hAnsiTheme="minorHAnsi"/>
          <w:webHidden/>
        </w:rPr>
        <w:tab/>
      </w:r>
      <w:r w:rsidR="00DD4C33">
        <w:rPr>
          <w:rFonts w:asciiTheme="minorHAnsi" w:hAnsiTheme="minorHAnsi"/>
          <w:webHidden/>
        </w:rPr>
        <w:t>60</w:t>
      </w:r>
    </w:p>
    <w:p w14:paraId="238BE2D9" w14:textId="77777777" w:rsidR="00866528" w:rsidRDefault="00237663" w:rsidP="00866528">
      <w:pPr>
        <w:pStyle w:val="Level1"/>
        <w:rPr>
          <w:rFonts w:asciiTheme="minorHAnsi" w:hAnsiTheme="minorHAnsi"/>
          <w:webHidden/>
        </w:rPr>
      </w:pPr>
      <w:r>
        <w:rPr>
          <w:rFonts w:asciiTheme="minorHAnsi" w:hAnsiTheme="minorHAnsi"/>
          <w:webHidden/>
        </w:rPr>
        <w:t>CHAPTER</w:t>
      </w:r>
      <w:r w:rsidR="00866528">
        <w:rPr>
          <w:rFonts w:asciiTheme="minorHAnsi" w:hAnsiTheme="minorHAnsi"/>
          <w:webHidden/>
        </w:rPr>
        <w:t xml:space="preserve"> 1</w:t>
      </w:r>
      <w:r w:rsidR="00FC4BB8">
        <w:rPr>
          <w:rFonts w:asciiTheme="minorHAnsi" w:hAnsiTheme="minorHAnsi"/>
          <w:webHidden/>
        </w:rPr>
        <w:t>8</w:t>
      </w:r>
    </w:p>
    <w:p w14:paraId="488A60B2" w14:textId="77777777" w:rsidR="000E49A9" w:rsidRDefault="00F669CE" w:rsidP="000E49A9">
      <w:pPr>
        <w:pStyle w:val="Level2"/>
        <w:rPr>
          <w:rFonts w:asciiTheme="minorHAnsi" w:hAnsiTheme="minorHAnsi"/>
          <w:webHidden/>
        </w:rPr>
      </w:pPr>
      <w:r>
        <w:rPr>
          <w:rFonts w:asciiTheme="minorHAnsi" w:hAnsiTheme="minorHAnsi"/>
          <w:webHidden/>
        </w:rPr>
        <w:t>18</w:t>
      </w:r>
      <w:r w:rsidR="00F42DBB">
        <w:rPr>
          <w:rFonts w:asciiTheme="minorHAnsi" w:hAnsiTheme="minorHAnsi"/>
          <w:webHidden/>
        </w:rPr>
        <w:t xml:space="preserve">.1  </w:t>
      </w:r>
      <w:r w:rsidR="000E49A9">
        <w:rPr>
          <w:rFonts w:asciiTheme="minorHAnsi" w:hAnsiTheme="minorHAnsi"/>
          <w:webHidden/>
        </w:rPr>
        <w:t>O</w:t>
      </w:r>
      <w:r>
        <w:rPr>
          <w:rFonts w:asciiTheme="minorHAnsi" w:hAnsiTheme="minorHAnsi"/>
          <w:webHidden/>
        </w:rPr>
        <w:t>RGANIZATIONAL CHART</w:t>
      </w:r>
      <w:r w:rsidRPr="00435FF0">
        <w:rPr>
          <w:rFonts w:asciiTheme="minorHAnsi" w:hAnsiTheme="minorHAnsi"/>
          <w:webHidden/>
        </w:rPr>
        <w:tab/>
      </w:r>
      <w:r w:rsidR="00DD4C33">
        <w:rPr>
          <w:rFonts w:asciiTheme="minorHAnsi" w:hAnsiTheme="minorHAnsi"/>
          <w:webHidden/>
        </w:rPr>
        <w:t>61</w:t>
      </w:r>
    </w:p>
    <w:p w14:paraId="7FAC5989" w14:textId="77777777" w:rsidR="00DE5FED" w:rsidRPr="00FE01F0" w:rsidRDefault="00DE5FED" w:rsidP="00DE5FED">
      <w:pPr>
        <w:pStyle w:val="Level1"/>
        <w:rPr>
          <w:rFonts w:asciiTheme="minorHAnsi" w:hAnsiTheme="minorHAnsi"/>
          <w:webHidden/>
        </w:rPr>
      </w:pPr>
      <w:r w:rsidRPr="00FE01F0">
        <w:rPr>
          <w:rFonts w:asciiTheme="minorHAnsi" w:hAnsiTheme="minorHAnsi"/>
          <w:webHidden/>
        </w:rPr>
        <w:t>CHAPTER 19</w:t>
      </w:r>
    </w:p>
    <w:p w14:paraId="11F3EAE9" w14:textId="77777777" w:rsidR="00DE5FED" w:rsidRPr="00FE01F0" w:rsidRDefault="00DE5FED" w:rsidP="00DE5FED">
      <w:pPr>
        <w:pStyle w:val="Level2"/>
        <w:rPr>
          <w:rFonts w:asciiTheme="minorHAnsi" w:hAnsiTheme="minorHAnsi"/>
          <w:webHidden/>
        </w:rPr>
      </w:pPr>
      <w:r w:rsidRPr="00FE01F0">
        <w:rPr>
          <w:rFonts w:asciiTheme="minorHAnsi" w:hAnsiTheme="minorHAnsi"/>
          <w:webHidden/>
        </w:rPr>
        <w:t xml:space="preserve">19.1  </w:t>
      </w:r>
      <w:r w:rsidR="00B52176" w:rsidRPr="00FE01F0">
        <w:rPr>
          <w:rFonts w:asciiTheme="minorHAnsi" w:hAnsiTheme="minorHAnsi"/>
          <w:webHidden/>
        </w:rPr>
        <w:t>BUSINESS AFFAIRS</w:t>
      </w:r>
      <w:r w:rsidRPr="00FE01F0">
        <w:rPr>
          <w:rFonts w:asciiTheme="minorHAnsi" w:hAnsiTheme="minorHAnsi"/>
          <w:webHidden/>
        </w:rPr>
        <w:t xml:space="preserve"> POLICIES AND PROCEDURES</w:t>
      </w:r>
      <w:r w:rsidRPr="00FE01F0">
        <w:rPr>
          <w:rFonts w:asciiTheme="minorHAnsi" w:hAnsiTheme="minorHAnsi"/>
          <w:webHidden/>
        </w:rPr>
        <w:tab/>
        <w:t>62</w:t>
      </w:r>
    </w:p>
    <w:p w14:paraId="5587B626" w14:textId="77777777" w:rsidR="00B52176" w:rsidRPr="00FE01F0" w:rsidRDefault="00B52176" w:rsidP="00B52176">
      <w:pPr>
        <w:pStyle w:val="Level1"/>
        <w:rPr>
          <w:rFonts w:asciiTheme="minorHAnsi" w:hAnsiTheme="minorHAnsi"/>
          <w:webHidden/>
        </w:rPr>
      </w:pPr>
      <w:r w:rsidRPr="00FE01F0">
        <w:rPr>
          <w:rFonts w:asciiTheme="minorHAnsi" w:hAnsiTheme="minorHAnsi"/>
          <w:webHidden/>
        </w:rPr>
        <w:t>CHAPTER 20</w:t>
      </w:r>
    </w:p>
    <w:p w14:paraId="5263B0E9" w14:textId="77777777" w:rsidR="00B52176" w:rsidRPr="00FE01F0" w:rsidRDefault="00B52176" w:rsidP="00B52176">
      <w:pPr>
        <w:pStyle w:val="Level2"/>
        <w:rPr>
          <w:rFonts w:asciiTheme="minorHAnsi" w:hAnsiTheme="minorHAnsi"/>
          <w:webHidden/>
        </w:rPr>
      </w:pPr>
      <w:r w:rsidRPr="00FE01F0">
        <w:rPr>
          <w:rFonts w:asciiTheme="minorHAnsi" w:hAnsiTheme="minorHAnsi"/>
          <w:webHidden/>
        </w:rPr>
        <w:t>20.1  FOOD PURCHAES USING THE CAROLINA CARD</w:t>
      </w:r>
      <w:r w:rsidR="003D1679">
        <w:rPr>
          <w:rFonts w:asciiTheme="minorHAnsi" w:hAnsiTheme="minorHAnsi"/>
          <w:webHidden/>
        </w:rPr>
        <w:t xml:space="preserve"> (rev 12/3/18)</w:t>
      </w:r>
      <w:r w:rsidRPr="00FE01F0">
        <w:rPr>
          <w:rFonts w:asciiTheme="minorHAnsi" w:hAnsiTheme="minorHAnsi"/>
          <w:webHidden/>
        </w:rPr>
        <w:tab/>
        <w:t>63</w:t>
      </w:r>
    </w:p>
    <w:p w14:paraId="5586C411" w14:textId="77777777" w:rsidR="000E49A9" w:rsidRPr="00DE5FED" w:rsidRDefault="000E49A9" w:rsidP="000E49A9">
      <w:pPr>
        <w:pStyle w:val="Level2"/>
        <w:ind w:left="0"/>
        <w:rPr>
          <w:rFonts w:asciiTheme="minorHAnsi" w:hAnsiTheme="minorHAnsi"/>
          <w:webHidden/>
          <w:highlight w:val="yellow"/>
        </w:rPr>
      </w:pPr>
    </w:p>
    <w:p w14:paraId="2E1CAFD2" w14:textId="77777777" w:rsidR="000E49A9" w:rsidRPr="00435FF0" w:rsidRDefault="000E49A9" w:rsidP="000E49A9">
      <w:pPr>
        <w:pStyle w:val="Level1"/>
        <w:rPr>
          <w:rFonts w:asciiTheme="minorHAnsi" w:hAnsiTheme="minorHAnsi"/>
        </w:rPr>
      </w:pPr>
      <w:r w:rsidRPr="00B52176">
        <w:rPr>
          <w:rFonts w:asciiTheme="minorHAnsi" w:hAnsiTheme="minorHAnsi"/>
        </w:rPr>
        <w:t>appendix</w:t>
      </w:r>
      <w:r w:rsidR="00DD4C33" w:rsidRPr="00B52176">
        <w:rPr>
          <w:rFonts w:asciiTheme="minorHAnsi" w:hAnsiTheme="minorHAnsi"/>
          <w:b w:val="0"/>
          <w:webHidden/>
        </w:rPr>
        <w:tab/>
        <w:t>6</w:t>
      </w:r>
      <w:r w:rsidR="00B52176" w:rsidRPr="00B52176">
        <w:rPr>
          <w:rFonts w:asciiTheme="minorHAnsi" w:hAnsiTheme="minorHAnsi"/>
          <w:b w:val="0"/>
          <w:webHidden/>
        </w:rPr>
        <w:t>5</w:t>
      </w:r>
    </w:p>
    <w:p w14:paraId="1D91D77E" w14:textId="77777777" w:rsidR="000E49A9" w:rsidRPr="000E49A9" w:rsidRDefault="000E49A9" w:rsidP="000E49A9">
      <w:pPr>
        <w:pStyle w:val="Level2"/>
        <w:ind w:left="0"/>
        <w:rPr>
          <w:rFonts w:asciiTheme="minorHAnsi" w:hAnsiTheme="minorHAnsi"/>
        </w:rPr>
      </w:pPr>
    </w:p>
    <w:p w14:paraId="7F04CC32" w14:textId="77777777" w:rsidR="00866528" w:rsidRDefault="00866528" w:rsidP="00866528">
      <w:pPr>
        <w:jc w:val="center"/>
        <w:rPr>
          <w:b/>
          <w:sz w:val="28"/>
          <w:szCs w:val="28"/>
        </w:rPr>
      </w:pPr>
    </w:p>
    <w:p w14:paraId="761A88AE" w14:textId="77777777" w:rsidR="00866528" w:rsidRDefault="00866528" w:rsidP="00866528">
      <w:pPr>
        <w:jc w:val="center"/>
        <w:rPr>
          <w:b/>
          <w:sz w:val="28"/>
          <w:szCs w:val="28"/>
        </w:rPr>
      </w:pPr>
    </w:p>
    <w:p w14:paraId="72FA786A" w14:textId="77777777" w:rsidR="009961D6" w:rsidRDefault="009961D6">
      <w:pPr>
        <w:rPr>
          <w:b/>
          <w:sz w:val="28"/>
          <w:szCs w:val="28"/>
        </w:rPr>
      </w:pPr>
      <w:r>
        <w:rPr>
          <w:b/>
          <w:sz w:val="28"/>
          <w:szCs w:val="28"/>
        </w:rPr>
        <w:br w:type="page"/>
      </w:r>
    </w:p>
    <w:p w14:paraId="0DEA686E" w14:textId="77777777" w:rsidR="00866528" w:rsidRPr="00AD008C" w:rsidRDefault="00866528" w:rsidP="00866528">
      <w:pPr>
        <w:jc w:val="center"/>
        <w:rPr>
          <w:b/>
          <w:sz w:val="28"/>
          <w:szCs w:val="28"/>
        </w:rPr>
      </w:pPr>
      <w:r w:rsidRPr="00AD008C">
        <w:rPr>
          <w:b/>
          <w:sz w:val="28"/>
          <w:szCs w:val="28"/>
        </w:rPr>
        <w:lastRenderedPageBreak/>
        <w:t>PREFACE</w:t>
      </w:r>
    </w:p>
    <w:p w14:paraId="74B5096B" w14:textId="77777777" w:rsidR="008807FA" w:rsidRPr="00FC4BB8" w:rsidRDefault="00866528" w:rsidP="00866528">
      <w:pPr>
        <w:rPr>
          <w:sz w:val="24"/>
        </w:rPr>
      </w:pPr>
      <w:r w:rsidRPr="00FC4BB8">
        <w:rPr>
          <w:sz w:val="24"/>
        </w:rPr>
        <w:t xml:space="preserve">The University </w:t>
      </w:r>
      <w:r w:rsidR="008807FA" w:rsidRPr="00FC4BB8">
        <w:rPr>
          <w:sz w:val="24"/>
        </w:rPr>
        <w:t>o</w:t>
      </w:r>
      <w:r w:rsidRPr="00FC4BB8">
        <w:rPr>
          <w:sz w:val="24"/>
        </w:rPr>
        <w:t>f South Carolina Purchasing Department procures goods and services in accordance with the State of South Carolina Consolidated Procurement Code and Regulations, which is incorporated her</w:t>
      </w:r>
      <w:r w:rsidR="001811FA">
        <w:rPr>
          <w:sz w:val="24"/>
        </w:rPr>
        <w:softHyphen/>
      </w:r>
      <w:r w:rsidRPr="00FC4BB8">
        <w:rPr>
          <w:sz w:val="24"/>
        </w:rPr>
        <w:t xml:space="preserve">ein and may be accessed through the </w:t>
      </w:r>
      <w:r w:rsidR="008807FA" w:rsidRPr="00FC4BB8">
        <w:rPr>
          <w:sz w:val="24"/>
        </w:rPr>
        <w:t>SFAA Procurement Services</w:t>
      </w:r>
      <w:r w:rsidRPr="00FC4BB8">
        <w:rPr>
          <w:sz w:val="24"/>
        </w:rPr>
        <w:t xml:space="preserve"> website at</w:t>
      </w:r>
      <w:r w:rsidR="008807FA" w:rsidRPr="00FC4BB8">
        <w:rPr>
          <w:sz w:val="24"/>
        </w:rPr>
        <w:t xml:space="preserve"> </w:t>
      </w:r>
      <w:hyperlink r:id="rId9" w:history="1">
        <w:r w:rsidR="008807FA" w:rsidRPr="00FC4BB8">
          <w:rPr>
            <w:rStyle w:val="Hyperlink"/>
            <w:sz w:val="24"/>
          </w:rPr>
          <w:t>https://procurement.sc.gov/</w:t>
        </w:r>
      </w:hyperlink>
    </w:p>
    <w:p w14:paraId="60373652" w14:textId="77777777" w:rsidR="00866528" w:rsidRDefault="00866528" w:rsidP="00866528">
      <w:r>
        <w:t xml:space="preserve"> </w:t>
      </w:r>
    </w:p>
    <w:p w14:paraId="412BC9B8" w14:textId="77777777" w:rsidR="00866528" w:rsidRDefault="00237663" w:rsidP="00866528">
      <w:pPr>
        <w:jc w:val="center"/>
        <w:rPr>
          <w:b/>
          <w:sz w:val="28"/>
          <w:szCs w:val="28"/>
        </w:rPr>
      </w:pPr>
      <w:r>
        <w:rPr>
          <w:b/>
          <w:sz w:val="28"/>
          <w:szCs w:val="28"/>
        </w:rPr>
        <w:t>CHAPTER</w:t>
      </w:r>
      <w:r w:rsidR="00866528">
        <w:rPr>
          <w:b/>
          <w:sz w:val="28"/>
          <w:szCs w:val="28"/>
        </w:rPr>
        <w:t xml:space="preserve"> 1</w:t>
      </w:r>
    </w:p>
    <w:p w14:paraId="47E68131" w14:textId="77777777" w:rsidR="00866528" w:rsidRPr="006A4B83" w:rsidRDefault="00866528" w:rsidP="00866528">
      <w:pPr>
        <w:pStyle w:val="NoSpacing"/>
      </w:pPr>
    </w:p>
    <w:p w14:paraId="70F71D79" w14:textId="77777777" w:rsidR="00866528" w:rsidRPr="005B317A" w:rsidRDefault="004F45F3" w:rsidP="00866528">
      <w:pPr>
        <w:pStyle w:val="NoSpacing"/>
        <w:rPr>
          <w:b/>
          <w:sz w:val="28"/>
          <w:szCs w:val="28"/>
        </w:rPr>
      </w:pPr>
      <w:r>
        <w:rPr>
          <w:b/>
          <w:sz w:val="28"/>
          <w:szCs w:val="28"/>
        </w:rPr>
        <w:t>1.1</w:t>
      </w:r>
      <w:r w:rsidR="00754034">
        <w:rPr>
          <w:b/>
          <w:sz w:val="28"/>
          <w:szCs w:val="28"/>
        </w:rPr>
        <w:tab/>
        <w:t>SPENDING AUTHORITY – G</w:t>
      </w:r>
      <w:r w:rsidR="00866528" w:rsidRPr="005B317A">
        <w:rPr>
          <w:b/>
          <w:sz w:val="28"/>
          <w:szCs w:val="28"/>
        </w:rPr>
        <w:t>OODS &amp; SERVICES</w:t>
      </w:r>
    </w:p>
    <w:p w14:paraId="5332A1A5" w14:textId="77777777" w:rsidR="00866528" w:rsidRPr="00AD008C" w:rsidRDefault="00866528" w:rsidP="00866528">
      <w:pPr>
        <w:pStyle w:val="NoSpacing"/>
        <w:rPr>
          <w:b/>
          <w:sz w:val="24"/>
          <w:szCs w:val="24"/>
        </w:rPr>
      </w:pPr>
    </w:p>
    <w:tbl>
      <w:tblPr>
        <w:tblStyle w:val="TableGrid"/>
        <w:tblW w:w="10345" w:type="dxa"/>
        <w:tblLook w:val="04A0" w:firstRow="1" w:lastRow="0" w:firstColumn="1" w:lastColumn="0" w:noHBand="0" w:noVBand="1"/>
      </w:tblPr>
      <w:tblGrid>
        <w:gridCol w:w="1449"/>
        <w:gridCol w:w="1239"/>
        <w:gridCol w:w="2621"/>
        <w:gridCol w:w="2338"/>
        <w:gridCol w:w="2698"/>
      </w:tblGrid>
      <w:tr w:rsidR="00866528" w14:paraId="658A6948" w14:textId="77777777" w:rsidTr="00F426EF">
        <w:tc>
          <w:tcPr>
            <w:tcW w:w="1449" w:type="dxa"/>
          </w:tcPr>
          <w:p w14:paraId="587005FD" w14:textId="77777777" w:rsidR="00866528" w:rsidRDefault="00866528" w:rsidP="008776C8">
            <w:pPr>
              <w:jc w:val="center"/>
              <w:rPr>
                <w:b/>
                <w:sz w:val="28"/>
                <w:szCs w:val="28"/>
              </w:rPr>
            </w:pPr>
            <w:r>
              <w:rPr>
                <w:b/>
                <w:sz w:val="28"/>
                <w:szCs w:val="28"/>
              </w:rPr>
              <w:t>Campus</w:t>
            </w:r>
          </w:p>
          <w:p w14:paraId="5CA2ACF3" w14:textId="77777777" w:rsidR="00866528" w:rsidRDefault="00866528" w:rsidP="008776C8">
            <w:pPr>
              <w:jc w:val="center"/>
              <w:rPr>
                <w:b/>
                <w:sz w:val="28"/>
                <w:szCs w:val="28"/>
              </w:rPr>
            </w:pPr>
            <w:r>
              <w:rPr>
                <w:b/>
                <w:sz w:val="28"/>
                <w:szCs w:val="28"/>
              </w:rPr>
              <w:t>Location</w:t>
            </w:r>
          </w:p>
        </w:tc>
        <w:tc>
          <w:tcPr>
            <w:tcW w:w="1239" w:type="dxa"/>
          </w:tcPr>
          <w:p w14:paraId="67D1D1A6" w14:textId="77777777" w:rsidR="00866528" w:rsidRDefault="00866528" w:rsidP="008776C8">
            <w:pPr>
              <w:jc w:val="center"/>
              <w:rPr>
                <w:b/>
                <w:sz w:val="28"/>
                <w:szCs w:val="28"/>
              </w:rPr>
            </w:pPr>
            <w:r>
              <w:rPr>
                <w:b/>
                <w:sz w:val="28"/>
                <w:szCs w:val="28"/>
              </w:rPr>
              <w:t>Campus</w:t>
            </w:r>
          </w:p>
          <w:p w14:paraId="7764B24E" w14:textId="77777777" w:rsidR="00866528" w:rsidRDefault="00866528" w:rsidP="008776C8">
            <w:pPr>
              <w:jc w:val="center"/>
              <w:rPr>
                <w:b/>
                <w:sz w:val="28"/>
                <w:szCs w:val="28"/>
              </w:rPr>
            </w:pPr>
            <w:r>
              <w:rPr>
                <w:b/>
                <w:sz w:val="28"/>
                <w:szCs w:val="28"/>
              </w:rPr>
              <w:t>Level</w:t>
            </w:r>
          </w:p>
        </w:tc>
        <w:tc>
          <w:tcPr>
            <w:tcW w:w="2621" w:type="dxa"/>
          </w:tcPr>
          <w:p w14:paraId="6D1954D7" w14:textId="77777777" w:rsidR="00866528" w:rsidRDefault="00866528" w:rsidP="008776C8">
            <w:pPr>
              <w:jc w:val="center"/>
              <w:rPr>
                <w:b/>
                <w:sz w:val="28"/>
                <w:szCs w:val="28"/>
              </w:rPr>
            </w:pPr>
            <w:r>
              <w:rPr>
                <w:b/>
                <w:sz w:val="28"/>
                <w:szCs w:val="28"/>
              </w:rPr>
              <w:t>Spending Authority</w:t>
            </w:r>
          </w:p>
          <w:p w14:paraId="7FD8BBB4" w14:textId="77777777" w:rsidR="00866528" w:rsidRPr="00796879" w:rsidRDefault="00866528" w:rsidP="008776C8">
            <w:pPr>
              <w:jc w:val="center"/>
            </w:pPr>
            <w:r w:rsidRPr="00754034">
              <w:rPr>
                <w:sz w:val="24"/>
              </w:rPr>
              <w:t>Per commitment, change order or amendment</w:t>
            </w:r>
          </w:p>
        </w:tc>
        <w:tc>
          <w:tcPr>
            <w:tcW w:w="2338" w:type="dxa"/>
          </w:tcPr>
          <w:p w14:paraId="38A5F57B" w14:textId="77777777" w:rsidR="00866528" w:rsidRDefault="00866528" w:rsidP="008776C8">
            <w:pPr>
              <w:jc w:val="center"/>
              <w:rPr>
                <w:b/>
                <w:sz w:val="28"/>
                <w:szCs w:val="28"/>
              </w:rPr>
            </w:pPr>
            <w:r>
              <w:rPr>
                <w:b/>
                <w:sz w:val="28"/>
                <w:szCs w:val="28"/>
              </w:rPr>
              <w:t>Name</w:t>
            </w:r>
          </w:p>
        </w:tc>
        <w:tc>
          <w:tcPr>
            <w:tcW w:w="2698" w:type="dxa"/>
          </w:tcPr>
          <w:p w14:paraId="51C74AB9" w14:textId="77777777" w:rsidR="00866528" w:rsidRDefault="00866528" w:rsidP="008776C8">
            <w:pPr>
              <w:jc w:val="center"/>
              <w:rPr>
                <w:b/>
                <w:sz w:val="28"/>
                <w:szCs w:val="28"/>
              </w:rPr>
            </w:pPr>
            <w:r>
              <w:rPr>
                <w:b/>
                <w:sz w:val="28"/>
                <w:szCs w:val="28"/>
              </w:rPr>
              <w:t>Title</w:t>
            </w:r>
          </w:p>
        </w:tc>
      </w:tr>
      <w:tr w:rsidR="00866528" w14:paraId="7429679B" w14:textId="77777777" w:rsidTr="00F426EF">
        <w:tc>
          <w:tcPr>
            <w:tcW w:w="1449" w:type="dxa"/>
          </w:tcPr>
          <w:p w14:paraId="09F5D357" w14:textId="77777777" w:rsidR="00866528" w:rsidRPr="00F669CE" w:rsidRDefault="00866528" w:rsidP="008776C8">
            <w:pPr>
              <w:rPr>
                <w:sz w:val="24"/>
                <w:szCs w:val="24"/>
              </w:rPr>
            </w:pPr>
            <w:r w:rsidRPr="00F669CE">
              <w:rPr>
                <w:sz w:val="24"/>
                <w:szCs w:val="24"/>
              </w:rPr>
              <w:t>Aiken</w:t>
            </w:r>
          </w:p>
        </w:tc>
        <w:tc>
          <w:tcPr>
            <w:tcW w:w="1239" w:type="dxa"/>
          </w:tcPr>
          <w:p w14:paraId="36B95E76" w14:textId="77777777" w:rsidR="00866528" w:rsidRPr="00F669CE" w:rsidRDefault="00866528" w:rsidP="008776C8">
            <w:pPr>
              <w:rPr>
                <w:sz w:val="24"/>
                <w:szCs w:val="24"/>
              </w:rPr>
            </w:pPr>
            <w:r w:rsidRPr="00F669CE">
              <w:rPr>
                <w:sz w:val="24"/>
                <w:szCs w:val="24"/>
              </w:rPr>
              <w:t>Senior</w:t>
            </w:r>
          </w:p>
        </w:tc>
        <w:tc>
          <w:tcPr>
            <w:tcW w:w="2621" w:type="dxa"/>
          </w:tcPr>
          <w:p w14:paraId="0069B501" w14:textId="77777777" w:rsidR="00866528" w:rsidRPr="00F669CE" w:rsidRDefault="00866528" w:rsidP="008776C8">
            <w:pPr>
              <w:rPr>
                <w:sz w:val="24"/>
                <w:szCs w:val="24"/>
              </w:rPr>
            </w:pPr>
            <w:r w:rsidRPr="00F669CE">
              <w:rPr>
                <w:sz w:val="24"/>
                <w:szCs w:val="24"/>
              </w:rPr>
              <w:t>$50,000.00</w:t>
            </w:r>
          </w:p>
        </w:tc>
        <w:tc>
          <w:tcPr>
            <w:tcW w:w="2338" w:type="dxa"/>
          </w:tcPr>
          <w:p w14:paraId="72519C8F" w14:textId="77777777" w:rsidR="00866528" w:rsidRPr="00F669CE" w:rsidRDefault="00866528" w:rsidP="008776C8">
            <w:pPr>
              <w:rPr>
                <w:sz w:val="24"/>
                <w:szCs w:val="24"/>
              </w:rPr>
            </w:pPr>
            <w:r w:rsidRPr="00F669CE">
              <w:rPr>
                <w:sz w:val="24"/>
                <w:szCs w:val="24"/>
              </w:rPr>
              <w:t>Jeff Jenik</w:t>
            </w:r>
          </w:p>
          <w:p w14:paraId="3FF018CE" w14:textId="77777777" w:rsidR="00866528" w:rsidRPr="00F669CE" w:rsidRDefault="00204739" w:rsidP="00204739">
            <w:pPr>
              <w:rPr>
                <w:sz w:val="24"/>
                <w:szCs w:val="24"/>
              </w:rPr>
            </w:pPr>
            <w:r>
              <w:rPr>
                <w:sz w:val="24"/>
                <w:szCs w:val="24"/>
              </w:rPr>
              <w:t>Heidi DiFranco</w:t>
            </w:r>
          </w:p>
        </w:tc>
        <w:tc>
          <w:tcPr>
            <w:tcW w:w="2698" w:type="dxa"/>
          </w:tcPr>
          <w:p w14:paraId="78F46CA0" w14:textId="77777777" w:rsidR="00866528" w:rsidRPr="00F669CE" w:rsidRDefault="00866528" w:rsidP="008776C8">
            <w:pPr>
              <w:rPr>
                <w:sz w:val="24"/>
                <w:szCs w:val="24"/>
              </w:rPr>
            </w:pPr>
            <w:r w:rsidRPr="00F669CE">
              <w:rPr>
                <w:sz w:val="24"/>
                <w:szCs w:val="24"/>
              </w:rPr>
              <w:t>Business Manager</w:t>
            </w:r>
          </w:p>
          <w:p w14:paraId="53F83581" w14:textId="77777777" w:rsidR="00866528" w:rsidRPr="00F669CE" w:rsidRDefault="00866528" w:rsidP="008776C8">
            <w:pPr>
              <w:rPr>
                <w:sz w:val="24"/>
                <w:szCs w:val="24"/>
              </w:rPr>
            </w:pPr>
            <w:r w:rsidRPr="00F669CE">
              <w:rPr>
                <w:sz w:val="24"/>
                <w:szCs w:val="24"/>
              </w:rPr>
              <w:t>Business Manager</w:t>
            </w:r>
          </w:p>
        </w:tc>
      </w:tr>
      <w:tr w:rsidR="00866528" w14:paraId="393888F9" w14:textId="77777777" w:rsidTr="00F426EF">
        <w:tc>
          <w:tcPr>
            <w:tcW w:w="1449" w:type="dxa"/>
          </w:tcPr>
          <w:p w14:paraId="7378AC07" w14:textId="77777777" w:rsidR="00866528" w:rsidRPr="00F669CE" w:rsidRDefault="00866528" w:rsidP="008776C8">
            <w:pPr>
              <w:rPr>
                <w:sz w:val="24"/>
                <w:szCs w:val="24"/>
              </w:rPr>
            </w:pPr>
            <w:r w:rsidRPr="00F669CE">
              <w:rPr>
                <w:sz w:val="24"/>
                <w:szCs w:val="24"/>
              </w:rPr>
              <w:t>Beaufort</w:t>
            </w:r>
          </w:p>
        </w:tc>
        <w:tc>
          <w:tcPr>
            <w:tcW w:w="1239" w:type="dxa"/>
          </w:tcPr>
          <w:p w14:paraId="776C7928" w14:textId="77777777" w:rsidR="00866528" w:rsidRPr="00F669CE" w:rsidRDefault="00866528" w:rsidP="008776C8">
            <w:pPr>
              <w:rPr>
                <w:sz w:val="24"/>
                <w:szCs w:val="24"/>
              </w:rPr>
            </w:pPr>
            <w:r w:rsidRPr="00F669CE">
              <w:rPr>
                <w:sz w:val="24"/>
                <w:szCs w:val="24"/>
              </w:rPr>
              <w:t>Senior</w:t>
            </w:r>
          </w:p>
        </w:tc>
        <w:tc>
          <w:tcPr>
            <w:tcW w:w="2621" w:type="dxa"/>
          </w:tcPr>
          <w:p w14:paraId="1770F409" w14:textId="77777777" w:rsidR="00866528" w:rsidRPr="00F669CE" w:rsidRDefault="00866528" w:rsidP="008776C8">
            <w:pPr>
              <w:rPr>
                <w:sz w:val="24"/>
                <w:szCs w:val="24"/>
              </w:rPr>
            </w:pPr>
            <w:r w:rsidRPr="00F669CE">
              <w:rPr>
                <w:sz w:val="24"/>
                <w:szCs w:val="24"/>
              </w:rPr>
              <w:t>$ 10,000.00</w:t>
            </w:r>
          </w:p>
        </w:tc>
        <w:tc>
          <w:tcPr>
            <w:tcW w:w="2338" w:type="dxa"/>
          </w:tcPr>
          <w:p w14:paraId="634EC486" w14:textId="77777777" w:rsidR="00866528" w:rsidRPr="00F669CE" w:rsidRDefault="009961D6" w:rsidP="008776C8">
            <w:pPr>
              <w:rPr>
                <w:sz w:val="24"/>
                <w:szCs w:val="24"/>
              </w:rPr>
            </w:pPr>
            <w:r w:rsidRPr="00F669CE">
              <w:rPr>
                <w:sz w:val="24"/>
                <w:szCs w:val="24"/>
              </w:rPr>
              <w:t>Abby Vaughn</w:t>
            </w:r>
          </w:p>
        </w:tc>
        <w:tc>
          <w:tcPr>
            <w:tcW w:w="2698" w:type="dxa"/>
          </w:tcPr>
          <w:p w14:paraId="5FD63EEA" w14:textId="77777777" w:rsidR="00866528" w:rsidRPr="00F669CE" w:rsidRDefault="00866528" w:rsidP="008776C8">
            <w:pPr>
              <w:rPr>
                <w:sz w:val="24"/>
                <w:szCs w:val="24"/>
              </w:rPr>
            </w:pPr>
            <w:r w:rsidRPr="00F669CE">
              <w:rPr>
                <w:sz w:val="24"/>
                <w:szCs w:val="24"/>
              </w:rPr>
              <w:t xml:space="preserve">Business Manager </w:t>
            </w:r>
          </w:p>
        </w:tc>
      </w:tr>
      <w:tr w:rsidR="00866528" w14:paraId="4CF63C4C" w14:textId="77777777" w:rsidTr="00F426EF">
        <w:trPr>
          <w:trHeight w:val="2744"/>
        </w:trPr>
        <w:tc>
          <w:tcPr>
            <w:tcW w:w="1449" w:type="dxa"/>
          </w:tcPr>
          <w:p w14:paraId="48EB9CDC" w14:textId="77777777" w:rsidR="00866528" w:rsidRPr="00F669CE" w:rsidRDefault="00866528" w:rsidP="008776C8">
            <w:pPr>
              <w:rPr>
                <w:sz w:val="24"/>
                <w:szCs w:val="24"/>
              </w:rPr>
            </w:pPr>
            <w:r w:rsidRPr="00F669CE">
              <w:rPr>
                <w:sz w:val="24"/>
                <w:szCs w:val="24"/>
              </w:rPr>
              <w:t>Columbia</w:t>
            </w:r>
          </w:p>
        </w:tc>
        <w:tc>
          <w:tcPr>
            <w:tcW w:w="1239" w:type="dxa"/>
          </w:tcPr>
          <w:p w14:paraId="11ED8D0D" w14:textId="77777777" w:rsidR="00866528" w:rsidRPr="00F669CE" w:rsidRDefault="00866528" w:rsidP="008776C8">
            <w:pPr>
              <w:rPr>
                <w:sz w:val="24"/>
                <w:szCs w:val="24"/>
              </w:rPr>
            </w:pPr>
            <w:r w:rsidRPr="00F669CE">
              <w:rPr>
                <w:sz w:val="24"/>
                <w:szCs w:val="24"/>
              </w:rPr>
              <w:t>Main</w:t>
            </w:r>
          </w:p>
        </w:tc>
        <w:tc>
          <w:tcPr>
            <w:tcW w:w="2621" w:type="dxa"/>
          </w:tcPr>
          <w:p w14:paraId="6148D921" w14:textId="77777777" w:rsidR="00866528" w:rsidRPr="00F669CE" w:rsidRDefault="008A1A83" w:rsidP="008776C8">
            <w:pPr>
              <w:rPr>
                <w:sz w:val="24"/>
                <w:szCs w:val="24"/>
              </w:rPr>
            </w:pPr>
            <w:r>
              <w:rPr>
                <w:sz w:val="24"/>
                <w:szCs w:val="24"/>
              </w:rPr>
              <w:t>$ 3</w:t>
            </w:r>
            <w:r w:rsidR="00866528" w:rsidRPr="00F669CE">
              <w:rPr>
                <w:sz w:val="24"/>
                <w:szCs w:val="24"/>
              </w:rPr>
              <w:t xml:space="preserve">,000,000.00 </w:t>
            </w:r>
          </w:p>
          <w:p w14:paraId="42BEA3AD" w14:textId="77777777" w:rsidR="00866528" w:rsidRPr="00F669CE" w:rsidRDefault="00866528" w:rsidP="008776C8">
            <w:pPr>
              <w:rPr>
                <w:sz w:val="24"/>
                <w:szCs w:val="24"/>
              </w:rPr>
            </w:pPr>
            <w:r w:rsidRPr="00F669CE">
              <w:rPr>
                <w:sz w:val="24"/>
                <w:szCs w:val="24"/>
              </w:rPr>
              <w:t>Goods\Services</w:t>
            </w:r>
            <w:r w:rsidR="005C69B8">
              <w:rPr>
                <w:sz w:val="24"/>
                <w:szCs w:val="24"/>
              </w:rPr>
              <w:t xml:space="preserve">, </w:t>
            </w:r>
            <w:r w:rsidRPr="00F669CE">
              <w:rPr>
                <w:sz w:val="24"/>
                <w:szCs w:val="24"/>
              </w:rPr>
              <w:t>Consultant Services</w:t>
            </w:r>
            <w:r w:rsidR="005C69B8">
              <w:rPr>
                <w:sz w:val="24"/>
                <w:szCs w:val="24"/>
              </w:rPr>
              <w:t xml:space="preserve"> and </w:t>
            </w:r>
            <w:r w:rsidRPr="00F669CE">
              <w:rPr>
                <w:sz w:val="24"/>
                <w:szCs w:val="24"/>
              </w:rPr>
              <w:t>Information Technology</w:t>
            </w:r>
          </w:p>
          <w:p w14:paraId="2699F1C6" w14:textId="77777777" w:rsidR="00866528" w:rsidRPr="00F669CE" w:rsidRDefault="00866528" w:rsidP="008776C8">
            <w:pPr>
              <w:rPr>
                <w:sz w:val="24"/>
                <w:szCs w:val="24"/>
              </w:rPr>
            </w:pPr>
          </w:p>
          <w:p w14:paraId="7ADD0F2B" w14:textId="77777777" w:rsidR="00866528" w:rsidRPr="00F669CE" w:rsidRDefault="00866528" w:rsidP="008776C8">
            <w:pPr>
              <w:rPr>
                <w:sz w:val="24"/>
                <w:szCs w:val="24"/>
              </w:rPr>
            </w:pPr>
            <w:r w:rsidRPr="00F669CE">
              <w:rPr>
                <w:sz w:val="24"/>
                <w:szCs w:val="24"/>
              </w:rPr>
              <w:t xml:space="preserve">$ 15,000,000.00 </w:t>
            </w:r>
          </w:p>
          <w:p w14:paraId="0D9BE773" w14:textId="77777777" w:rsidR="00866528" w:rsidRPr="00F669CE" w:rsidRDefault="00866528" w:rsidP="008776C8">
            <w:pPr>
              <w:rPr>
                <w:sz w:val="24"/>
                <w:szCs w:val="24"/>
              </w:rPr>
            </w:pPr>
            <w:r w:rsidRPr="00F669CE">
              <w:rPr>
                <w:sz w:val="24"/>
                <w:szCs w:val="24"/>
              </w:rPr>
              <w:t>Revenue Generating Management Services</w:t>
            </w:r>
          </w:p>
          <w:p w14:paraId="310ADFF3" w14:textId="77777777" w:rsidR="009961D6" w:rsidRPr="00F669CE" w:rsidRDefault="009961D6" w:rsidP="008776C8">
            <w:pPr>
              <w:rPr>
                <w:sz w:val="24"/>
                <w:szCs w:val="24"/>
              </w:rPr>
            </w:pPr>
          </w:p>
          <w:p w14:paraId="093E3776" w14:textId="77777777" w:rsidR="009961D6" w:rsidRPr="00F669CE" w:rsidRDefault="009961D6" w:rsidP="008776C8">
            <w:pPr>
              <w:rPr>
                <w:sz w:val="24"/>
                <w:szCs w:val="24"/>
              </w:rPr>
            </w:pPr>
          </w:p>
        </w:tc>
        <w:tc>
          <w:tcPr>
            <w:tcW w:w="2338" w:type="dxa"/>
          </w:tcPr>
          <w:p w14:paraId="32E2569A" w14:textId="77777777" w:rsidR="00866528" w:rsidRPr="00F669CE" w:rsidRDefault="005C69B8" w:rsidP="008776C8">
            <w:pPr>
              <w:rPr>
                <w:sz w:val="24"/>
                <w:szCs w:val="24"/>
              </w:rPr>
            </w:pPr>
            <w:proofErr w:type="spellStart"/>
            <w:r>
              <w:rPr>
                <w:sz w:val="24"/>
                <w:szCs w:val="24"/>
              </w:rPr>
              <w:t>Clarisa</w:t>
            </w:r>
            <w:proofErr w:type="spellEnd"/>
            <w:r>
              <w:rPr>
                <w:sz w:val="24"/>
                <w:szCs w:val="24"/>
              </w:rPr>
              <w:t xml:space="preserve"> Clark</w:t>
            </w:r>
          </w:p>
          <w:p w14:paraId="30211648" w14:textId="3949455D" w:rsidR="00866528" w:rsidRPr="00F669CE" w:rsidRDefault="00567139" w:rsidP="008776C8">
            <w:pPr>
              <w:rPr>
                <w:sz w:val="24"/>
                <w:szCs w:val="24"/>
              </w:rPr>
            </w:pPr>
            <w:r>
              <w:rPr>
                <w:sz w:val="24"/>
                <w:szCs w:val="24"/>
              </w:rPr>
              <w:t>Vacant</w:t>
            </w:r>
          </w:p>
          <w:p w14:paraId="006094D0" w14:textId="5377DDC9" w:rsidR="009961D6" w:rsidRPr="00F669CE" w:rsidRDefault="00567139" w:rsidP="008776C8">
            <w:pPr>
              <w:rPr>
                <w:sz w:val="24"/>
                <w:szCs w:val="24"/>
              </w:rPr>
            </w:pPr>
            <w:r>
              <w:rPr>
                <w:sz w:val="24"/>
                <w:szCs w:val="24"/>
              </w:rPr>
              <w:t>Vacant</w:t>
            </w:r>
          </w:p>
          <w:p w14:paraId="14399C13" w14:textId="77777777" w:rsidR="009961D6" w:rsidRPr="00F669CE" w:rsidRDefault="009961D6" w:rsidP="008776C8">
            <w:pPr>
              <w:rPr>
                <w:sz w:val="24"/>
                <w:szCs w:val="24"/>
              </w:rPr>
            </w:pPr>
            <w:r w:rsidRPr="00F669CE">
              <w:rPr>
                <w:sz w:val="24"/>
                <w:szCs w:val="24"/>
              </w:rPr>
              <w:t>Tracy Fountain</w:t>
            </w:r>
          </w:p>
          <w:p w14:paraId="01253456" w14:textId="77777777" w:rsidR="009961D6" w:rsidRPr="00F669CE" w:rsidRDefault="009961D6" w:rsidP="008776C8">
            <w:pPr>
              <w:rPr>
                <w:sz w:val="24"/>
                <w:szCs w:val="24"/>
              </w:rPr>
            </w:pPr>
            <w:r w:rsidRPr="00F669CE">
              <w:rPr>
                <w:sz w:val="24"/>
                <w:szCs w:val="24"/>
              </w:rPr>
              <w:t>Dennis Gallman</w:t>
            </w:r>
          </w:p>
          <w:p w14:paraId="0B558844" w14:textId="77777777" w:rsidR="00131EF6" w:rsidRDefault="00131EF6" w:rsidP="008776C8">
            <w:pPr>
              <w:rPr>
                <w:sz w:val="24"/>
                <w:szCs w:val="24"/>
              </w:rPr>
            </w:pPr>
            <w:r>
              <w:rPr>
                <w:sz w:val="24"/>
                <w:szCs w:val="24"/>
              </w:rPr>
              <w:t>Stacy Gregg</w:t>
            </w:r>
          </w:p>
          <w:p w14:paraId="6B594724" w14:textId="531A12CE" w:rsidR="00866528" w:rsidRPr="00F669CE" w:rsidRDefault="00567139" w:rsidP="008776C8">
            <w:pPr>
              <w:rPr>
                <w:sz w:val="24"/>
                <w:szCs w:val="24"/>
              </w:rPr>
            </w:pPr>
            <w:r>
              <w:rPr>
                <w:sz w:val="24"/>
                <w:szCs w:val="24"/>
              </w:rPr>
              <w:t>Vacant</w:t>
            </w:r>
          </w:p>
          <w:p w14:paraId="5B0B0E95" w14:textId="77777777" w:rsidR="00204739" w:rsidRDefault="00204739" w:rsidP="008776C8">
            <w:pPr>
              <w:rPr>
                <w:sz w:val="24"/>
                <w:szCs w:val="24"/>
              </w:rPr>
            </w:pPr>
            <w:r>
              <w:rPr>
                <w:sz w:val="24"/>
                <w:szCs w:val="24"/>
              </w:rPr>
              <w:t>Ashley Kennedy-Shell</w:t>
            </w:r>
          </w:p>
          <w:p w14:paraId="523B3E1F" w14:textId="77777777" w:rsidR="006C0DAF" w:rsidRDefault="004459E9" w:rsidP="008776C8">
            <w:pPr>
              <w:rPr>
                <w:sz w:val="24"/>
                <w:szCs w:val="24"/>
              </w:rPr>
            </w:pPr>
            <w:r>
              <w:rPr>
                <w:sz w:val="24"/>
                <w:szCs w:val="24"/>
              </w:rPr>
              <w:t>Vacant</w:t>
            </w:r>
          </w:p>
          <w:p w14:paraId="45CB1CDA" w14:textId="77777777" w:rsidR="00866528" w:rsidRPr="00F669CE" w:rsidRDefault="00866528" w:rsidP="008776C8">
            <w:pPr>
              <w:rPr>
                <w:sz w:val="24"/>
                <w:szCs w:val="24"/>
              </w:rPr>
            </w:pPr>
            <w:r w:rsidRPr="00F669CE">
              <w:rPr>
                <w:sz w:val="24"/>
                <w:szCs w:val="24"/>
              </w:rPr>
              <w:t>Mac Stiles</w:t>
            </w:r>
          </w:p>
          <w:p w14:paraId="1C1EBF20" w14:textId="77777777" w:rsidR="00F74429" w:rsidRPr="00F669CE" w:rsidRDefault="00F74429" w:rsidP="009961D6">
            <w:pPr>
              <w:rPr>
                <w:sz w:val="24"/>
                <w:szCs w:val="24"/>
              </w:rPr>
            </w:pPr>
            <w:r w:rsidRPr="00F669CE">
              <w:rPr>
                <w:sz w:val="24"/>
                <w:szCs w:val="24"/>
              </w:rPr>
              <w:t>Lana Widener</w:t>
            </w:r>
          </w:p>
        </w:tc>
        <w:tc>
          <w:tcPr>
            <w:tcW w:w="2698" w:type="dxa"/>
          </w:tcPr>
          <w:p w14:paraId="6296DFA0" w14:textId="77777777" w:rsidR="00866528" w:rsidRPr="00F669CE" w:rsidRDefault="00866528" w:rsidP="008776C8">
            <w:pPr>
              <w:rPr>
                <w:sz w:val="24"/>
                <w:szCs w:val="24"/>
              </w:rPr>
            </w:pPr>
            <w:r w:rsidRPr="00F669CE">
              <w:rPr>
                <w:sz w:val="24"/>
                <w:szCs w:val="24"/>
              </w:rPr>
              <w:t>Procurement Director</w:t>
            </w:r>
          </w:p>
          <w:p w14:paraId="510DF562" w14:textId="77777777" w:rsidR="00866528" w:rsidRPr="00F669CE" w:rsidRDefault="00866528" w:rsidP="008776C8">
            <w:pPr>
              <w:rPr>
                <w:sz w:val="24"/>
                <w:szCs w:val="24"/>
              </w:rPr>
            </w:pPr>
            <w:r w:rsidRPr="00F669CE">
              <w:rPr>
                <w:sz w:val="24"/>
                <w:szCs w:val="24"/>
              </w:rPr>
              <w:t xml:space="preserve">Procurement  Manager </w:t>
            </w:r>
          </w:p>
          <w:p w14:paraId="1F8B9EE6" w14:textId="77777777" w:rsidR="009961D6" w:rsidRPr="00F669CE" w:rsidRDefault="009961D6" w:rsidP="008776C8">
            <w:pPr>
              <w:rPr>
                <w:sz w:val="24"/>
                <w:szCs w:val="24"/>
              </w:rPr>
            </w:pPr>
            <w:r w:rsidRPr="00F669CE">
              <w:rPr>
                <w:sz w:val="24"/>
                <w:szCs w:val="24"/>
              </w:rPr>
              <w:t xml:space="preserve">Procurement </w:t>
            </w:r>
            <w:r w:rsidR="006C0DAF">
              <w:rPr>
                <w:sz w:val="24"/>
                <w:szCs w:val="24"/>
              </w:rPr>
              <w:t>Manager</w:t>
            </w:r>
          </w:p>
          <w:p w14:paraId="4A5B9F6B" w14:textId="77777777" w:rsidR="009961D6" w:rsidRPr="00F669CE" w:rsidRDefault="00131EF6" w:rsidP="008776C8">
            <w:pPr>
              <w:rPr>
                <w:sz w:val="24"/>
                <w:szCs w:val="24"/>
              </w:rPr>
            </w:pPr>
            <w:r>
              <w:rPr>
                <w:sz w:val="24"/>
                <w:szCs w:val="24"/>
              </w:rPr>
              <w:t>Program Assistant</w:t>
            </w:r>
          </w:p>
          <w:p w14:paraId="37FF98C0" w14:textId="77777777" w:rsidR="009961D6" w:rsidRPr="00F669CE" w:rsidRDefault="00B25D82" w:rsidP="008776C8">
            <w:pPr>
              <w:rPr>
                <w:sz w:val="24"/>
                <w:szCs w:val="24"/>
              </w:rPr>
            </w:pPr>
            <w:r>
              <w:rPr>
                <w:sz w:val="24"/>
                <w:szCs w:val="24"/>
              </w:rPr>
              <w:t>Pro</w:t>
            </w:r>
            <w:r w:rsidR="00131EF6">
              <w:rPr>
                <w:sz w:val="24"/>
                <w:szCs w:val="24"/>
              </w:rPr>
              <w:t>curement Manager</w:t>
            </w:r>
          </w:p>
          <w:p w14:paraId="6393BF29" w14:textId="77777777" w:rsidR="00866528" w:rsidRPr="00F669CE" w:rsidRDefault="00866528" w:rsidP="008776C8">
            <w:pPr>
              <w:rPr>
                <w:sz w:val="24"/>
                <w:szCs w:val="24"/>
              </w:rPr>
            </w:pPr>
            <w:r w:rsidRPr="00F669CE">
              <w:rPr>
                <w:sz w:val="24"/>
                <w:szCs w:val="24"/>
              </w:rPr>
              <w:t xml:space="preserve">Procurement Manager </w:t>
            </w:r>
          </w:p>
          <w:p w14:paraId="361977B0" w14:textId="77777777" w:rsidR="00B25D82" w:rsidRDefault="00B25D82" w:rsidP="008776C8">
            <w:pPr>
              <w:rPr>
                <w:sz w:val="24"/>
                <w:szCs w:val="24"/>
              </w:rPr>
            </w:pPr>
            <w:r>
              <w:rPr>
                <w:sz w:val="24"/>
                <w:szCs w:val="24"/>
              </w:rPr>
              <w:t>Procurement Manager</w:t>
            </w:r>
          </w:p>
          <w:p w14:paraId="0A117514" w14:textId="77777777" w:rsidR="00204739" w:rsidRPr="00F669CE" w:rsidRDefault="00204739" w:rsidP="00204739">
            <w:pPr>
              <w:rPr>
                <w:sz w:val="24"/>
                <w:szCs w:val="24"/>
              </w:rPr>
            </w:pPr>
            <w:r w:rsidRPr="00F669CE">
              <w:rPr>
                <w:sz w:val="24"/>
                <w:szCs w:val="24"/>
              </w:rPr>
              <w:t>Procurement Manager</w:t>
            </w:r>
          </w:p>
          <w:p w14:paraId="5AC54772" w14:textId="0E077896" w:rsidR="00866528" w:rsidRPr="00F669CE" w:rsidRDefault="00204739" w:rsidP="008776C8">
            <w:pPr>
              <w:rPr>
                <w:sz w:val="24"/>
                <w:szCs w:val="24"/>
              </w:rPr>
            </w:pPr>
            <w:r>
              <w:rPr>
                <w:sz w:val="24"/>
                <w:szCs w:val="24"/>
              </w:rPr>
              <w:t>Procurement Specialist</w:t>
            </w:r>
            <w:r w:rsidR="006C0DAF">
              <w:rPr>
                <w:sz w:val="24"/>
                <w:szCs w:val="24"/>
              </w:rPr>
              <w:t xml:space="preserve"> </w:t>
            </w:r>
            <w:r w:rsidR="00147B7D">
              <w:rPr>
                <w:sz w:val="24"/>
                <w:szCs w:val="24"/>
              </w:rPr>
              <w:t xml:space="preserve">      I</w:t>
            </w:r>
            <w:r w:rsidR="00567139">
              <w:rPr>
                <w:sz w:val="24"/>
                <w:szCs w:val="24"/>
              </w:rPr>
              <w:t>nfo Systems/Bus Analyst</w:t>
            </w:r>
          </w:p>
          <w:p w14:paraId="5D52CFAE" w14:textId="77777777" w:rsidR="00866528" w:rsidRPr="00F669CE" w:rsidRDefault="00F74429" w:rsidP="009961D6">
            <w:pPr>
              <w:rPr>
                <w:sz w:val="24"/>
                <w:szCs w:val="24"/>
              </w:rPr>
            </w:pPr>
            <w:r w:rsidRPr="00F669CE">
              <w:rPr>
                <w:sz w:val="24"/>
                <w:szCs w:val="24"/>
              </w:rPr>
              <w:t>Program Manager</w:t>
            </w:r>
          </w:p>
        </w:tc>
      </w:tr>
      <w:tr w:rsidR="00F426EF" w14:paraId="6E36CABF" w14:textId="77777777" w:rsidTr="00F426EF">
        <w:tc>
          <w:tcPr>
            <w:tcW w:w="1449" w:type="dxa"/>
          </w:tcPr>
          <w:p w14:paraId="1D7413A4" w14:textId="77777777" w:rsidR="00F426EF" w:rsidRPr="00F669CE" w:rsidRDefault="00F426EF" w:rsidP="008776C8">
            <w:pPr>
              <w:rPr>
                <w:sz w:val="24"/>
                <w:szCs w:val="24"/>
              </w:rPr>
            </w:pPr>
            <w:r>
              <w:rPr>
                <w:sz w:val="24"/>
                <w:szCs w:val="24"/>
              </w:rPr>
              <w:t>Columbia</w:t>
            </w:r>
          </w:p>
        </w:tc>
        <w:tc>
          <w:tcPr>
            <w:tcW w:w="1239" w:type="dxa"/>
          </w:tcPr>
          <w:p w14:paraId="092240DD" w14:textId="77777777" w:rsidR="00F426EF" w:rsidRPr="00F669CE" w:rsidRDefault="00F426EF" w:rsidP="008776C8">
            <w:pPr>
              <w:rPr>
                <w:sz w:val="24"/>
                <w:szCs w:val="24"/>
              </w:rPr>
            </w:pPr>
            <w:r>
              <w:rPr>
                <w:sz w:val="24"/>
                <w:szCs w:val="24"/>
              </w:rPr>
              <w:t>Main</w:t>
            </w:r>
          </w:p>
        </w:tc>
        <w:tc>
          <w:tcPr>
            <w:tcW w:w="2621" w:type="dxa"/>
          </w:tcPr>
          <w:p w14:paraId="021F204D" w14:textId="77777777" w:rsidR="00F426EF" w:rsidRPr="00F669CE" w:rsidRDefault="006C0DAF" w:rsidP="006C0DAF">
            <w:pPr>
              <w:rPr>
                <w:sz w:val="24"/>
                <w:szCs w:val="24"/>
              </w:rPr>
            </w:pPr>
            <w:r>
              <w:rPr>
                <w:sz w:val="24"/>
                <w:szCs w:val="24"/>
              </w:rPr>
              <w:t xml:space="preserve">$ </w:t>
            </w:r>
            <w:r w:rsidR="005C69B8">
              <w:rPr>
                <w:sz w:val="24"/>
                <w:szCs w:val="24"/>
              </w:rPr>
              <w:t>10,000.00</w:t>
            </w:r>
          </w:p>
        </w:tc>
        <w:tc>
          <w:tcPr>
            <w:tcW w:w="2338" w:type="dxa"/>
          </w:tcPr>
          <w:p w14:paraId="7F26DE6B" w14:textId="77777777" w:rsidR="00F426EF" w:rsidRPr="00F669CE" w:rsidRDefault="00170D1D" w:rsidP="008776C8">
            <w:pPr>
              <w:rPr>
                <w:sz w:val="24"/>
                <w:szCs w:val="24"/>
              </w:rPr>
            </w:pPr>
            <w:r>
              <w:rPr>
                <w:sz w:val="24"/>
                <w:szCs w:val="24"/>
              </w:rPr>
              <w:t>Vacant</w:t>
            </w:r>
          </w:p>
        </w:tc>
        <w:tc>
          <w:tcPr>
            <w:tcW w:w="2698" w:type="dxa"/>
          </w:tcPr>
          <w:p w14:paraId="112FB4C6" w14:textId="77777777" w:rsidR="00F426EF" w:rsidRPr="00F669CE" w:rsidRDefault="00F426EF" w:rsidP="006C0DAF">
            <w:pPr>
              <w:rPr>
                <w:sz w:val="24"/>
                <w:szCs w:val="24"/>
              </w:rPr>
            </w:pPr>
            <w:r>
              <w:rPr>
                <w:sz w:val="24"/>
                <w:szCs w:val="24"/>
              </w:rPr>
              <w:t>Administrative Specialist</w:t>
            </w:r>
          </w:p>
        </w:tc>
      </w:tr>
      <w:tr w:rsidR="00866528" w14:paraId="70ED0C68" w14:textId="77777777" w:rsidTr="00F426EF">
        <w:tc>
          <w:tcPr>
            <w:tcW w:w="1449" w:type="dxa"/>
          </w:tcPr>
          <w:p w14:paraId="470CF1C7" w14:textId="77777777" w:rsidR="00866528" w:rsidRPr="00F669CE" w:rsidRDefault="00866528" w:rsidP="008776C8">
            <w:pPr>
              <w:rPr>
                <w:sz w:val="24"/>
                <w:szCs w:val="24"/>
              </w:rPr>
            </w:pPr>
            <w:r w:rsidRPr="00F669CE">
              <w:rPr>
                <w:sz w:val="24"/>
                <w:szCs w:val="24"/>
              </w:rPr>
              <w:t>Lancaster</w:t>
            </w:r>
          </w:p>
        </w:tc>
        <w:tc>
          <w:tcPr>
            <w:tcW w:w="1239" w:type="dxa"/>
          </w:tcPr>
          <w:p w14:paraId="56A44AD0" w14:textId="77777777" w:rsidR="00866528" w:rsidRPr="00F669CE" w:rsidRDefault="00866528" w:rsidP="008776C8">
            <w:pPr>
              <w:rPr>
                <w:sz w:val="24"/>
                <w:szCs w:val="24"/>
              </w:rPr>
            </w:pPr>
            <w:r w:rsidRPr="00F669CE">
              <w:rPr>
                <w:sz w:val="24"/>
                <w:szCs w:val="24"/>
              </w:rPr>
              <w:t>Regional</w:t>
            </w:r>
          </w:p>
        </w:tc>
        <w:tc>
          <w:tcPr>
            <w:tcW w:w="2621" w:type="dxa"/>
          </w:tcPr>
          <w:p w14:paraId="77D70080" w14:textId="77777777" w:rsidR="00866528" w:rsidRPr="00F669CE" w:rsidRDefault="00866528" w:rsidP="008776C8">
            <w:pPr>
              <w:rPr>
                <w:sz w:val="24"/>
                <w:szCs w:val="24"/>
              </w:rPr>
            </w:pPr>
            <w:r w:rsidRPr="00F669CE">
              <w:rPr>
                <w:sz w:val="24"/>
                <w:szCs w:val="24"/>
              </w:rPr>
              <w:t>$ 2,500.00</w:t>
            </w:r>
          </w:p>
        </w:tc>
        <w:tc>
          <w:tcPr>
            <w:tcW w:w="2338" w:type="dxa"/>
          </w:tcPr>
          <w:p w14:paraId="0E3B20C5" w14:textId="77777777" w:rsidR="00866528" w:rsidRPr="00F669CE" w:rsidRDefault="00866528" w:rsidP="008776C8">
            <w:pPr>
              <w:rPr>
                <w:sz w:val="24"/>
                <w:szCs w:val="24"/>
              </w:rPr>
            </w:pPr>
            <w:r w:rsidRPr="00F669CE">
              <w:rPr>
                <w:sz w:val="24"/>
                <w:szCs w:val="24"/>
              </w:rPr>
              <w:t>Caleb Morrison</w:t>
            </w:r>
          </w:p>
        </w:tc>
        <w:tc>
          <w:tcPr>
            <w:tcW w:w="2698" w:type="dxa"/>
          </w:tcPr>
          <w:p w14:paraId="0D64D932" w14:textId="77777777" w:rsidR="00866528" w:rsidRPr="00F669CE" w:rsidRDefault="00866528" w:rsidP="008776C8">
            <w:pPr>
              <w:rPr>
                <w:sz w:val="24"/>
                <w:szCs w:val="24"/>
              </w:rPr>
            </w:pPr>
            <w:r w:rsidRPr="00F669CE">
              <w:rPr>
                <w:sz w:val="24"/>
                <w:szCs w:val="24"/>
              </w:rPr>
              <w:t>Business Manager</w:t>
            </w:r>
          </w:p>
        </w:tc>
      </w:tr>
      <w:tr w:rsidR="00866528" w14:paraId="77709185" w14:textId="77777777" w:rsidTr="00F426EF">
        <w:tc>
          <w:tcPr>
            <w:tcW w:w="1449" w:type="dxa"/>
          </w:tcPr>
          <w:p w14:paraId="5101E94B" w14:textId="77777777" w:rsidR="00866528" w:rsidRPr="00F669CE" w:rsidRDefault="00866528" w:rsidP="008776C8">
            <w:pPr>
              <w:rPr>
                <w:sz w:val="24"/>
                <w:szCs w:val="24"/>
              </w:rPr>
            </w:pPr>
            <w:r w:rsidRPr="00F669CE">
              <w:rPr>
                <w:sz w:val="24"/>
                <w:szCs w:val="24"/>
              </w:rPr>
              <w:t>Salkehatchie</w:t>
            </w:r>
          </w:p>
        </w:tc>
        <w:tc>
          <w:tcPr>
            <w:tcW w:w="1239" w:type="dxa"/>
          </w:tcPr>
          <w:p w14:paraId="515FB14B" w14:textId="77777777" w:rsidR="00866528" w:rsidRPr="00F669CE" w:rsidRDefault="00866528" w:rsidP="008776C8">
            <w:pPr>
              <w:rPr>
                <w:sz w:val="24"/>
                <w:szCs w:val="24"/>
              </w:rPr>
            </w:pPr>
            <w:r w:rsidRPr="00F669CE">
              <w:rPr>
                <w:sz w:val="24"/>
                <w:szCs w:val="24"/>
              </w:rPr>
              <w:t>Regional</w:t>
            </w:r>
          </w:p>
        </w:tc>
        <w:tc>
          <w:tcPr>
            <w:tcW w:w="2621" w:type="dxa"/>
          </w:tcPr>
          <w:p w14:paraId="5F217C49" w14:textId="77777777" w:rsidR="00866528" w:rsidRPr="00F669CE" w:rsidRDefault="00866528" w:rsidP="008776C8">
            <w:pPr>
              <w:rPr>
                <w:sz w:val="24"/>
                <w:szCs w:val="24"/>
              </w:rPr>
            </w:pPr>
            <w:r w:rsidRPr="00F669CE">
              <w:rPr>
                <w:sz w:val="24"/>
                <w:szCs w:val="24"/>
              </w:rPr>
              <w:t>$ 2,500.00</w:t>
            </w:r>
          </w:p>
        </w:tc>
        <w:tc>
          <w:tcPr>
            <w:tcW w:w="2338" w:type="dxa"/>
          </w:tcPr>
          <w:p w14:paraId="22A9E7E5" w14:textId="77777777" w:rsidR="00866528" w:rsidRPr="00F669CE" w:rsidRDefault="00866528" w:rsidP="008776C8">
            <w:pPr>
              <w:rPr>
                <w:sz w:val="24"/>
                <w:szCs w:val="24"/>
              </w:rPr>
            </w:pPr>
            <w:r w:rsidRPr="00F669CE">
              <w:rPr>
                <w:sz w:val="24"/>
                <w:szCs w:val="24"/>
              </w:rPr>
              <w:t>Amy Stanley</w:t>
            </w:r>
          </w:p>
        </w:tc>
        <w:tc>
          <w:tcPr>
            <w:tcW w:w="2698" w:type="dxa"/>
          </w:tcPr>
          <w:p w14:paraId="6B31FAD4" w14:textId="77777777" w:rsidR="00866528" w:rsidRPr="00F669CE" w:rsidRDefault="00866528" w:rsidP="008776C8">
            <w:pPr>
              <w:rPr>
                <w:sz w:val="24"/>
                <w:szCs w:val="24"/>
              </w:rPr>
            </w:pPr>
            <w:r w:rsidRPr="00F669CE">
              <w:rPr>
                <w:sz w:val="24"/>
                <w:szCs w:val="24"/>
              </w:rPr>
              <w:t>Business Manager</w:t>
            </w:r>
          </w:p>
        </w:tc>
      </w:tr>
      <w:tr w:rsidR="00866528" w14:paraId="45A55B40" w14:textId="77777777" w:rsidTr="00F426EF">
        <w:tc>
          <w:tcPr>
            <w:tcW w:w="1449" w:type="dxa"/>
          </w:tcPr>
          <w:p w14:paraId="348B9AEC" w14:textId="77777777" w:rsidR="00866528" w:rsidRPr="00F669CE" w:rsidRDefault="00866528" w:rsidP="008776C8">
            <w:pPr>
              <w:rPr>
                <w:sz w:val="24"/>
                <w:szCs w:val="24"/>
              </w:rPr>
            </w:pPr>
            <w:r w:rsidRPr="00F669CE">
              <w:rPr>
                <w:sz w:val="24"/>
                <w:szCs w:val="24"/>
              </w:rPr>
              <w:t>Sumter</w:t>
            </w:r>
          </w:p>
        </w:tc>
        <w:tc>
          <w:tcPr>
            <w:tcW w:w="1239" w:type="dxa"/>
          </w:tcPr>
          <w:p w14:paraId="6AC31018" w14:textId="77777777" w:rsidR="00866528" w:rsidRPr="00F669CE" w:rsidRDefault="00866528" w:rsidP="008776C8">
            <w:pPr>
              <w:rPr>
                <w:sz w:val="24"/>
                <w:szCs w:val="24"/>
              </w:rPr>
            </w:pPr>
            <w:r w:rsidRPr="00F669CE">
              <w:rPr>
                <w:sz w:val="24"/>
                <w:szCs w:val="24"/>
              </w:rPr>
              <w:t>Regional</w:t>
            </w:r>
          </w:p>
        </w:tc>
        <w:tc>
          <w:tcPr>
            <w:tcW w:w="2621" w:type="dxa"/>
          </w:tcPr>
          <w:p w14:paraId="584D6A0B" w14:textId="77777777" w:rsidR="00866528" w:rsidRPr="00F669CE" w:rsidRDefault="00866528" w:rsidP="008776C8">
            <w:pPr>
              <w:rPr>
                <w:sz w:val="24"/>
                <w:szCs w:val="24"/>
              </w:rPr>
            </w:pPr>
            <w:r w:rsidRPr="00F669CE">
              <w:rPr>
                <w:sz w:val="24"/>
                <w:szCs w:val="24"/>
              </w:rPr>
              <w:t>$ 2,500.00</w:t>
            </w:r>
          </w:p>
        </w:tc>
        <w:tc>
          <w:tcPr>
            <w:tcW w:w="2338" w:type="dxa"/>
          </w:tcPr>
          <w:p w14:paraId="2CEA1578" w14:textId="77777777" w:rsidR="00866528" w:rsidRPr="00F669CE" w:rsidRDefault="00866528" w:rsidP="008776C8">
            <w:pPr>
              <w:rPr>
                <w:sz w:val="24"/>
                <w:szCs w:val="24"/>
              </w:rPr>
            </w:pPr>
            <w:r w:rsidRPr="00F669CE">
              <w:rPr>
                <w:sz w:val="24"/>
                <w:szCs w:val="24"/>
              </w:rPr>
              <w:t>Wendell Prescott</w:t>
            </w:r>
          </w:p>
        </w:tc>
        <w:tc>
          <w:tcPr>
            <w:tcW w:w="2698" w:type="dxa"/>
          </w:tcPr>
          <w:p w14:paraId="2B465E88" w14:textId="77777777" w:rsidR="00866528" w:rsidRPr="00F669CE" w:rsidRDefault="00866528" w:rsidP="008776C8">
            <w:pPr>
              <w:rPr>
                <w:sz w:val="24"/>
                <w:szCs w:val="24"/>
              </w:rPr>
            </w:pPr>
            <w:r w:rsidRPr="00F669CE">
              <w:rPr>
                <w:sz w:val="24"/>
                <w:szCs w:val="24"/>
              </w:rPr>
              <w:t>Business Manager</w:t>
            </w:r>
          </w:p>
        </w:tc>
      </w:tr>
      <w:tr w:rsidR="00866528" w14:paraId="0CD14502" w14:textId="77777777" w:rsidTr="00F426EF">
        <w:tc>
          <w:tcPr>
            <w:tcW w:w="1449" w:type="dxa"/>
          </w:tcPr>
          <w:p w14:paraId="73AA89E7" w14:textId="77777777" w:rsidR="00866528" w:rsidRPr="00F669CE" w:rsidRDefault="00866528" w:rsidP="008776C8">
            <w:pPr>
              <w:rPr>
                <w:sz w:val="24"/>
                <w:szCs w:val="24"/>
              </w:rPr>
            </w:pPr>
            <w:r w:rsidRPr="00F669CE">
              <w:rPr>
                <w:sz w:val="24"/>
                <w:szCs w:val="24"/>
              </w:rPr>
              <w:t xml:space="preserve">Union </w:t>
            </w:r>
          </w:p>
        </w:tc>
        <w:tc>
          <w:tcPr>
            <w:tcW w:w="1239" w:type="dxa"/>
          </w:tcPr>
          <w:p w14:paraId="70795315" w14:textId="77777777" w:rsidR="00866528" w:rsidRPr="00F669CE" w:rsidRDefault="00866528" w:rsidP="008776C8">
            <w:pPr>
              <w:rPr>
                <w:sz w:val="24"/>
                <w:szCs w:val="24"/>
              </w:rPr>
            </w:pPr>
            <w:r w:rsidRPr="00F669CE">
              <w:rPr>
                <w:sz w:val="24"/>
                <w:szCs w:val="24"/>
              </w:rPr>
              <w:t>Regional</w:t>
            </w:r>
          </w:p>
        </w:tc>
        <w:tc>
          <w:tcPr>
            <w:tcW w:w="2621" w:type="dxa"/>
          </w:tcPr>
          <w:p w14:paraId="797549AE" w14:textId="77777777" w:rsidR="00866528" w:rsidRPr="00F669CE" w:rsidRDefault="00866528" w:rsidP="008776C8">
            <w:pPr>
              <w:rPr>
                <w:sz w:val="24"/>
                <w:szCs w:val="24"/>
              </w:rPr>
            </w:pPr>
            <w:r w:rsidRPr="00F669CE">
              <w:rPr>
                <w:sz w:val="24"/>
                <w:szCs w:val="24"/>
              </w:rPr>
              <w:t>$ 2,500.00</w:t>
            </w:r>
          </w:p>
        </w:tc>
        <w:tc>
          <w:tcPr>
            <w:tcW w:w="2338" w:type="dxa"/>
          </w:tcPr>
          <w:p w14:paraId="23989E8F" w14:textId="77777777" w:rsidR="00866528" w:rsidRPr="00F669CE" w:rsidRDefault="00866528" w:rsidP="008776C8">
            <w:pPr>
              <w:rPr>
                <w:sz w:val="24"/>
                <w:szCs w:val="24"/>
              </w:rPr>
            </w:pPr>
            <w:r w:rsidRPr="00F669CE">
              <w:rPr>
                <w:sz w:val="24"/>
                <w:szCs w:val="24"/>
              </w:rPr>
              <w:t>Michelle Lee</w:t>
            </w:r>
          </w:p>
        </w:tc>
        <w:tc>
          <w:tcPr>
            <w:tcW w:w="2698" w:type="dxa"/>
          </w:tcPr>
          <w:p w14:paraId="3107A1A7" w14:textId="77777777" w:rsidR="00866528" w:rsidRPr="00F669CE" w:rsidRDefault="00866528" w:rsidP="008776C8">
            <w:pPr>
              <w:rPr>
                <w:sz w:val="24"/>
                <w:szCs w:val="24"/>
              </w:rPr>
            </w:pPr>
            <w:r w:rsidRPr="00F669CE">
              <w:rPr>
                <w:sz w:val="24"/>
                <w:szCs w:val="24"/>
              </w:rPr>
              <w:t>Business Manager</w:t>
            </w:r>
          </w:p>
        </w:tc>
      </w:tr>
      <w:tr w:rsidR="00866528" w14:paraId="346B2555" w14:textId="77777777" w:rsidTr="00F426EF">
        <w:tc>
          <w:tcPr>
            <w:tcW w:w="1449" w:type="dxa"/>
          </w:tcPr>
          <w:p w14:paraId="53512030" w14:textId="77777777" w:rsidR="00866528" w:rsidRPr="00F669CE" w:rsidRDefault="00866528" w:rsidP="008776C8">
            <w:pPr>
              <w:rPr>
                <w:sz w:val="24"/>
                <w:szCs w:val="24"/>
              </w:rPr>
            </w:pPr>
            <w:r w:rsidRPr="00F669CE">
              <w:rPr>
                <w:sz w:val="24"/>
                <w:szCs w:val="24"/>
              </w:rPr>
              <w:t xml:space="preserve">Upstate </w:t>
            </w:r>
          </w:p>
        </w:tc>
        <w:tc>
          <w:tcPr>
            <w:tcW w:w="1239" w:type="dxa"/>
          </w:tcPr>
          <w:p w14:paraId="6A4CAFB2" w14:textId="77777777" w:rsidR="00866528" w:rsidRPr="00F669CE" w:rsidRDefault="00866528" w:rsidP="008776C8">
            <w:pPr>
              <w:rPr>
                <w:sz w:val="24"/>
                <w:szCs w:val="24"/>
              </w:rPr>
            </w:pPr>
            <w:r w:rsidRPr="00F669CE">
              <w:rPr>
                <w:sz w:val="24"/>
                <w:szCs w:val="24"/>
              </w:rPr>
              <w:t>Senior</w:t>
            </w:r>
          </w:p>
        </w:tc>
        <w:tc>
          <w:tcPr>
            <w:tcW w:w="2621" w:type="dxa"/>
          </w:tcPr>
          <w:p w14:paraId="1AFD2CD6" w14:textId="77777777" w:rsidR="00866528" w:rsidRPr="00F669CE" w:rsidRDefault="00866528" w:rsidP="008776C8">
            <w:pPr>
              <w:rPr>
                <w:sz w:val="24"/>
                <w:szCs w:val="24"/>
              </w:rPr>
            </w:pPr>
            <w:r w:rsidRPr="00F669CE">
              <w:rPr>
                <w:sz w:val="24"/>
                <w:szCs w:val="24"/>
              </w:rPr>
              <w:t>$ 50,000.00</w:t>
            </w:r>
          </w:p>
        </w:tc>
        <w:tc>
          <w:tcPr>
            <w:tcW w:w="2338" w:type="dxa"/>
          </w:tcPr>
          <w:p w14:paraId="7DADDA2A" w14:textId="77777777" w:rsidR="00866528" w:rsidRPr="00F669CE" w:rsidRDefault="00866528" w:rsidP="008776C8">
            <w:pPr>
              <w:rPr>
                <w:sz w:val="24"/>
                <w:szCs w:val="24"/>
              </w:rPr>
            </w:pPr>
            <w:r w:rsidRPr="00F669CE">
              <w:rPr>
                <w:sz w:val="24"/>
                <w:szCs w:val="24"/>
              </w:rPr>
              <w:t>Tammy Cash</w:t>
            </w:r>
          </w:p>
          <w:p w14:paraId="119787F4" w14:textId="77777777" w:rsidR="00866528" w:rsidRPr="00F669CE" w:rsidRDefault="00131EF6" w:rsidP="008776C8">
            <w:pPr>
              <w:rPr>
                <w:sz w:val="24"/>
                <w:szCs w:val="24"/>
              </w:rPr>
            </w:pPr>
            <w:r w:rsidRPr="005C69B8">
              <w:rPr>
                <w:sz w:val="24"/>
                <w:szCs w:val="24"/>
              </w:rPr>
              <w:t xml:space="preserve">Michelle </w:t>
            </w:r>
            <w:r w:rsidR="005C69B8" w:rsidRPr="005C69B8">
              <w:rPr>
                <w:sz w:val="24"/>
                <w:szCs w:val="24"/>
              </w:rPr>
              <w:t>Carrera</w:t>
            </w:r>
          </w:p>
        </w:tc>
        <w:tc>
          <w:tcPr>
            <w:tcW w:w="2698" w:type="dxa"/>
          </w:tcPr>
          <w:p w14:paraId="7D475781" w14:textId="77777777" w:rsidR="00866528" w:rsidRPr="00F669CE" w:rsidRDefault="00866528" w:rsidP="008776C8">
            <w:pPr>
              <w:rPr>
                <w:sz w:val="24"/>
                <w:szCs w:val="24"/>
              </w:rPr>
            </w:pPr>
            <w:r w:rsidRPr="00F669CE">
              <w:rPr>
                <w:sz w:val="24"/>
                <w:szCs w:val="24"/>
              </w:rPr>
              <w:t>Procurement Manager</w:t>
            </w:r>
          </w:p>
          <w:p w14:paraId="34F4F516" w14:textId="77777777" w:rsidR="00866528" w:rsidRPr="00F669CE" w:rsidRDefault="00866528" w:rsidP="008776C8">
            <w:pPr>
              <w:rPr>
                <w:sz w:val="24"/>
                <w:szCs w:val="24"/>
              </w:rPr>
            </w:pPr>
            <w:r w:rsidRPr="00F669CE">
              <w:rPr>
                <w:sz w:val="24"/>
                <w:szCs w:val="24"/>
              </w:rPr>
              <w:t>Business Manager</w:t>
            </w:r>
          </w:p>
        </w:tc>
      </w:tr>
    </w:tbl>
    <w:p w14:paraId="0D840DA4" w14:textId="77777777" w:rsidR="00866528" w:rsidRPr="006A4B83" w:rsidRDefault="00866528" w:rsidP="00866528">
      <w:pPr>
        <w:pStyle w:val="NoSpacing"/>
        <w:jc w:val="center"/>
      </w:pPr>
    </w:p>
    <w:p w14:paraId="1E0C054D" w14:textId="7A13FA2A" w:rsidR="009961D6" w:rsidRDefault="00204739" w:rsidP="008A1A83">
      <w:pPr>
        <w:jc w:val="right"/>
        <w:rPr>
          <w:rFonts w:eastAsiaTheme="minorEastAsia"/>
          <w:b/>
          <w:sz w:val="28"/>
          <w:szCs w:val="28"/>
        </w:rPr>
      </w:pPr>
      <w:r>
        <w:rPr>
          <w:b/>
          <w:sz w:val="24"/>
          <w:szCs w:val="28"/>
        </w:rPr>
        <w:t xml:space="preserve">Revised </w:t>
      </w:r>
      <w:r w:rsidR="00567139">
        <w:rPr>
          <w:b/>
          <w:sz w:val="24"/>
          <w:szCs w:val="28"/>
        </w:rPr>
        <w:t>10</w:t>
      </w:r>
      <w:r w:rsidR="00F426EF" w:rsidRPr="00F426EF">
        <w:rPr>
          <w:b/>
          <w:sz w:val="24"/>
          <w:szCs w:val="28"/>
        </w:rPr>
        <w:t>/</w:t>
      </w:r>
      <w:r w:rsidR="004459E9">
        <w:rPr>
          <w:b/>
          <w:sz w:val="24"/>
          <w:szCs w:val="28"/>
        </w:rPr>
        <w:t>20</w:t>
      </w:r>
      <w:r w:rsidR="00170D1D">
        <w:rPr>
          <w:b/>
          <w:sz w:val="24"/>
          <w:szCs w:val="28"/>
        </w:rPr>
        <w:t>20</w:t>
      </w:r>
      <w:r w:rsidR="009961D6">
        <w:rPr>
          <w:b/>
          <w:sz w:val="28"/>
          <w:szCs w:val="28"/>
        </w:rPr>
        <w:br w:type="page"/>
      </w:r>
    </w:p>
    <w:p w14:paraId="4E3421B4" w14:textId="77777777" w:rsidR="00866528" w:rsidRPr="005B317A" w:rsidRDefault="004F45F3" w:rsidP="00866528">
      <w:pPr>
        <w:pStyle w:val="NoSpacing"/>
        <w:rPr>
          <w:b/>
          <w:sz w:val="28"/>
          <w:szCs w:val="28"/>
        </w:rPr>
      </w:pPr>
      <w:r>
        <w:rPr>
          <w:b/>
          <w:sz w:val="28"/>
          <w:szCs w:val="28"/>
        </w:rPr>
        <w:lastRenderedPageBreak/>
        <w:t>1.2</w:t>
      </w:r>
      <w:r w:rsidR="00866528" w:rsidRPr="005B317A">
        <w:rPr>
          <w:b/>
          <w:sz w:val="28"/>
          <w:szCs w:val="28"/>
        </w:rPr>
        <w:t xml:space="preserve"> </w:t>
      </w:r>
      <w:r w:rsidR="00866528" w:rsidRPr="005B317A">
        <w:rPr>
          <w:b/>
          <w:sz w:val="28"/>
          <w:szCs w:val="28"/>
        </w:rPr>
        <w:tab/>
        <w:t>SPENDING AUTHORITY – CONSTRUCTION</w:t>
      </w:r>
    </w:p>
    <w:p w14:paraId="40FDE236" w14:textId="77777777" w:rsidR="00866528" w:rsidRPr="00AD008C" w:rsidRDefault="00866528" w:rsidP="00866528">
      <w:pPr>
        <w:pStyle w:val="NoSpacing"/>
        <w:rPr>
          <w:b/>
          <w:sz w:val="24"/>
          <w:szCs w:val="24"/>
        </w:rPr>
      </w:pPr>
    </w:p>
    <w:tbl>
      <w:tblPr>
        <w:tblStyle w:val="TableGrid"/>
        <w:tblW w:w="10255" w:type="dxa"/>
        <w:tblLook w:val="04A0" w:firstRow="1" w:lastRow="0" w:firstColumn="1" w:lastColumn="0" w:noHBand="0" w:noVBand="1"/>
      </w:tblPr>
      <w:tblGrid>
        <w:gridCol w:w="1435"/>
        <w:gridCol w:w="3870"/>
        <w:gridCol w:w="2340"/>
        <w:gridCol w:w="2610"/>
      </w:tblGrid>
      <w:tr w:rsidR="00866528" w14:paraId="713694CA" w14:textId="77777777" w:rsidTr="008776C8">
        <w:tc>
          <w:tcPr>
            <w:tcW w:w="1435" w:type="dxa"/>
          </w:tcPr>
          <w:p w14:paraId="66DC1A11" w14:textId="77777777" w:rsidR="00866528" w:rsidRDefault="00866528" w:rsidP="008776C8">
            <w:pPr>
              <w:rPr>
                <w:b/>
                <w:sz w:val="28"/>
                <w:szCs w:val="28"/>
              </w:rPr>
            </w:pPr>
            <w:r>
              <w:rPr>
                <w:b/>
                <w:sz w:val="28"/>
                <w:szCs w:val="28"/>
              </w:rPr>
              <w:t>Campus</w:t>
            </w:r>
          </w:p>
          <w:p w14:paraId="24E0DFF6" w14:textId="77777777" w:rsidR="00866528" w:rsidRDefault="00866528" w:rsidP="008776C8">
            <w:pPr>
              <w:rPr>
                <w:b/>
                <w:sz w:val="28"/>
                <w:szCs w:val="28"/>
              </w:rPr>
            </w:pPr>
            <w:r>
              <w:rPr>
                <w:b/>
                <w:sz w:val="28"/>
                <w:szCs w:val="28"/>
              </w:rPr>
              <w:t>Location</w:t>
            </w:r>
          </w:p>
        </w:tc>
        <w:tc>
          <w:tcPr>
            <w:tcW w:w="3870" w:type="dxa"/>
          </w:tcPr>
          <w:p w14:paraId="61FC956A" w14:textId="77777777" w:rsidR="00866528" w:rsidRDefault="00866528" w:rsidP="008776C8">
            <w:pPr>
              <w:rPr>
                <w:b/>
                <w:sz w:val="28"/>
                <w:szCs w:val="28"/>
              </w:rPr>
            </w:pPr>
            <w:r>
              <w:rPr>
                <w:b/>
                <w:sz w:val="28"/>
                <w:szCs w:val="28"/>
              </w:rPr>
              <w:t xml:space="preserve">Spending </w:t>
            </w:r>
          </w:p>
          <w:p w14:paraId="31FCF46D" w14:textId="77777777" w:rsidR="00866528" w:rsidRDefault="00866528" w:rsidP="008776C8">
            <w:pPr>
              <w:rPr>
                <w:b/>
                <w:sz w:val="28"/>
                <w:szCs w:val="28"/>
              </w:rPr>
            </w:pPr>
            <w:r>
              <w:rPr>
                <w:b/>
                <w:sz w:val="28"/>
                <w:szCs w:val="28"/>
              </w:rPr>
              <w:t>Authority</w:t>
            </w:r>
          </w:p>
        </w:tc>
        <w:tc>
          <w:tcPr>
            <w:tcW w:w="2340" w:type="dxa"/>
          </w:tcPr>
          <w:p w14:paraId="5039C92C" w14:textId="77777777" w:rsidR="00866528" w:rsidRDefault="00866528" w:rsidP="008776C8">
            <w:pPr>
              <w:rPr>
                <w:b/>
                <w:sz w:val="28"/>
                <w:szCs w:val="28"/>
              </w:rPr>
            </w:pPr>
            <w:r>
              <w:rPr>
                <w:b/>
                <w:sz w:val="28"/>
                <w:szCs w:val="28"/>
              </w:rPr>
              <w:t>Name</w:t>
            </w:r>
          </w:p>
        </w:tc>
        <w:tc>
          <w:tcPr>
            <w:tcW w:w="2610" w:type="dxa"/>
          </w:tcPr>
          <w:p w14:paraId="53E77313" w14:textId="77777777" w:rsidR="00866528" w:rsidRDefault="00866528" w:rsidP="008776C8">
            <w:pPr>
              <w:rPr>
                <w:b/>
                <w:sz w:val="28"/>
                <w:szCs w:val="28"/>
              </w:rPr>
            </w:pPr>
            <w:r>
              <w:rPr>
                <w:b/>
                <w:sz w:val="28"/>
                <w:szCs w:val="28"/>
              </w:rPr>
              <w:t>Title</w:t>
            </w:r>
          </w:p>
        </w:tc>
      </w:tr>
      <w:tr w:rsidR="00866528" w14:paraId="0CA7B460" w14:textId="77777777" w:rsidTr="008776C8">
        <w:tc>
          <w:tcPr>
            <w:tcW w:w="1435" w:type="dxa"/>
          </w:tcPr>
          <w:p w14:paraId="55F6F102" w14:textId="77777777" w:rsidR="00866528" w:rsidRPr="00F669CE" w:rsidRDefault="00866528" w:rsidP="008776C8">
            <w:pPr>
              <w:rPr>
                <w:sz w:val="24"/>
              </w:rPr>
            </w:pPr>
            <w:r w:rsidRPr="00F669CE">
              <w:rPr>
                <w:sz w:val="24"/>
              </w:rPr>
              <w:t>Columbia</w:t>
            </w:r>
          </w:p>
        </w:tc>
        <w:tc>
          <w:tcPr>
            <w:tcW w:w="3870" w:type="dxa"/>
          </w:tcPr>
          <w:p w14:paraId="7D88BBA8" w14:textId="77777777" w:rsidR="00866528" w:rsidRPr="00F669CE" w:rsidRDefault="00866528" w:rsidP="008776C8">
            <w:pPr>
              <w:rPr>
                <w:sz w:val="24"/>
              </w:rPr>
            </w:pPr>
            <w:r w:rsidRPr="00F669CE">
              <w:rPr>
                <w:sz w:val="24"/>
              </w:rPr>
              <w:t xml:space="preserve">$ </w:t>
            </w:r>
            <w:r w:rsidR="008A1A83">
              <w:rPr>
                <w:sz w:val="24"/>
              </w:rPr>
              <w:t>4</w:t>
            </w:r>
            <w:r w:rsidRPr="00F669CE">
              <w:rPr>
                <w:sz w:val="24"/>
              </w:rPr>
              <w:t>,000,000.00 Construction Contract Award</w:t>
            </w:r>
          </w:p>
          <w:p w14:paraId="01940562" w14:textId="77777777" w:rsidR="00866528" w:rsidRPr="00F669CE" w:rsidRDefault="00866528" w:rsidP="008776C8">
            <w:pPr>
              <w:rPr>
                <w:sz w:val="24"/>
              </w:rPr>
            </w:pPr>
          </w:p>
          <w:p w14:paraId="269F4311" w14:textId="77777777" w:rsidR="00866528" w:rsidRPr="00F669CE" w:rsidRDefault="00866528" w:rsidP="008776C8">
            <w:pPr>
              <w:rPr>
                <w:sz w:val="24"/>
              </w:rPr>
            </w:pPr>
            <w:r w:rsidRPr="00F669CE">
              <w:rPr>
                <w:sz w:val="24"/>
              </w:rPr>
              <w:t xml:space="preserve">$ 500,000.00 </w:t>
            </w:r>
          </w:p>
          <w:p w14:paraId="46DC9B13" w14:textId="77777777" w:rsidR="00866528" w:rsidRPr="00F669CE" w:rsidRDefault="00866528" w:rsidP="008776C8">
            <w:pPr>
              <w:rPr>
                <w:sz w:val="24"/>
              </w:rPr>
            </w:pPr>
            <w:r w:rsidRPr="00F669CE">
              <w:rPr>
                <w:sz w:val="24"/>
              </w:rPr>
              <w:t>Construction Contract Change Order</w:t>
            </w:r>
          </w:p>
          <w:p w14:paraId="1835FA37" w14:textId="77777777" w:rsidR="00866528" w:rsidRPr="00F669CE" w:rsidRDefault="00866528" w:rsidP="008776C8">
            <w:pPr>
              <w:rPr>
                <w:sz w:val="24"/>
              </w:rPr>
            </w:pPr>
          </w:p>
          <w:p w14:paraId="69CCC4BA" w14:textId="77777777" w:rsidR="00866528" w:rsidRPr="00F669CE" w:rsidRDefault="00866528" w:rsidP="008776C8">
            <w:pPr>
              <w:rPr>
                <w:sz w:val="24"/>
              </w:rPr>
            </w:pPr>
            <w:r w:rsidRPr="00F669CE">
              <w:rPr>
                <w:sz w:val="24"/>
              </w:rPr>
              <w:t xml:space="preserve">$ 100,000.00 </w:t>
            </w:r>
          </w:p>
          <w:p w14:paraId="6FA40EFA" w14:textId="77777777" w:rsidR="00866528" w:rsidRPr="00F669CE" w:rsidRDefault="00866528" w:rsidP="008776C8">
            <w:pPr>
              <w:rPr>
                <w:sz w:val="24"/>
              </w:rPr>
            </w:pPr>
            <w:r w:rsidRPr="00F669CE">
              <w:rPr>
                <w:sz w:val="24"/>
              </w:rPr>
              <w:t>Architect/Engineer Contract Amendment</w:t>
            </w:r>
          </w:p>
          <w:p w14:paraId="03DF6CE2" w14:textId="77777777" w:rsidR="009961D6" w:rsidRPr="00F669CE" w:rsidRDefault="009961D6" w:rsidP="008776C8">
            <w:pPr>
              <w:rPr>
                <w:sz w:val="24"/>
              </w:rPr>
            </w:pPr>
          </w:p>
          <w:p w14:paraId="2D60C87C" w14:textId="77777777" w:rsidR="009961D6" w:rsidRPr="00F669CE" w:rsidRDefault="009961D6" w:rsidP="008776C8">
            <w:pPr>
              <w:rPr>
                <w:sz w:val="24"/>
              </w:rPr>
            </w:pPr>
          </w:p>
        </w:tc>
        <w:tc>
          <w:tcPr>
            <w:tcW w:w="2340" w:type="dxa"/>
          </w:tcPr>
          <w:p w14:paraId="74F8013B" w14:textId="77777777" w:rsidR="00866528" w:rsidRPr="00F669CE" w:rsidRDefault="004459E9" w:rsidP="008776C8">
            <w:pPr>
              <w:rPr>
                <w:sz w:val="24"/>
              </w:rPr>
            </w:pPr>
            <w:r>
              <w:rPr>
                <w:sz w:val="24"/>
              </w:rPr>
              <w:t>Kristen Moss</w:t>
            </w:r>
          </w:p>
          <w:p w14:paraId="69541982" w14:textId="77777777" w:rsidR="004459E9" w:rsidRDefault="004459E9" w:rsidP="008776C8">
            <w:pPr>
              <w:rPr>
                <w:sz w:val="24"/>
              </w:rPr>
            </w:pPr>
            <w:r>
              <w:rPr>
                <w:sz w:val="24"/>
              </w:rPr>
              <w:t>vacant</w:t>
            </w:r>
          </w:p>
          <w:p w14:paraId="5A6391C7" w14:textId="77777777" w:rsidR="009961D6" w:rsidRPr="00F669CE" w:rsidRDefault="00F74429" w:rsidP="008776C8">
            <w:pPr>
              <w:rPr>
                <w:sz w:val="24"/>
              </w:rPr>
            </w:pPr>
            <w:r w:rsidRPr="00F669CE">
              <w:rPr>
                <w:sz w:val="24"/>
              </w:rPr>
              <w:t>Kathleen Alley</w:t>
            </w:r>
          </w:p>
          <w:p w14:paraId="38DC5B4E" w14:textId="77777777" w:rsidR="00866528" w:rsidRPr="00F669CE" w:rsidRDefault="00866528" w:rsidP="008776C8">
            <w:pPr>
              <w:rPr>
                <w:sz w:val="24"/>
              </w:rPr>
            </w:pPr>
            <w:proofErr w:type="spellStart"/>
            <w:r w:rsidRPr="00F669CE">
              <w:rPr>
                <w:sz w:val="24"/>
              </w:rPr>
              <w:t>Hatice</w:t>
            </w:r>
            <w:proofErr w:type="spellEnd"/>
            <w:r w:rsidRPr="00F669CE">
              <w:rPr>
                <w:sz w:val="24"/>
              </w:rPr>
              <w:t xml:space="preserve"> Hikmet</w:t>
            </w:r>
          </w:p>
          <w:p w14:paraId="78A79B45" w14:textId="77777777" w:rsidR="00866528" w:rsidRPr="00F669CE" w:rsidRDefault="005C69B8" w:rsidP="008776C8">
            <w:pPr>
              <w:rPr>
                <w:sz w:val="24"/>
              </w:rPr>
            </w:pPr>
            <w:r>
              <w:rPr>
                <w:sz w:val="24"/>
              </w:rPr>
              <w:t>vacant</w:t>
            </w:r>
          </w:p>
          <w:p w14:paraId="50FCA166" w14:textId="77777777" w:rsidR="00866528" w:rsidRPr="00F669CE" w:rsidRDefault="00147B7D" w:rsidP="008776C8">
            <w:pPr>
              <w:rPr>
                <w:sz w:val="24"/>
              </w:rPr>
            </w:pPr>
            <w:r>
              <w:rPr>
                <w:sz w:val="24"/>
              </w:rPr>
              <w:t>Michelle Robinson</w:t>
            </w:r>
          </w:p>
        </w:tc>
        <w:tc>
          <w:tcPr>
            <w:tcW w:w="2610" w:type="dxa"/>
          </w:tcPr>
          <w:p w14:paraId="06C89F4C" w14:textId="77777777" w:rsidR="00866528" w:rsidRPr="00F669CE" w:rsidRDefault="00866528" w:rsidP="008776C8">
            <w:pPr>
              <w:rPr>
                <w:sz w:val="24"/>
              </w:rPr>
            </w:pPr>
            <w:r w:rsidRPr="00F669CE">
              <w:rPr>
                <w:sz w:val="24"/>
              </w:rPr>
              <w:t>Procurement Manager</w:t>
            </w:r>
          </w:p>
          <w:p w14:paraId="5993E6E6" w14:textId="77777777" w:rsidR="004459E9" w:rsidRDefault="004459E9" w:rsidP="008776C8">
            <w:pPr>
              <w:rPr>
                <w:sz w:val="24"/>
              </w:rPr>
            </w:pPr>
            <w:r>
              <w:rPr>
                <w:sz w:val="24"/>
              </w:rPr>
              <w:t>Procurement Manager</w:t>
            </w:r>
          </w:p>
          <w:p w14:paraId="1A0DD98D" w14:textId="77777777" w:rsidR="00866528" w:rsidRPr="00F669CE" w:rsidRDefault="00866528" w:rsidP="008776C8">
            <w:pPr>
              <w:rPr>
                <w:sz w:val="24"/>
              </w:rPr>
            </w:pPr>
            <w:r w:rsidRPr="00F669CE">
              <w:rPr>
                <w:sz w:val="24"/>
              </w:rPr>
              <w:t xml:space="preserve">Procurement </w:t>
            </w:r>
            <w:r w:rsidR="00F74429" w:rsidRPr="00F669CE">
              <w:rPr>
                <w:sz w:val="24"/>
              </w:rPr>
              <w:t>Specialist</w:t>
            </w:r>
          </w:p>
          <w:p w14:paraId="205FC174" w14:textId="77777777" w:rsidR="009961D6" w:rsidRPr="00F669CE" w:rsidRDefault="008E0E3F" w:rsidP="008776C8">
            <w:pPr>
              <w:rPr>
                <w:sz w:val="24"/>
              </w:rPr>
            </w:pPr>
            <w:r w:rsidRPr="00F669CE">
              <w:rPr>
                <w:sz w:val="24"/>
              </w:rPr>
              <w:t>Procurement</w:t>
            </w:r>
            <w:r w:rsidR="00F74429" w:rsidRPr="00F669CE">
              <w:rPr>
                <w:sz w:val="24"/>
              </w:rPr>
              <w:t xml:space="preserve"> </w:t>
            </w:r>
            <w:r w:rsidR="004459E9">
              <w:rPr>
                <w:sz w:val="24"/>
              </w:rPr>
              <w:t>Specialist</w:t>
            </w:r>
          </w:p>
          <w:p w14:paraId="148D40B5" w14:textId="77777777" w:rsidR="00866528" w:rsidRPr="00F669CE" w:rsidRDefault="00866528" w:rsidP="008776C8">
            <w:pPr>
              <w:rPr>
                <w:sz w:val="24"/>
              </w:rPr>
            </w:pPr>
            <w:r w:rsidRPr="00F669CE">
              <w:rPr>
                <w:sz w:val="24"/>
              </w:rPr>
              <w:t>Procurement Specialist</w:t>
            </w:r>
          </w:p>
          <w:p w14:paraId="09F810C3" w14:textId="77777777" w:rsidR="00866528" w:rsidRPr="00F669CE" w:rsidRDefault="00147B7D" w:rsidP="008776C8">
            <w:pPr>
              <w:rPr>
                <w:sz w:val="24"/>
              </w:rPr>
            </w:pPr>
            <w:r>
              <w:rPr>
                <w:sz w:val="24"/>
              </w:rPr>
              <w:t>Procurement Manager</w:t>
            </w:r>
          </w:p>
        </w:tc>
      </w:tr>
    </w:tbl>
    <w:p w14:paraId="18BF8ECF" w14:textId="77777777" w:rsidR="009961D6" w:rsidRDefault="008A1A83" w:rsidP="008A1A83">
      <w:pPr>
        <w:jc w:val="right"/>
        <w:rPr>
          <w:b/>
          <w:sz w:val="28"/>
          <w:szCs w:val="28"/>
        </w:rPr>
      </w:pPr>
      <w:r>
        <w:rPr>
          <w:b/>
          <w:sz w:val="24"/>
          <w:szCs w:val="28"/>
        </w:rPr>
        <w:t>Revised 1</w:t>
      </w:r>
      <w:r w:rsidR="00147B7D" w:rsidRPr="00F426EF">
        <w:rPr>
          <w:b/>
          <w:sz w:val="24"/>
          <w:szCs w:val="28"/>
        </w:rPr>
        <w:t>/</w:t>
      </w:r>
      <w:r w:rsidR="004459E9">
        <w:rPr>
          <w:b/>
          <w:sz w:val="24"/>
          <w:szCs w:val="28"/>
        </w:rPr>
        <w:t>20</w:t>
      </w:r>
      <w:r w:rsidR="00170D1D">
        <w:rPr>
          <w:b/>
          <w:sz w:val="24"/>
          <w:szCs w:val="28"/>
        </w:rPr>
        <w:t>20</w:t>
      </w:r>
    </w:p>
    <w:p w14:paraId="07D65D11" w14:textId="77777777" w:rsidR="00866528" w:rsidRPr="005B317A" w:rsidRDefault="004F45F3" w:rsidP="009961D6">
      <w:pPr>
        <w:rPr>
          <w:b/>
          <w:sz w:val="28"/>
          <w:szCs w:val="28"/>
        </w:rPr>
      </w:pPr>
      <w:r>
        <w:rPr>
          <w:b/>
          <w:sz w:val="28"/>
          <w:szCs w:val="28"/>
        </w:rPr>
        <w:t>1.3</w:t>
      </w:r>
      <w:r w:rsidR="00866528" w:rsidRPr="005B317A">
        <w:rPr>
          <w:b/>
          <w:sz w:val="28"/>
          <w:szCs w:val="28"/>
        </w:rPr>
        <w:tab/>
        <w:t>AUTHORITY</w:t>
      </w:r>
    </w:p>
    <w:p w14:paraId="45BCFBB0" w14:textId="77777777" w:rsidR="00170D1D" w:rsidRDefault="00866528" w:rsidP="00866528">
      <w:pPr>
        <w:rPr>
          <w:spacing w:val="-3"/>
          <w:sz w:val="24"/>
          <w:szCs w:val="24"/>
        </w:rPr>
      </w:pPr>
      <w:r w:rsidRPr="00FC4BB8">
        <w:rPr>
          <w:spacing w:val="-3"/>
          <w:sz w:val="24"/>
          <w:szCs w:val="24"/>
        </w:rPr>
        <w:t xml:space="preserve">The Board of Trustees of the University of South Carolina has vested the authority and responsibility for procurement with the Chief Financial Officer and the </w:t>
      </w:r>
      <w:r w:rsidR="00170D1D" w:rsidRPr="00FA352E">
        <w:rPr>
          <w:color w:val="FF0000"/>
          <w:spacing w:val="-3"/>
          <w:sz w:val="24"/>
        </w:rPr>
        <w:t>Associate Vice President &amp; Chief Procurement Officer</w:t>
      </w:r>
      <w:r w:rsidR="00170D1D">
        <w:rPr>
          <w:spacing w:val="-3"/>
          <w:sz w:val="24"/>
          <w:szCs w:val="24"/>
        </w:rPr>
        <w:t>.</w:t>
      </w:r>
    </w:p>
    <w:p w14:paraId="7E1076B6" w14:textId="77777777" w:rsidR="00866528" w:rsidRPr="00FC4BB8" w:rsidRDefault="00866528" w:rsidP="00866528">
      <w:pPr>
        <w:rPr>
          <w:spacing w:val="-3"/>
          <w:sz w:val="24"/>
          <w:szCs w:val="24"/>
        </w:rPr>
      </w:pPr>
      <w:r w:rsidRPr="00FC4BB8">
        <w:rPr>
          <w:spacing w:val="-3"/>
          <w:sz w:val="24"/>
          <w:szCs w:val="24"/>
        </w:rPr>
        <w:t xml:space="preserve">In accordance with the South Carolina Consolidated Procurement Code the Chief Financial Officer and the </w:t>
      </w:r>
      <w:r w:rsidR="00170D1D" w:rsidRPr="00FA352E">
        <w:rPr>
          <w:color w:val="FF0000"/>
          <w:spacing w:val="-3"/>
          <w:sz w:val="24"/>
        </w:rPr>
        <w:t>Associate Vice President &amp; Chief Procurement Officer</w:t>
      </w:r>
      <w:r w:rsidR="00170D1D" w:rsidRPr="00FC4BB8">
        <w:rPr>
          <w:spacing w:val="-3"/>
          <w:sz w:val="24"/>
          <w:szCs w:val="24"/>
        </w:rPr>
        <w:t xml:space="preserve"> </w:t>
      </w:r>
      <w:r w:rsidRPr="00FC4BB8">
        <w:rPr>
          <w:spacing w:val="-3"/>
          <w:sz w:val="24"/>
          <w:szCs w:val="24"/>
        </w:rPr>
        <w:t>has delegated the authority and responsibility for procurement to the Director of Purchasing.</w:t>
      </w:r>
    </w:p>
    <w:p w14:paraId="58A713E9" w14:textId="77777777" w:rsidR="00866528" w:rsidRPr="00FC4BB8" w:rsidRDefault="00866528" w:rsidP="00866528">
      <w:pPr>
        <w:rPr>
          <w:spacing w:val="-3"/>
          <w:sz w:val="24"/>
          <w:szCs w:val="24"/>
        </w:rPr>
      </w:pPr>
      <w:r w:rsidRPr="00FC4BB8">
        <w:rPr>
          <w:spacing w:val="-3"/>
          <w:sz w:val="24"/>
          <w:szCs w:val="24"/>
        </w:rPr>
        <w:t>It is the policy of the University to conduct all procurement transactions in accordance with the South Carolina Consolidated Procurement Code. It is the responsibility of Purchasing to assure the University of South Carolina Administration and the Board of Trustees that all procurement transactions are conducted in the legal, ethical, and professional manner, which is in compliance with the statutes and regulations governing such actions.  University Purchasing is authorized to make commitments against University accounts for these purposes upon receipt of a duly completed purchase requisition.  The responsibility for assuring availability of funds and for justifying the need for the purchase is vested with department heads.</w:t>
      </w:r>
    </w:p>
    <w:p w14:paraId="1CB3ABC9" w14:textId="77777777" w:rsidR="009961D6" w:rsidRDefault="009961D6"/>
    <w:p w14:paraId="33D20534" w14:textId="77777777" w:rsidR="00866528" w:rsidRPr="005B317A" w:rsidRDefault="004F45F3" w:rsidP="009961D6">
      <w:pPr>
        <w:rPr>
          <w:b/>
          <w:sz w:val="28"/>
          <w:szCs w:val="28"/>
        </w:rPr>
      </w:pPr>
      <w:r>
        <w:rPr>
          <w:b/>
          <w:sz w:val="28"/>
          <w:szCs w:val="28"/>
        </w:rPr>
        <w:t>1.4</w:t>
      </w:r>
      <w:r w:rsidR="002D764A">
        <w:rPr>
          <w:b/>
          <w:sz w:val="28"/>
          <w:szCs w:val="28"/>
        </w:rPr>
        <w:tab/>
      </w:r>
      <w:r w:rsidR="00866528" w:rsidRPr="005B317A">
        <w:rPr>
          <w:b/>
          <w:sz w:val="28"/>
          <w:szCs w:val="28"/>
        </w:rPr>
        <w:t>DELEGATION OF PROCUREMENT AUTHORITY TO REGIONAL CAMPUSES</w:t>
      </w:r>
    </w:p>
    <w:p w14:paraId="1B1E64CC" w14:textId="77777777" w:rsidR="00866528" w:rsidRPr="00FC4BB8" w:rsidRDefault="00866528" w:rsidP="00866528">
      <w:pPr>
        <w:rPr>
          <w:spacing w:val="-3"/>
          <w:sz w:val="24"/>
          <w:szCs w:val="24"/>
        </w:rPr>
      </w:pPr>
      <w:r w:rsidRPr="00FC4BB8">
        <w:rPr>
          <w:spacing w:val="-3"/>
          <w:sz w:val="24"/>
          <w:szCs w:val="24"/>
        </w:rPr>
        <w:t>Delegation of procurement authority was gran</w:t>
      </w:r>
      <w:r w:rsidR="009A24A7" w:rsidRPr="00FC4BB8">
        <w:rPr>
          <w:spacing w:val="-3"/>
          <w:sz w:val="24"/>
          <w:szCs w:val="24"/>
        </w:rPr>
        <w:t>ted to the two 4-year campuses S</w:t>
      </w:r>
      <w:r w:rsidRPr="00FC4BB8">
        <w:rPr>
          <w:spacing w:val="-3"/>
          <w:sz w:val="24"/>
          <w:szCs w:val="24"/>
        </w:rPr>
        <w:t>pring of 1991.  The amount has increased as the South Carolina Consolidated Procurement Code is modified.  The amount was increased in October of 1999 to $10,000 and increased in 2007 to $50,000.  A third campus (Bea</w:t>
      </w:r>
      <w:r w:rsidR="009961D6" w:rsidRPr="00FC4BB8">
        <w:rPr>
          <w:spacing w:val="-3"/>
          <w:sz w:val="24"/>
          <w:szCs w:val="24"/>
        </w:rPr>
        <w:t>ufort) was accredited as a four-</w:t>
      </w:r>
      <w:r w:rsidR="009A24A7" w:rsidRPr="00FC4BB8">
        <w:rPr>
          <w:spacing w:val="-3"/>
          <w:sz w:val="24"/>
          <w:szCs w:val="24"/>
        </w:rPr>
        <w:t xml:space="preserve">year college in 2004.  Delegation of procurement authority was granted in 2016 up to $10,000. </w:t>
      </w:r>
      <w:r w:rsidRPr="00FC4BB8">
        <w:rPr>
          <w:spacing w:val="-3"/>
          <w:sz w:val="24"/>
          <w:szCs w:val="24"/>
        </w:rPr>
        <w:t xml:space="preserve"> Purchasing monitors procurement activity in these </w:t>
      </w:r>
      <w:r w:rsidRPr="00FC4BB8">
        <w:rPr>
          <w:spacing w:val="-3"/>
          <w:sz w:val="24"/>
          <w:szCs w:val="24"/>
        </w:rPr>
        <w:lastRenderedPageBreak/>
        <w:t xml:space="preserve">areas by periodic review of computer printouts of purchase orders issued and supporting documentation.  This activity is </w:t>
      </w:r>
      <w:r w:rsidR="00C9710E">
        <w:rPr>
          <w:spacing w:val="-3"/>
          <w:sz w:val="24"/>
          <w:szCs w:val="24"/>
        </w:rPr>
        <w:t xml:space="preserve">also subject to audit by the </w:t>
      </w:r>
      <w:r w:rsidR="00C9710E" w:rsidRPr="00C9710E">
        <w:rPr>
          <w:spacing w:val="-3"/>
          <w:sz w:val="24"/>
          <w:szCs w:val="24"/>
        </w:rPr>
        <w:t>University of South Carolina</w:t>
      </w:r>
      <w:r w:rsidR="00C9710E">
        <w:rPr>
          <w:spacing w:val="-3"/>
          <w:sz w:val="24"/>
          <w:szCs w:val="24"/>
        </w:rPr>
        <w:t>’s</w:t>
      </w:r>
      <w:r w:rsidRPr="00FC4BB8">
        <w:rPr>
          <w:spacing w:val="-3"/>
          <w:sz w:val="24"/>
          <w:szCs w:val="24"/>
        </w:rPr>
        <w:t xml:space="preserve"> Internal Auditors and Auditors from the Division of General Services Audit and Certification.</w:t>
      </w:r>
    </w:p>
    <w:p w14:paraId="780DB5D4" w14:textId="77777777" w:rsidR="00866528" w:rsidRDefault="00866528" w:rsidP="00866528">
      <w:pPr>
        <w:rPr>
          <w:b/>
          <w:sz w:val="24"/>
          <w:szCs w:val="24"/>
        </w:rPr>
      </w:pPr>
    </w:p>
    <w:p w14:paraId="41059069" w14:textId="77777777" w:rsidR="00866528" w:rsidRPr="005B317A" w:rsidRDefault="004F45F3" w:rsidP="00866528">
      <w:pPr>
        <w:rPr>
          <w:b/>
          <w:sz w:val="28"/>
          <w:szCs w:val="28"/>
        </w:rPr>
      </w:pPr>
      <w:r>
        <w:rPr>
          <w:b/>
          <w:sz w:val="28"/>
          <w:szCs w:val="28"/>
        </w:rPr>
        <w:t>1.5</w:t>
      </w:r>
      <w:r w:rsidR="00866528" w:rsidRPr="005B317A">
        <w:rPr>
          <w:b/>
          <w:sz w:val="28"/>
          <w:szCs w:val="28"/>
        </w:rPr>
        <w:t xml:space="preserve"> </w:t>
      </w:r>
      <w:r w:rsidR="00866528" w:rsidRPr="005B317A">
        <w:rPr>
          <w:b/>
          <w:sz w:val="28"/>
          <w:szCs w:val="28"/>
        </w:rPr>
        <w:tab/>
        <w:t>MISSION STATEMENT</w:t>
      </w:r>
    </w:p>
    <w:p w14:paraId="0D81D281" w14:textId="77777777" w:rsidR="00866528" w:rsidRPr="00F669CE" w:rsidRDefault="00866528" w:rsidP="00866528">
      <w:pPr>
        <w:rPr>
          <w:spacing w:val="-3"/>
          <w:sz w:val="24"/>
        </w:rPr>
      </w:pPr>
      <w:r w:rsidRPr="00FC4BB8">
        <w:rPr>
          <w:spacing w:val="-3"/>
          <w:sz w:val="24"/>
        </w:rPr>
        <w:t>University Purchasing was established to serve and support the entire University in the procuring of goods/services, information technology, consultant services, and construction.  The Purchasing Office is responsible for approving all requisitions and ensuring that all procurement transactions are conducted in a legal, ethical, and professional manner in compliance with the South Carolin</w:t>
      </w:r>
      <w:r w:rsidR="002113FF" w:rsidRPr="00FC4BB8">
        <w:rPr>
          <w:spacing w:val="-3"/>
          <w:sz w:val="24"/>
        </w:rPr>
        <w:t xml:space="preserve">a Consolidated </w:t>
      </w:r>
      <w:r w:rsidR="002113FF" w:rsidRPr="00F669CE">
        <w:rPr>
          <w:spacing w:val="-3"/>
          <w:sz w:val="24"/>
        </w:rPr>
        <w:t>Procurement Code for goods/services, information tech</w:t>
      </w:r>
      <w:r w:rsidR="009A24A7" w:rsidRPr="00F669CE">
        <w:rPr>
          <w:spacing w:val="-3"/>
          <w:sz w:val="24"/>
        </w:rPr>
        <w:t>nology, and consultant services.  T</w:t>
      </w:r>
      <w:r w:rsidR="002113FF" w:rsidRPr="00F669CE">
        <w:rPr>
          <w:spacing w:val="-3"/>
          <w:sz w:val="24"/>
        </w:rPr>
        <w:t>he Manual</w:t>
      </w:r>
      <w:r w:rsidR="00DC413A">
        <w:rPr>
          <w:spacing w:val="-3"/>
          <w:sz w:val="24"/>
        </w:rPr>
        <w:t xml:space="preserve"> for Planning and Execution of State Permanent Improvements</w:t>
      </w:r>
      <w:r w:rsidR="002113FF" w:rsidRPr="00F669CE">
        <w:rPr>
          <w:spacing w:val="-3"/>
          <w:sz w:val="24"/>
        </w:rPr>
        <w:t xml:space="preserve"> Part II </w:t>
      </w:r>
      <w:r w:rsidR="009A24A7" w:rsidRPr="00F669CE">
        <w:rPr>
          <w:spacing w:val="-3"/>
          <w:sz w:val="24"/>
        </w:rPr>
        <w:t xml:space="preserve">is used for all </w:t>
      </w:r>
      <w:r w:rsidR="002113FF" w:rsidRPr="00F669CE">
        <w:rPr>
          <w:spacing w:val="-3"/>
          <w:sz w:val="24"/>
        </w:rPr>
        <w:t>Construction</w:t>
      </w:r>
      <w:r w:rsidR="009A24A7" w:rsidRPr="00F669CE">
        <w:rPr>
          <w:spacing w:val="-3"/>
          <w:sz w:val="24"/>
        </w:rPr>
        <w:t xml:space="preserve"> procurement transactions.</w:t>
      </w:r>
    </w:p>
    <w:p w14:paraId="487567D8" w14:textId="77777777" w:rsidR="00866528" w:rsidRPr="00F669CE" w:rsidRDefault="00866528" w:rsidP="000A50C7">
      <w:pPr>
        <w:pStyle w:val="NoSpacing"/>
        <w:rPr>
          <w:sz w:val="24"/>
        </w:rPr>
      </w:pPr>
      <w:r w:rsidRPr="00F669CE">
        <w:rPr>
          <w:sz w:val="24"/>
        </w:rPr>
        <w:t>The goals and objectives of the Purchasing Office include the following:</w:t>
      </w:r>
    </w:p>
    <w:p w14:paraId="5B1DA029" w14:textId="77777777" w:rsidR="00866528" w:rsidRPr="00F669CE" w:rsidRDefault="00866528" w:rsidP="000A50C7">
      <w:pPr>
        <w:pStyle w:val="NoSpacing"/>
        <w:numPr>
          <w:ilvl w:val="0"/>
          <w:numId w:val="13"/>
        </w:numPr>
        <w:rPr>
          <w:sz w:val="24"/>
        </w:rPr>
      </w:pPr>
      <w:r w:rsidRPr="00F669CE">
        <w:rPr>
          <w:sz w:val="24"/>
        </w:rPr>
        <w:t>To serve the University departments in a responsive and responsible manner.</w:t>
      </w:r>
    </w:p>
    <w:p w14:paraId="1A9624CE" w14:textId="77777777" w:rsidR="00866528" w:rsidRPr="00F669CE" w:rsidRDefault="00866528" w:rsidP="000A50C7">
      <w:pPr>
        <w:pStyle w:val="NoSpacing"/>
        <w:numPr>
          <w:ilvl w:val="0"/>
          <w:numId w:val="13"/>
        </w:numPr>
        <w:rPr>
          <w:sz w:val="24"/>
        </w:rPr>
      </w:pPr>
      <w:r w:rsidRPr="00F669CE">
        <w:rPr>
          <w:sz w:val="24"/>
        </w:rPr>
        <w:t>To provide the maximum return on University expenditures.</w:t>
      </w:r>
    </w:p>
    <w:p w14:paraId="0D0EB97F" w14:textId="77777777" w:rsidR="00866528" w:rsidRPr="00F669CE" w:rsidRDefault="00866528" w:rsidP="000A50C7">
      <w:pPr>
        <w:pStyle w:val="NoSpacing"/>
        <w:numPr>
          <w:ilvl w:val="0"/>
          <w:numId w:val="13"/>
        </w:numPr>
        <w:rPr>
          <w:sz w:val="24"/>
        </w:rPr>
      </w:pPr>
      <w:r w:rsidRPr="00F669CE">
        <w:rPr>
          <w:sz w:val="24"/>
        </w:rPr>
        <w:t>To ensure all awards are made without favoritism.</w:t>
      </w:r>
    </w:p>
    <w:p w14:paraId="08EEFBA1" w14:textId="77777777" w:rsidR="00866528" w:rsidRPr="00F669CE" w:rsidRDefault="00866528" w:rsidP="000A50C7">
      <w:pPr>
        <w:pStyle w:val="NoSpacing"/>
        <w:numPr>
          <w:ilvl w:val="0"/>
          <w:numId w:val="13"/>
        </w:numPr>
        <w:rPr>
          <w:sz w:val="24"/>
        </w:rPr>
      </w:pPr>
      <w:r w:rsidRPr="00F669CE">
        <w:rPr>
          <w:sz w:val="24"/>
        </w:rPr>
        <w:t>To procure goods and services</w:t>
      </w:r>
      <w:r w:rsidR="002113FF" w:rsidRPr="00F669CE">
        <w:rPr>
          <w:sz w:val="24"/>
        </w:rPr>
        <w:t xml:space="preserve"> and construction</w:t>
      </w:r>
      <w:r w:rsidRPr="00F669CE">
        <w:rPr>
          <w:sz w:val="24"/>
        </w:rPr>
        <w:t xml:space="preserve"> using procurement techniques which result in the most efficient, economical, and responsible purchase. </w:t>
      </w:r>
    </w:p>
    <w:p w14:paraId="533815B2" w14:textId="77777777" w:rsidR="00866528" w:rsidRPr="00F669CE" w:rsidRDefault="00866528" w:rsidP="000A50C7">
      <w:pPr>
        <w:pStyle w:val="NoSpacing"/>
        <w:numPr>
          <w:ilvl w:val="0"/>
          <w:numId w:val="13"/>
        </w:numPr>
        <w:rPr>
          <w:sz w:val="24"/>
        </w:rPr>
      </w:pPr>
      <w:r w:rsidRPr="00F669CE">
        <w:rPr>
          <w:sz w:val="24"/>
        </w:rPr>
        <w:t>To maintain thorough documentation of all purchasing activities.</w:t>
      </w:r>
    </w:p>
    <w:p w14:paraId="29A52F13" w14:textId="77777777" w:rsidR="00866528" w:rsidRPr="00F669CE" w:rsidRDefault="00866528" w:rsidP="000A50C7">
      <w:pPr>
        <w:pStyle w:val="NoSpacing"/>
        <w:numPr>
          <w:ilvl w:val="0"/>
          <w:numId w:val="13"/>
        </w:numPr>
        <w:rPr>
          <w:sz w:val="24"/>
        </w:rPr>
      </w:pPr>
      <w:r w:rsidRPr="00F669CE">
        <w:rPr>
          <w:sz w:val="24"/>
        </w:rPr>
        <w:t>To monitor vendor performance and maintain a good working relationship with vendors.</w:t>
      </w:r>
    </w:p>
    <w:p w14:paraId="410BA479" w14:textId="77777777" w:rsidR="00866528" w:rsidRPr="00FC4BB8" w:rsidRDefault="00866528" w:rsidP="000A50C7">
      <w:pPr>
        <w:pStyle w:val="NoSpacing"/>
        <w:numPr>
          <w:ilvl w:val="0"/>
          <w:numId w:val="13"/>
        </w:numPr>
        <w:rPr>
          <w:sz w:val="24"/>
        </w:rPr>
      </w:pPr>
      <w:r w:rsidRPr="00F669CE">
        <w:rPr>
          <w:sz w:val="24"/>
        </w:rPr>
        <w:t>To accurately fulfill reporting requirements mandated by the State, the South Carolin</w:t>
      </w:r>
      <w:r w:rsidR="000A50C7" w:rsidRPr="00F669CE">
        <w:rPr>
          <w:sz w:val="24"/>
        </w:rPr>
        <w:t xml:space="preserve">a Consolidated Procurement Code, </w:t>
      </w:r>
      <w:r w:rsidR="001811FA">
        <w:rPr>
          <w:sz w:val="24"/>
        </w:rPr>
        <w:t>the</w:t>
      </w:r>
      <w:r w:rsidR="002113FF" w:rsidRPr="00F669CE">
        <w:rPr>
          <w:sz w:val="24"/>
        </w:rPr>
        <w:t xml:space="preserve"> Manual</w:t>
      </w:r>
      <w:r w:rsidR="001811FA">
        <w:rPr>
          <w:sz w:val="24"/>
        </w:rPr>
        <w:t xml:space="preserve"> for Planning and Execution of State Permanent Improvements – Par</w:t>
      </w:r>
      <w:r w:rsidR="002113FF" w:rsidRPr="00F669CE">
        <w:rPr>
          <w:sz w:val="24"/>
        </w:rPr>
        <w:t xml:space="preserve">t II for Construction </w:t>
      </w:r>
      <w:r w:rsidRPr="00FC4BB8">
        <w:rPr>
          <w:sz w:val="24"/>
        </w:rPr>
        <w:t>and t</w:t>
      </w:r>
      <w:r w:rsidR="00F669CE">
        <w:rPr>
          <w:sz w:val="24"/>
        </w:rPr>
        <w:t>he University of South Carolina Policies and Procedures.</w:t>
      </w:r>
    </w:p>
    <w:p w14:paraId="76B1951D" w14:textId="77777777" w:rsidR="00866528" w:rsidRPr="00FC4BB8" w:rsidRDefault="00866528" w:rsidP="000A50C7">
      <w:pPr>
        <w:pStyle w:val="NoSpacing"/>
        <w:numPr>
          <w:ilvl w:val="0"/>
          <w:numId w:val="13"/>
        </w:numPr>
        <w:rPr>
          <w:sz w:val="24"/>
        </w:rPr>
      </w:pPr>
      <w:r w:rsidRPr="00FC4BB8">
        <w:rPr>
          <w:sz w:val="24"/>
        </w:rPr>
        <w:t>To support the development of the University of South Carolina Purchasing staff.</w:t>
      </w:r>
    </w:p>
    <w:p w14:paraId="15B26D9A" w14:textId="77777777" w:rsidR="00866528" w:rsidRDefault="00866528" w:rsidP="00866528">
      <w:pPr>
        <w:rPr>
          <w:b/>
          <w:sz w:val="28"/>
          <w:szCs w:val="28"/>
        </w:rPr>
      </w:pPr>
    </w:p>
    <w:p w14:paraId="79236E5B" w14:textId="77777777" w:rsidR="00866528" w:rsidRPr="00BF413B" w:rsidRDefault="004F45F3" w:rsidP="002D764A">
      <w:r>
        <w:rPr>
          <w:b/>
          <w:sz w:val="28"/>
          <w:szCs w:val="28"/>
        </w:rPr>
        <w:t>1.6</w:t>
      </w:r>
      <w:r w:rsidR="00866528" w:rsidRPr="000F1276">
        <w:rPr>
          <w:b/>
          <w:sz w:val="28"/>
          <w:szCs w:val="28"/>
        </w:rPr>
        <w:t xml:space="preserve"> </w:t>
      </w:r>
      <w:r w:rsidR="00866528" w:rsidRPr="000F1276">
        <w:rPr>
          <w:b/>
          <w:sz w:val="28"/>
          <w:szCs w:val="28"/>
        </w:rPr>
        <w:tab/>
      </w:r>
      <w:r w:rsidR="00866528" w:rsidRPr="002D764A">
        <w:rPr>
          <w:b/>
          <w:sz w:val="28"/>
          <w:szCs w:val="28"/>
        </w:rPr>
        <w:t>SOUTH CAROLINA CONSOLIDATED PROCUREMENT CODE</w:t>
      </w:r>
    </w:p>
    <w:p w14:paraId="5F4D88DA" w14:textId="77777777" w:rsidR="00866528" w:rsidRDefault="00866528" w:rsidP="00866528">
      <w:pPr>
        <w:rPr>
          <w:sz w:val="24"/>
          <w:szCs w:val="24"/>
        </w:rPr>
      </w:pPr>
      <w:r w:rsidRPr="00FC4BB8">
        <w:rPr>
          <w:sz w:val="24"/>
          <w:szCs w:val="24"/>
        </w:rPr>
        <w:t>It is the intent of the Purchasing Department of the University of South Carolina to adhere to and abide by the South Carolina Consolidated Procurement Code and the subsequent Regulations.  The Code and Regulations are maintained in the office of each University of South Carolina Purchasing Office</w:t>
      </w:r>
      <w:r w:rsidR="00170D1D">
        <w:rPr>
          <w:sz w:val="24"/>
          <w:szCs w:val="24"/>
        </w:rPr>
        <w:t>r</w:t>
      </w:r>
      <w:r w:rsidRPr="00FC4BB8">
        <w:rPr>
          <w:sz w:val="24"/>
          <w:szCs w:val="24"/>
        </w:rPr>
        <w:t>.  Whenever a question arises regarding what is the proper way to handle a particular situation, the</w:t>
      </w:r>
      <w:r w:rsidR="00F669CE">
        <w:rPr>
          <w:sz w:val="24"/>
          <w:szCs w:val="24"/>
        </w:rPr>
        <w:t xml:space="preserve"> Purchasing Officer</w:t>
      </w:r>
      <w:r w:rsidRPr="00FC4BB8">
        <w:rPr>
          <w:sz w:val="24"/>
          <w:szCs w:val="24"/>
        </w:rPr>
        <w:t xml:space="preserve"> should consult the appropriate sections of the Procurement Code and Regulations for final authority</w:t>
      </w:r>
      <w:r w:rsidRPr="00170D1D">
        <w:rPr>
          <w:sz w:val="24"/>
          <w:szCs w:val="24"/>
          <w:highlight w:val="yellow"/>
        </w:rPr>
        <w:t>.</w:t>
      </w:r>
      <w:r w:rsidR="00943685" w:rsidRPr="00170D1D">
        <w:rPr>
          <w:sz w:val="24"/>
          <w:szCs w:val="24"/>
          <w:highlight w:val="yellow"/>
        </w:rPr>
        <w:t xml:space="preserve">  If further clarification is required Purchasing Officer contacts Chief Procurement Officer.</w:t>
      </w:r>
    </w:p>
    <w:p w14:paraId="3C87ED56" w14:textId="77777777" w:rsidR="006F2472" w:rsidRPr="00FC4BB8" w:rsidRDefault="006F2472" w:rsidP="00866528">
      <w:pPr>
        <w:rPr>
          <w:sz w:val="24"/>
          <w:szCs w:val="24"/>
        </w:rPr>
      </w:pPr>
    </w:p>
    <w:p w14:paraId="45A8C36D" w14:textId="77777777" w:rsidR="00B25D82" w:rsidRDefault="00B25D82" w:rsidP="00AD3A0F">
      <w:pPr>
        <w:ind w:left="720" w:hanging="720"/>
        <w:rPr>
          <w:b/>
          <w:sz w:val="28"/>
          <w:szCs w:val="28"/>
        </w:rPr>
      </w:pPr>
    </w:p>
    <w:p w14:paraId="765DF580" w14:textId="77777777" w:rsidR="00AD3A0F" w:rsidRPr="006F2472" w:rsidRDefault="00AD3A0F" w:rsidP="00AD3A0F">
      <w:pPr>
        <w:ind w:left="720" w:hanging="720"/>
        <w:rPr>
          <w:b/>
        </w:rPr>
      </w:pPr>
      <w:r w:rsidRPr="006F2472">
        <w:rPr>
          <w:b/>
          <w:sz w:val="28"/>
          <w:szCs w:val="28"/>
        </w:rPr>
        <w:lastRenderedPageBreak/>
        <w:t>1.7</w:t>
      </w:r>
      <w:r w:rsidRPr="006F2472">
        <w:rPr>
          <w:b/>
          <w:sz w:val="28"/>
          <w:szCs w:val="28"/>
        </w:rPr>
        <w:tab/>
        <w:t>MANUAL FOR PLANNING AND EXECUTION OF STATE PERMANENT IMPROVEMENT, PART II</w:t>
      </w:r>
    </w:p>
    <w:p w14:paraId="0DA02597" w14:textId="77777777" w:rsidR="00AD3A0F" w:rsidRPr="00F669CE" w:rsidRDefault="00AD3A0F" w:rsidP="00AD3A0F">
      <w:pPr>
        <w:rPr>
          <w:sz w:val="24"/>
          <w:szCs w:val="24"/>
        </w:rPr>
      </w:pPr>
      <w:r w:rsidRPr="00F669CE">
        <w:rPr>
          <w:sz w:val="24"/>
          <w:szCs w:val="24"/>
        </w:rPr>
        <w:t xml:space="preserve">It is the intent of the </w:t>
      </w:r>
      <w:r w:rsidR="006F2472">
        <w:rPr>
          <w:sz w:val="24"/>
          <w:szCs w:val="24"/>
        </w:rPr>
        <w:t xml:space="preserve">Facilities </w:t>
      </w:r>
      <w:r w:rsidRPr="00F669CE">
        <w:rPr>
          <w:sz w:val="24"/>
          <w:szCs w:val="24"/>
        </w:rPr>
        <w:t xml:space="preserve">Construction Purchasing Department of the University of South Carolina to adhere to and abide by the Manual for Planning and Execution of State Permanent Improvement, Part II.  The Manual for Planning and Execution of State Permanent Improvement, Part II, are maintained in the office of each University of South Carolina </w:t>
      </w:r>
      <w:r w:rsidR="006F2472">
        <w:rPr>
          <w:sz w:val="24"/>
          <w:szCs w:val="24"/>
        </w:rPr>
        <w:t xml:space="preserve">Facilities </w:t>
      </w:r>
      <w:r w:rsidRPr="00F669CE">
        <w:rPr>
          <w:sz w:val="24"/>
          <w:szCs w:val="24"/>
        </w:rPr>
        <w:t>Construction Purchasing Officer.  Whenever a question arises regarding what is the proper way to handle a particular situation, the</w:t>
      </w:r>
      <w:r w:rsidR="00F669CE" w:rsidRPr="00F669CE">
        <w:rPr>
          <w:sz w:val="24"/>
          <w:szCs w:val="24"/>
        </w:rPr>
        <w:t xml:space="preserve"> Purchasing Officer</w:t>
      </w:r>
      <w:r w:rsidRPr="00F669CE">
        <w:rPr>
          <w:sz w:val="24"/>
          <w:szCs w:val="24"/>
        </w:rPr>
        <w:t xml:space="preserve"> should consult the appropriate sections of the Manual for Planning and Execution of State Permanent Improvement for final authority.</w:t>
      </w:r>
    </w:p>
    <w:p w14:paraId="53CECF85" w14:textId="77777777" w:rsidR="00AD3A0F" w:rsidRDefault="00AD3A0F" w:rsidP="00866528">
      <w:pPr>
        <w:rPr>
          <w:b/>
          <w:sz w:val="28"/>
          <w:szCs w:val="28"/>
        </w:rPr>
      </w:pPr>
    </w:p>
    <w:p w14:paraId="3FFC0DF6" w14:textId="77777777" w:rsidR="00866528" w:rsidRDefault="00AD3A0F" w:rsidP="00866528">
      <w:pPr>
        <w:rPr>
          <w:b/>
          <w:sz w:val="28"/>
          <w:szCs w:val="28"/>
        </w:rPr>
      </w:pPr>
      <w:r>
        <w:rPr>
          <w:b/>
          <w:sz w:val="28"/>
          <w:szCs w:val="28"/>
        </w:rPr>
        <w:t>1.8</w:t>
      </w:r>
      <w:r w:rsidR="00866528" w:rsidRPr="005B317A">
        <w:rPr>
          <w:b/>
          <w:sz w:val="28"/>
          <w:szCs w:val="28"/>
        </w:rPr>
        <w:t xml:space="preserve"> </w:t>
      </w:r>
      <w:r w:rsidR="00866528" w:rsidRPr="005B317A">
        <w:rPr>
          <w:b/>
          <w:sz w:val="28"/>
          <w:szCs w:val="28"/>
        </w:rPr>
        <w:tab/>
      </w:r>
      <w:r w:rsidR="00866528">
        <w:rPr>
          <w:b/>
          <w:sz w:val="28"/>
          <w:szCs w:val="28"/>
        </w:rPr>
        <w:t>ETHICS</w:t>
      </w:r>
    </w:p>
    <w:p w14:paraId="43B07EBE" w14:textId="77777777" w:rsidR="00866528" w:rsidRPr="00F669CE" w:rsidRDefault="00866528" w:rsidP="00866528">
      <w:pPr>
        <w:pStyle w:val="NoSpacing"/>
        <w:rPr>
          <w:sz w:val="24"/>
          <w:szCs w:val="24"/>
        </w:rPr>
      </w:pPr>
      <w:r w:rsidRPr="00F669CE">
        <w:rPr>
          <w:sz w:val="24"/>
          <w:szCs w:val="24"/>
        </w:rPr>
        <w:t>The University of South Carolina Purchasing Department adheres to the following Code of Ethics:</w:t>
      </w:r>
    </w:p>
    <w:p w14:paraId="64FB19D6" w14:textId="77777777" w:rsidR="00866528" w:rsidRPr="00F669CE" w:rsidRDefault="00866528" w:rsidP="00866528">
      <w:pPr>
        <w:pStyle w:val="NoSpacing"/>
        <w:rPr>
          <w:sz w:val="24"/>
          <w:szCs w:val="24"/>
        </w:rPr>
      </w:pPr>
    </w:p>
    <w:p w14:paraId="101B0647" w14:textId="77777777" w:rsidR="00866528" w:rsidRPr="00F669CE" w:rsidRDefault="00866528" w:rsidP="000A50C7">
      <w:pPr>
        <w:pStyle w:val="NoSpacing"/>
        <w:numPr>
          <w:ilvl w:val="0"/>
          <w:numId w:val="2"/>
        </w:numPr>
        <w:rPr>
          <w:sz w:val="24"/>
          <w:szCs w:val="24"/>
        </w:rPr>
      </w:pPr>
      <w:r w:rsidRPr="00F669CE">
        <w:rPr>
          <w:sz w:val="24"/>
          <w:szCs w:val="24"/>
        </w:rPr>
        <w:t>To adhere to and be in compliance with the South Carolina code of Laws Title 8, Public Officers &amp; Employees</w:t>
      </w:r>
      <w:r w:rsidR="001811FA">
        <w:rPr>
          <w:sz w:val="24"/>
          <w:szCs w:val="24"/>
        </w:rPr>
        <w:t>,</w:t>
      </w:r>
      <w:r w:rsidRPr="00F669CE">
        <w:rPr>
          <w:sz w:val="24"/>
          <w:szCs w:val="24"/>
        </w:rPr>
        <w:t xml:space="preserve"> </w:t>
      </w:r>
      <w:r w:rsidR="001811FA">
        <w:rPr>
          <w:sz w:val="24"/>
          <w:szCs w:val="24"/>
        </w:rPr>
        <w:t xml:space="preserve">Chapter </w:t>
      </w:r>
      <w:r w:rsidRPr="00F669CE">
        <w:rPr>
          <w:sz w:val="24"/>
          <w:szCs w:val="24"/>
        </w:rPr>
        <w:t xml:space="preserve">13, Ethics, Government Accountability, and Campaign Reform Act of 1991. </w:t>
      </w:r>
    </w:p>
    <w:p w14:paraId="77CC9BF8" w14:textId="77777777" w:rsidR="00866528" w:rsidRPr="00F669CE" w:rsidRDefault="00866528" w:rsidP="000A50C7">
      <w:pPr>
        <w:pStyle w:val="NoSpacing"/>
        <w:ind w:left="720"/>
        <w:rPr>
          <w:sz w:val="24"/>
          <w:szCs w:val="24"/>
        </w:rPr>
      </w:pPr>
    </w:p>
    <w:p w14:paraId="7F88728D" w14:textId="77777777" w:rsidR="00866528" w:rsidRPr="00F669CE" w:rsidRDefault="00866528" w:rsidP="000A50C7">
      <w:pPr>
        <w:pStyle w:val="NoSpacing"/>
        <w:numPr>
          <w:ilvl w:val="0"/>
          <w:numId w:val="2"/>
        </w:numPr>
        <w:rPr>
          <w:sz w:val="24"/>
          <w:szCs w:val="24"/>
        </w:rPr>
      </w:pPr>
      <w:r w:rsidRPr="00F669CE">
        <w:rPr>
          <w:sz w:val="24"/>
          <w:szCs w:val="24"/>
        </w:rPr>
        <w:t xml:space="preserve">To adhere to the University of South Carolina Ethic’s policy.  </w:t>
      </w:r>
    </w:p>
    <w:p w14:paraId="309F75FF" w14:textId="77777777" w:rsidR="00866528" w:rsidRPr="00F669CE" w:rsidRDefault="00866528" w:rsidP="000A50C7">
      <w:pPr>
        <w:pStyle w:val="NoSpacing"/>
        <w:rPr>
          <w:sz w:val="24"/>
          <w:szCs w:val="24"/>
        </w:rPr>
      </w:pPr>
    </w:p>
    <w:p w14:paraId="707E8B54" w14:textId="77777777" w:rsidR="00866528" w:rsidRPr="00F669CE" w:rsidRDefault="00866528" w:rsidP="000A50C7">
      <w:pPr>
        <w:pStyle w:val="NoSpacing"/>
        <w:numPr>
          <w:ilvl w:val="0"/>
          <w:numId w:val="2"/>
        </w:numPr>
        <w:rPr>
          <w:sz w:val="24"/>
          <w:szCs w:val="24"/>
        </w:rPr>
      </w:pPr>
      <w:r w:rsidRPr="00F669CE">
        <w:rPr>
          <w:sz w:val="24"/>
          <w:szCs w:val="24"/>
        </w:rPr>
        <w:t xml:space="preserve">Give first consideration to the objectives and policies of my institution. </w:t>
      </w:r>
    </w:p>
    <w:p w14:paraId="41B41199" w14:textId="77777777" w:rsidR="00866528" w:rsidRPr="00F669CE" w:rsidRDefault="00866528" w:rsidP="000A50C7">
      <w:pPr>
        <w:pStyle w:val="NoSpacing"/>
        <w:rPr>
          <w:sz w:val="24"/>
          <w:szCs w:val="24"/>
        </w:rPr>
      </w:pPr>
    </w:p>
    <w:p w14:paraId="3413ECA1" w14:textId="77777777" w:rsidR="00866528" w:rsidRPr="00F669CE" w:rsidRDefault="00866528" w:rsidP="000A50C7">
      <w:pPr>
        <w:pStyle w:val="NoSpacing"/>
        <w:numPr>
          <w:ilvl w:val="0"/>
          <w:numId w:val="2"/>
        </w:numPr>
        <w:rPr>
          <w:sz w:val="24"/>
          <w:szCs w:val="24"/>
        </w:rPr>
      </w:pPr>
      <w:r w:rsidRPr="00F669CE">
        <w:rPr>
          <w:sz w:val="24"/>
          <w:szCs w:val="24"/>
        </w:rPr>
        <w:t>Strive to obtain the maximum value for each dollar of expenditure.</w:t>
      </w:r>
    </w:p>
    <w:p w14:paraId="7B69B25A" w14:textId="77777777" w:rsidR="00866528" w:rsidRPr="00F669CE" w:rsidRDefault="00866528" w:rsidP="000A50C7">
      <w:pPr>
        <w:pStyle w:val="NoSpacing"/>
        <w:rPr>
          <w:sz w:val="24"/>
          <w:szCs w:val="24"/>
        </w:rPr>
      </w:pPr>
    </w:p>
    <w:p w14:paraId="20EC2D0B" w14:textId="77777777" w:rsidR="00866528" w:rsidRPr="00F669CE" w:rsidRDefault="00866528" w:rsidP="000A50C7">
      <w:pPr>
        <w:pStyle w:val="NoSpacing"/>
        <w:numPr>
          <w:ilvl w:val="0"/>
          <w:numId w:val="2"/>
        </w:numPr>
        <w:rPr>
          <w:sz w:val="24"/>
          <w:szCs w:val="24"/>
        </w:rPr>
      </w:pPr>
      <w:r w:rsidRPr="00F669CE">
        <w:rPr>
          <w:sz w:val="24"/>
          <w:szCs w:val="24"/>
        </w:rPr>
        <w:t>Refuse personal gifts or gratuities.</w:t>
      </w:r>
    </w:p>
    <w:p w14:paraId="1F88CCB3" w14:textId="77777777" w:rsidR="00866528" w:rsidRPr="00F669CE" w:rsidRDefault="00866528" w:rsidP="000A50C7">
      <w:pPr>
        <w:pStyle w:val="NoSpacing"/>
        <w:rPr>
          <w:sz w:val="24"/>
          <w:szCs w:val="24"/>
        </w:rPr>
      </w:pPr>
    </w:p>
    <w:p w14:paraId="5E21B05D" w14:textId="77777777" w:rsidR="00866528" w:rsidRPr="00F669CE" w:rsidRDefault="00866528" w:rsidP="000A50C7">
      <w:pPr>
        <w:pStyle w:val="NoSpacing"/>
        <w:numPr>
          <w:ilvl w:val="0"/>
          <w:numId w:val="2"/>
        </w:numPr>
        <w:rPr>
          <w:sz w:val="24"/>
          <w:szCs w:val="24"/>
        </w:rPr>
      </w:pPr>
      <w:r w:rsidRPr="00F669CE">
        <w:rPr>
          <w:sz w:val="24"/>
          <w:szCs w:val="24"/>
        </w:rPr>
        <w:t>Grant all competitive suppliers equal consideration insofar as state or federal statute and institutional policy permit.</w:t>
      </w:r>
    </w:p>
    <w:p w14:paraId="4D77C89C" w14:textId="77777777" w:rsidR="00866528" w:rsidRPr="00F669CE" w:rsidRDefault="00866528" w:rsidP="000A50C7">
      <w:pPr>
        <w:pStyle w:val="NoSpacing"/>
        <w:rPr>
          <w:sz w:val="24"/>
          <w:szCs w:val="24"/>
        </w:rPr>
      </w:pPr>
    </w:p>
    <w:p w14:paraId="0757E6EF" w14:textId="77777777" w:rsidR="00866528" w:rsidRPr="00F669CE" w:rsidRDefault="00866528" w:rsidP="000A50C7">
      <w:pPr>
        <w:pStyle w:val="NoSpacing"/>
        <w:numPr>
          <w:ilvl w:val="0"/>
          <w:numId w:val="2"/>
        </w:numPr>
        <w:rPr>
          <w:sz w:val="24"/>
          <w:szCs w:val="24"/>
        </w:rPr>
      </w:pPr>
      <w:r w:rsidRPr="00F669CE">
        <w:rPr>
          <w:sz w:val="24"/>
          <w:szCs w:val="24"/>
        </w:rPr>
        <w:t>Conduct business with potential and current suppliers in an atmosphere of good faith, devoid of intentional misrepresentation.</w:t>
      </w:r>
    </w:p>
    <w:p w14:paraId="524325A1" w14:textId="77777777" w:rsidR="00866528" w:rsidRPr="00F669CE" w:rsidRDefault="00866528" w:rsidP="000A50C7">
      <w:pPr>
        <w:pStyle w:val="NoSpacing"/>
        <w:rPr>
          <w:sz w:val="24"/>
          <w:szCs w:val="24"/>
        </w:rPr>
      </w:pPr>
    </w:p>
    <w:p w14:paraId="75078447" w14:textId="77777777" w:rsidR="00866528" w:rsidRPr="00F669CE" w:rsidRDefault="00866528" w:rsidP="000A50C7">
      <w:pPr>
        <w:pStyle w:val="NoSpacing"/>
        <w:numPr>
          <w:ilvl w:val="0"/>
          <w:numId w:val="2"/>
        </w:numPr>
        <w:rPr>
          <w:sz w:val="24"/>
          <w:szCs w:val="24"/>
        </w:rPr>
      </w:pPr>
      <w:r w:rsidRPr="00F669CE">
        <w:rPr>
          <w:sz w:val="24"/>
          <w:szCs w:val="24"/>
        </w:rPr>
        <w:t>Demand honesty in sales representation whether offered through the medium of a verbal or written statement, an advertisement, or a sample of the product.</w:t>
      </w:r>
    </w:p>
    <w:p w14:paraId="3C6A7C1F" w14:textId="77777777" w:rsidR="00866528" w:rsidRPr="00F669CE" w:rsidRDefault="00866528" w:rsidP="000A50C7">
      <w:pPr>
        <w:pStyle w:val="NoSpacing"/>
        <w:rPr>
          <w:sz w:val="24"/>
          <w:szCs w:val="24"/>
        </w:rPr>
      </w:pPr>
    </w:p>
    <w:p w14:paraId="5C28937E" w14:textId="77777777" w:rsidR="00866528" w:rsidRPr="00F669CE" w:rsidRDefault="00866528" w:rsidP="000A50C7">
      <w:pPr>
        <w:pStyle w:val="NoSpacing"/>
        <w:numPr>
          <w:ilvl w:val="0"/>
          <w:numId w:val="2"/>
        </w:numPr>
        <w:rPr>
          <w:sz w:val="24"/>
          <w:szCs w:val="24"/>
        </w:rPr>
      </w:pPr>
      <w:r w:rsidRPr="00F669CE">
        <w:rPr>
          <w:sz w:val="24"/>
          <w:szCs w:val="24"/>
        </w:rPr>
        <w:t>Receive consent of originator of proprietary ideas and designs before using them for competitive purchasing purposes.</w:t>
      </w:r>
    </w:p>
    <w:p w14:paraId="1BAF27A3" w14:textId="77777777" w:rsidR="00866528" w:rsidRPr="00F669CE" w:rsidRDefault="00866528" w:rsidP="000A50C7">
      <w:pPr>
        <w:pStyle w:val="NoSpacing"/>
        <w:rPr>
          <w:sz w:val="24"/>
          <w:szCs w:val="24"/>
        </w:rPr>
      </w:pPr>
    </w:p>
    <w:p w14:paraId="29904A0B" w14:textId="77777777" w:rsidR="00866528" w:rsidRPr="00F669CE" w:rsidRDefault="00866528" w:rsidP="000A50C7">
      <w:pPr>
        <w:pStyle w:val="NoSpacing"/>
        <w:numPr>
          <w:ilvl w:val="0"/>
          <w:numId w:val="2"/>
        </w:numPr>
        <w:rPr>
          <w:sz w:val="24"/>
          <w:szCs w:val="24"/>
        </w:rPr>
      </w:pPr>
      <w:r w:rsidRPr="00F669CE">
        <w:rPr>
          <w:sz w:val="24"/>
          <w:szCs w:val="24"/>
        </w:rPr>
        <w:t xml:space="preserve">Make every reasonable effort to negotiate an equitable and mutually agreeable settlement of any controversy with a supplier; and/or be willing to submit any major </w:t>
      </w:r>
      <w:r w:rsidRPr="00F669CE">
        <w:rPr>
          <w:sz w:val="24"/>
          <w:szCs w:val="24"/>
        </w:rPr>
        <w:lastRenderedPageBreak/>
        <w:t>controversies to arbitration or other third party review, insofar as the established policies of my institution permit.</w:t>
      </w:r>
    </w:p>
    <w:p w14:paraId="1F7559D2" w14:textId="77777777" w:rsidR="00866528" w:rsidRPr="00F669CE" w:rsidRDefault="00866528" w:rsidP="000A50C7">
      <w:pPr>
        <w:pStyle w:val="NoSpacing"/>
        <w:rPr>
          <w:sz w:val="24"/>
          <w:szCs w:val="24"/>
        </w:rPr>
      </w:pPr>
    </w:p>
    <w:p w14:paraId="74038E40" w14:textId="77777777" w:rsidR="00866528" w:rsidRPr="00F669CE" w:rsidRDefault="00866528" w:rsidP="000A50C7">
      <w:pPr>
        <w:pStyle w:val="NoSpacing"/>
        <w:numPr>
          <w:ilvl w:val="0"/>
          <w:numId w:val="2"/>
        </w:numPr>
        <w:rPr>
          <w:sz w:val="24"/>
          <w:szCs w:val="24"/>
        </w:rPr>
      </w:pPr>
      <w:r w:rsidRPr="00F669CE">
        <w:rPr>
          <w:sz w:val="24"/>
          <w:szCs w:val="24"/>
        </w:rPr>
        <w:t>Accord a prompt and courteous reception insofar as conditions permit to all who call on legitimate business missions.</w:t>
      </w:r>
    </w:p>
    <w:p w14:paraId="47751999" w14:textId="77777777" w:rsidR="00866528" w:rsidRPr="00F669CE" w:rsidRDefault="00866528" w:rsidP="000A50C7">
      <w:pPr>
        <w:pStyle w:val="NoSpacing"/>
        <w:rPr>
          <w:sz w:val="24"/>
          <w:szCs w:val="24"/>
        </w:rPr>
      </w:pPr>
    </w:p>
    <w:p w14:paraId="7263CF3B" w14:textId="77777777" w:rsidR="00866528" w:rsidRPr="00F669CE" w:rsidRDefault="00866528" w:rsidP="000A50C7">
      <w:pPr>
        <w:pStyle w:val="NoSpacing"/>
        <w:numPr>
          <w:ilvl w:val="0"/>
          <w:numId w:val="2"/>
        </w:numPr>
        <w:rPr>
          <w:sz w:val="24"/>
          <w:szCs w:val="24"/>
        </w:rPr>
      </w:pPr>
      <w:r w:rsidRPr="00F669CE">
        <w:rPr>
          <w:sz w:val="24"/>
          <w:szCs w:val="24"/>
        </w:rPr>
        <w:t>Cooperate with trade, industrial and professional associations, and with governmental and private agencies for the purposes of promoting and developing sound business methods.</w:t>
      </w:r>
    </w:p>
    <w:p w14:paraId="7A1203AA" w14:textId="77777777" w:rsidR="00866528" w:rsidRPr="00F669CE" w:rsidRDefault="00866528" w:rsidP="000A50C7">
      <w:pPr>
        <w:pStyle w:val="NoSpacing"/>
        <w:rPr>
          <w:sz w:val="24"/>
          <w:szCs w:val="24"/>
        </w:rPr>
      </w:pPr>
    </w:p>
    <w:p w14:paraId="20238D11" w14:textId="77777777" w:rsidR="00866528" w:rsidRPr="00F669CE" w:rsidRDefault="00866528" w:rsidP="000A50C7">
      <w:pPr>
        <w:pStyle w:val="NoSpacing"/>
        <w:numPr>
          <w:ilvl w:val="0"/>
          <w:numId w:val="2"/>
        </w:numPr>
        <w:rPr>
          <w:sz w:val="24"/>
          <w:szCs w:val="24"/>
        </w:rPr>
      </w:pPr>
      <w:r w:rsidRPr="00F669CE">
        <w:rPr>
          <w:sz w:val="24"/>
          <w:szCs w:val="24"/>
        </w:rPr>
        <w:t>Foster fair, ethical and legal trade practices.</w:t>
      </w:r>
    </w:p>
    <w:p w14:paraId="0EE785D8" w14:textId="77777777" w:rsidR="00866528" w:rsidRDefault="00866528" w:rsidP="00866528">
      <w:pPr>
        <w:tabs>
          <w:tab w:val="left" w:pos="-720"/>
        </w:tabs>
        <w:suppressAutoHyphens/>
        <w:jc w:val="both"/>
        <w:rPr>
          <w:spacing w:val="-3"/>
        </w:rPr>
      </w:pPr>
    </w:p>
    <w:p w14:paraId="63065994" w14:textId="77777777" w:rsidR="006F2472" w:rsidRDefault="006F2472" w:rsidP="006F2472">
      <w:pPr>
        <w:rPr>
          <w:b/>
          <w:sz w:val="28"/>
          <w:szCs w:val="24"/>
        </w:rPr>
      </w:pPr>
    </w:p>
    <w:p w14:paraId="05A75FC1" w14:textId="77777777" w:rsidR="004C7088" w:rsidRPr="00AD3A0F" w:rsidRDefault="004C7088" w:rsidP="006F2472">
      <w:pPr>
        <w:rPr>
          <w:b/>
          <w:sz w:val="28"/>
          <w:szCs w:val="24"/>
        </w:rPr>
      </w:pPr>
      <w:proofErr w:type="gramStart"/>
      <w:r w:rsidRPr="00AD3A0F">
        <w:rPr>
          <w:b/>
          <w:sz w:val="28"/>
          <w:szCs w:val="24"/>
        </w:rPr>
        <w:t>1.</w:t>
      </w:r>
      <w:r w:rsidR="00AD3A0F" w:rsidRPr="00AD3A0F">
        <w:rPr>
          <w:b/>
          <w:sz w:val="28"/>
          <w:szCs w:val="24"/>
        </w:rPr>
        <w:t>9</w:t>
      </w:r>
      <w:r w:rsidRPr="00AD3A0F">
        <w:rPr>
          <w:b/>
          <w:sz w:val="28"/>
          <w:szCs w:val="24"/>
        </w:rPr>
        <w:t xml:space="preserve"> </w:t>
      </w:r>
      <w:r w:rsidRPr="00FA352E">
        <w:rPr>
          <w:b/>
          <w:color w:val="FF0000"/>
          <w:sz w:val="28"/>
          <w:szCs w:val="24"/>
        </w:rPr>
        <w:t xml:space="preserve"> </w:t>
      </w:r>
      <w:proofErr w:type="spellStart"/>
      <w:r w:rsidRPr="00FA352E">
        <w:rPr>
          <w:b/>
          <w:color w:val="FF0000"/>
          <w:sz w:val="28"/>
          <w:szCs w:val="24"/>
        </w:rPr>
        <w:t>U</w:t>
      </w:r>
      <w:r w:rsidR="00FA352E" w:rsidRPr="00FA352E">
        <w:rPr>
          <w:b/>
          <w:color w:val="FF0000"/>
          <w:sz w:val="28"/>
          <w:szCs w:val="24"/>
        </w:rPr>
        <w:t>of</w:t>
      </w:r>
      <w:r w:rsidRPr="00FA352E">
        <w:rPr>
          <w:b/>
          <w:color w:val="FF0000"/>
          <w:sz w:val="28"/>
          <w:szCs w:val="24"/>
        </w:rPr>
        <w:t>SC</w:t>
      </w:r>
      <w:proofErr w:type="spellEnd"/>
      <w:proofErr w:type="gramEnd"/>
      <w:r w:rsidRPr="00FA352E">
        <w:rPr>
          <w:b/>
          <w:color w:val="FF0000"/>
          <w:sz w:val="28"/>
          <w:szCs w:val="24"/>
        </w:rPr>
        <w:t xml:space="preserve"> </w:t>
      </w:r>
      <w:r w:rsidRPr="00AD3A0F">
        <w:rPr>
          <w:b/>
          <w:sz w:val="28"/>
          <w:szCs w:val="24"/>
        </w:rPr>
        <w:t>CERTIFICATION</w:t>
      </w:r>
      <w:r w:rsidR="008A1A83">
        <w:rPr>
          <w:b/>
          <w:sz w:val="28"/>
          <w:szCs w:val="24"/>
        </w:rPr>
        <w:t xml:space="preserve"> </w:t>
      </w:r>
    </w:p>
    <w:p w14:paraId="0111328E" w14:textId="77777777" w:rsidR="004C7088" w:rsidRPr="00346947" w:rsidRDefault="004C7088" w:rsidP="004C7088">
      <w:pPr>
        <w:pStyle w:val="BodyText"/>
        <w:tabs>
          <w:tab w:val="left" w:pos="0"/>
          <w:tab w:val="left" w:pos="720"/>
          <w:tab w:val="left" w:pos="1440"/>
          <w:tab w:val="left" w:pos="2160"/>
          <w:tab w:val="left" w:pos="2880"/>
          <w:tab w:val="left" w:pos="3600"/>
          <w:tab w:val="left" w:pos="4320"/>
        </w:tabs>
        <w:spacing w:line="240" w:lineRule="auto"/>
        <w:rPr>
          <w:sz w:val="24"/>
          <w:szCs w:val="24"/>
        </w:rPr>
      </w:pPr>
      <w:r w:rsidRPr="004C7088">
        <w:rPr>
          <w:b/>
          <w:szCs w:val="24"/>
          <w:u w:val="single"/>
        </w:rPr>
        <w:t>PROCUREMENT AREA</w:t>
      </w:r>
      <w:r w:rsidRPr="004C7088">
        <w:rPr>
          <w:b/>
          <w:szCs w:val="24"/>
          <w:u w:val="single"/>
        </w:rPr>
        <w:tab/>
      </w:r>
      <w:r>
        <w:rPr>
          <w:sz w:val="24"/>
          <w:szCs w:val="24"/>
        </w:rPr>
        <w:tab/>
      </w:r>
      <w:r>
        <w:rPr>
          <w:sz w:val="24"/>
          <w:szCs w:val="24"/>
        </w:rPr>
        <w:tab/>
      </w:r>
      <w:r>
        <w:rPr>
          <w:sz w:val="24"/>
          <w:szCs w:val="24"/>
        </w:rPr>
        <w:tab/>
      </w:r>
      <w:r w:rsidR="00FC4BB8">
        <w:rPr>
          <w:sz w:val="24"/>
          <w:szCs w:val="24"/>
        </w:rPr>
        <w:tab/>
      </w:r>
      <w:r w:rsidRPr="004C7088">
        <w:rPr>
          <w:b/>
          <w:szCs w:val="24"/>
          <w:u w:val="single"/>
        </w:rPr>
        <w:t>AMOUNT PER COMMITMENT/CONTRACT</w:t>
      </w:r>
    </w:p>
    <w:p w14:paraId="0BCD10FC" w14:textId="77777777" w:rsidR="006C7E61" w:rsidRPr="00FC4BB8" w:rsidRDefault="006C7E61" w:rsidP="006C7E61">
      <w:pPr>
        <w:rPr>
          <w:sz w:val="24"/>
        </w:rPr>
      </w:pPr>
      <w:r w:rsidRPr="00FC4BB8">
        <w:rPr>
          <w:sz w:val="24"/>
        </w:rPr>
        <w:t>Supplies</w:t>
      </w:r>
      <w:r w:rsidR="004C7088" w:rsidRPr="00FC4BB8">
        <w:rPr>
          <w:sz w:val="24"/>
        </w:rPr>
        <w:t xml:space="preserve"> and Services</w:t>
      </w:r>
      <w:r w:rsidR="004C7088" w:rsidRPr="00FC4BB8">
        <w:rPr>
          <w:sz w:val="24"/>
        </w:rPr>
        <w:tab/>
      </w:r>
      <w:r w:rsidR="004C7088" w:rsidRPr="00FC4BB8">
        <w:rPr>
          <w:sz w:val="24"/>
        </w:rPr>
        <w:tab/>
      </w:r>
      <w:r w:rsidR="004C7088" w:rsidRPr="00FC4BB8">
        <w:rPr>
          <w:sz w:val="24"/>
        </w:rPr>
        <w:tab/>
      </w:r>
      <w:r w:rsidR="004C7088" w:rsidRPr="00FC4BB8">
        <w:rPr>
          <w:sz w:val="24"/>
        </w:rPr>
        <w:tab/>
      </w:r>
      <w:r w:rsidR="00FC4BB8">
        <w:rPr>
          <w:sz w:val="24"/>
        </w:rPr>
        <w:tab/>
      </w:r>
      <w:r w:rsidR="004C7088" w:rsidRPr="00FC4BB8">
        <w:rPr>
          <w:sz w:val="24"/>
        </w:rPr>
        <w:t>$</w:t>
      </w:r>
      <w:r w:rsidR="008A1A83">
        <w:rPr>
          <w:sz w:val="24"/>
        </w:rPr>
        <w:t>3</w:t>
      </w:r>
      <w:r w:rsidR="004C7088" w:rsidRPr="00FC4BB8">
        <w:rPr>
          <w:sz w:val="24"/>
        </w:rPr>
        <w:t>,</w:t>
      </w:r>
      <w:r w:rsidRPr="00FC4BB8">
        <w:rPr>
          <w:sz w:val="24"/>
        </w:rPr>
        <w:t>000,000 p</w:t>
      </w:r>
      <w:r w:rsidR="004C7088" w:rsidRPr="00FC4BB8">
        <w:rPr>
          <w:sz w:val="24"/>
        </w:rPr>
        <w:t>er commitment *</w:t>
      </w:r>
    </w:p>
    <w:p w14:paraId="55114B25" w14:textId="77777777" w:rsidR="006C7E61" w:rsidRPr="00FC4BB8" w:rsidRDefault="008A1A83" w:rsidP="006C7E61">
      <w:pPr>
        <w:rPr>
          <w:sz w:val="24"/>
        </w:rPr>
      </w:pPr>
      <w:r>
        <w:rPr>
          <w:sz w:val="24"/>
        </w:rPr>
        <w:t>Information Technology</w:t>
      </w:r>
      <w:r>
        <w:rPr>
          <w:sz w:val="24"/>
        </w:rPr>
        <w:tab/>
      </w:r>
      <w:r>
        <w:rPr>
          <w:sz w:val="24"/>
        </w:rPr>
        <w:tab/>
      </w:r>
      <w:r>
        <w:rPr>
          <w:sz w:val="24"/>
        </w:rPr>
        <w:tab/>
      </w:r>
      <w:r>
        <w:rPr>
          <w:sz w:val="24"/>
        </w:rPr>
        <w:tab/>
        <w:t>$3</w:t>
      </w:r>
      <w:r w:rsidR="006C7E61" w:rsidRPr="00FC4BB8">
        <w:rPr>
          <w:sz w:val="24"/>
        </w:rPr>
        <w:t>,000,000 per commitment *</w:t>
      </w:r>
    </w:p>
    <w:p w14:paraId="137CA73E" w14:textId="77777777" w:rsidR="004C7088" w:rsidRPr="00FC4BB8" w:rsidRDefault="008A1A83" w:rsidP="006C7E61">
      <w:pPr>
        <w:rPr>
          <w:sz w:val="24"/>
        </w:rPr>
      </w:pPr>
      <w:r>
        <w:rPr>
          <w:sz w:val="24"/>
        </w:rPr>
        <w:t>Consultant Services</w:t>
      </w:r>
      <w:r w:rsidR="004C7088" w:rsidRPr="00FC4BB8">
        <w:rPr>
          <w:sz w:val="24"/>
        </w:rPr>
        <w:tab/>
      </w:r>
      <w:r w:rsidR="004C7088" w:rsidRPr="00FC4BB8">
        <w:rPr>
          <w:sz w:val="24"/>
        </w:rPr>
        <w:tab/>
      </w:r>
      <w:r w:rsidR="004C7088" w:rsidRPr="00FC4BB8">
        <w:rPr>
          <w:sz w:val="24"/>
        </w:rPr>
        <w:tab/>
      </w:r>
      <w:r w:rsidR="004C7088" w:rsidRPr="00FC4BB8">
        <w:rPr>
          <w:sz w:val="24"/>
        </w:rPr>
        <w:tab/>
      </w:r>
      <w:r w:rsidR="00FC4BB8">
        <w:rPr>
          <w:sz w:val="24"/>
        </w:rPr>
        <w:tab/>
      </w:r>
      <w:r w:rsidR="004C7088" w:rsidRPr="00FC4BB8">
        <w:rPr>
          <w:sz w:val="24"/>
        </w:rPr>
        <w:t>$</w:t>
      </w:r>
      <w:r>
        <w:rPr>
          <w:sz w:val="24"/>
        </w:rPr>
        <w:t>3</w:t>
      </w:r>
      <w:r w:rsidR="004C7088" w:rsidRPr="00FC4BB8">
        <w:rPr>
          <w:sz w:val="24"/>
        </w:rPr>
        <w:t>,</w:t>
      </w:r>
      <w:r w:rsidR="006C7E61" w:rsidRPr="00FC4BB8">
        <w:rPr>
          <w:sz w:val="24"/>
        </w:rPr>
        <w:t>000,000 p</w:t>
      </w:r>
      <w:r w:rsidR="004C7088" w:rsidRPr="00FC4BB8">
        <w:rPr>
          <w:sz w:val="24"/>
        </w:rPr>
        <w:t>er commitment *</w:t>
      </w:r>
    </w:p>
    <w:p w14:paraId="3028BAC2" w14:textId="77777777" w:rsidR="004C7088" w:rsidRPr="00FC4BB8" w:rsidRDefault="006C7E61" w:rsidP="006C7E61">
      <w:pPr>
        <w:rPr>
          <w:sz w:val="24"/>
        </w:rPr>
      </w:pPr>
      <w:r w:rsidRPr="00FC4BB8">
        <w:rPr>
          <w:sz w:val="24"/>
        </w:rPr>
        <w:t>C</w:t>
      </w:r>
      <w:r w:rsidR="008A1A83">
        <w:rPr>
          <w:sz w:val="24"/>
        </w:rPr>
        <w:t xml:space="preserve">onstruction Contract Award </w:t>
      </w:r>
      <w:r w:rsidR="008A1A83">
        <w:rPr>
          <w:sz w:val="24"/>
        </w:rPr>
        <w:tab/>
      </w:r>
      <w:r w:rsidR="008A1A83">
        <w:rPr>
          <w:sz w:val="24"/>
        </w:rPr>
        <w:tab/>
      </w:r>
      <w:r w:rsidR="008A1A83">
        <w:rPr>
          <w:sz w:val="24"/>
        </w:rPr>
        <w:tab/>
        <w:t>$4</w:t>
      </w:r>
      <w:r w:rsidRPr="00FC4BB8">
        <w:rPr>
          <w:sz w:val="24"/>
        </w:rPr>
        <w:t>,000,000 p</w:t>
      </w:r>
      <w:r w:rsidR="004C7088" w:rsidRPr="00FC4BB8">
        <w:rPr>
          <w:sz w:val="24"/>
        </w:rPr>
        <w:t>er commitment **</w:t>
      </w:r>
    </w:p>
    <w:p w14:paraId="25917806" w14:textId="77777777" w:rsidR="004C7088" w:rsidRPr="00FC4BB8" w:rsidRDefault="004C7088" w:rsidP="006C7E61">
      <w:pPr>
        <w:rPr>
          <w:sz w:val="24"/>
        </w:rPr>
      </w:pPr>
      <w:r w:rsidRPr="00FC4BB8">
        <w:rPr>
          <w:sz w:val="24"/>
        </w:rPr>
        <w:t xml:space="preserve">Construction Contract Change Order  </w:t>
      </w:r>
      <w:r w:rsidRPr="00FC4BB8">
        <w:rPr>
          <w:sz w:val="24"/>
        </w:rPr>
        <w:tab/>
      </w:r>
      <w:r w:rsidRPr="00FC4BB8">
        <w:rPr>
          <w:sz w:val="24"/>
        </w:rPr>
        <w:tab/>
      </w:r>
      <w:r w:rsidR="006C7E61" w:rsidRPr="00FC4BB8">
        <w:rPr>
          <w:sz w:val="24"/>
        </w:rPr>
        <w:t>$500,000 per change order</w:t>
      </w:r>
    </w:p>
    <w:p w14:paraId="58B645F6" w14:textId="77777777" w:rsidR="004C7088" w:rsidRPr="00FC4BB8" w:rsidRDefault="004C7088" w:rsidP="006C7E61">
      <w:pPr>
        <w:rPr>
          <w:sz w:val="24"/>
        </w:rPr>
      </w:pPr>
      <w:r w:rsidRPr="00FC4BB8">
        <w:rPr>
          <w:sz w:val="24"/>
        </w:rPr>
        <w:t xml:space="preserve">Architect/Engineering Contract Amendment </w:t>
      </w:r>
      <w:r w:rsidRPr="00FC4BB8">
        <w:rPr>
          <w:sz w:val="24"/>
        </w:rPr>
        <w:tab/>
      </w:r>
      <w:r w:rsidR="008A1A83">
        <w:rPr>
          <w:sz w:val="24"/>
        </w:rPr>
        <w:t>$100,000 per a</w:t>
      </w:r>
      <w:r w:rsidR="006C7E61" w:rsidRPr="00FC4BB8">
        <w:rPr>
          <w:sz w:val="24"/>
        </w:rPr>
        <w:t>mendment</w:t>
      </w:r>
    </w:p>
    <w:p w14:paraId="63A6C8A7" w14:textId="77777777" w:rsidR="004C7088" w:rsidRPr="00FC4BB8" w:rsidRDefault="004C7088" w:rsidP="006C7E61">
      <w:pPr>
        <w:rPr>
          <w:sz w:val="24"/>
        </w:rPr>
      </w:pPr>
      <w:r w:rsidRPr="00FC4BB8">
        <w:rPr>
          <w:sz w:val="24"/>
        </w:rPr>
        <w:t xml:space="preserve">Revenue Generating Management Services </w:t>
      </w:r>
      <w:r w:rsidRPr="00FC4BB8">
        <w:rPr>
          <w:sz w:val="24"/>
        </w:rPr>
        <w:tab/>
      </w:r>
      <w:r w:rsidR="00FC4BB8">
        <w:rPr>
          <w:sz w:val="24"/>
        </w:rPr>
        <w:tab/>
      </w:r>
      <w:r w:rsidRPr="00FC4BB8">
        <w:rPr>
          <w:sz w:val="24"/>
        </w:rPr>
        <w:t xml:space="preserve">$15,000,000 Per commitment </w:t>
      </w:r>
    </w:p>
    <w:p w14:paraId="106CAA27" w14:textId="77777777" w:rsidR="004C7088" w:rsidRPr="00FC4BB8" w:rsidRDefault="004C7088" w:rsidP="004C7088">
      <w:pPr>
        <w:tabs>
          <w:tab w:val="left" w:pos="-720"/>
          <w:tab w:val="left" w:pos="0"/>
          <w:tab w:val="left" w:pos="720"/>
          <w:tab w:val="left" w:pos="1440"/>
          <w:tab w:val="left" w:pos="2160"/>
          <w:tab w:val="left" w:pos="2880"/>
          <w:tab w:val="left" w:pos="3600"/>
          <w:tab w:val="left" w:pos="4320"/>
        </w:tabs>
        <w:suppressAutoHyphens/>
        <w:spacing w:line="276" w:lineRule="auto"/>
        <w:jc w:val="both"/>
        <w:rPr>
          <w:spacing w:val="-3"/>
          <w:sz w:val="24"/>
          <w:szCs w:val="24"/>
        </w:rPr>
      </w:pPr>
      <w:r w:rsidRPr="00FC4BB8">
        <w:rPr>
          <w:spacing w:val="-3"/>
          <w:sz w:val="24"/>
          <w:szCs w:val="24"/>
        </w:rPr>
        <w:t>* The total potential purchase commitment whether single year or multi-term contracts are used. Certification leve</w:t>
      </w:r>
      <w:r w:rsidR="008A1A83">
        <w:rPr>
          <w:spacing w:val="-3"/>
          <w:sz w:val="24"/>
          <w:szCs w:val="24"/>
        </w:rPr>
        <w:t>ls were approved and increased October 23, 2018</w:t>
      </w:r>
      <w:r w:rsidRPr="00FC4BB8">
        <w:rPr>
          <w:spacing w:val="-3"/>
          <w:sz w:val="24"/>
          <w:szCs w:val="24"/>
        </w:rPr>
        <w:t>.</w:t>
      </w:r>
    </w:p>
    <w:p w14:paraId="33C85AD5" w14:textId="77777777" w:rsidR="004C7088" w:rsidRDefault="004C7088" w:rsidP="004C7088">
      <w:pPr>
        <w:tabs>
          <w:tab w:val="left" w:pos="-720"/>
          <w:tab w:val="left" w:pos="0"/>
          <w:tab w:val="left" w:pos="720"/>
          <w:tab w:val="left" w:pos="1440"/>
          <w:tab w:val="left" w:pos="2160"/>
          <w:tab w:val="left" w:pos="2880"/>
          <w:tab w:val="left" w:pos="3600"/>
          <w:tab w:val="left" w:pos="4320"/>
        </w:tabs>
        <w:suppressAutoHyphens/>
        <w:spacing w:line="276" w:lineRule="auto"/>
        <w:jc w:val="both"/>
        <w:rPr>
          <w:spacing w:val="-3"/>
          <w:sz w:val="24"/>
          <w:szCs w:val="24"/>
        </w:rPr>
      </w:pPr>
      <w:r w:rsidRPr="00FC4BB8">
        <w:rPr>
          <w:spacing w:val="-3"/>
          <w:sz w:val="24"/>
          <w:szCs w:val="24"/>
        </w:rPr>
        <w:t xml:space="preserve">**Construction certification applies only to acquisitions by competitive sealed bidding using a design-bid-build project delivery method. </w:t>
      </w:r>
      <w:r w:rsidR="008E0E3F">
        <w:rPr>
          <w:spacing w:val="-3"/>
          <w:sz w:val="24"/>
          <w:szCs w:val="24"/>
        </w:rPr>
        <w:t xml:space="preserve">Alternate Delivery Methods in accordance with </w:t>
      </w:r>
      <w:r w:rsidRPr="00FC4BB8">
        <w:rPr>
          <w:spacing w:val="-3"/>
          <w:sz w:val="24"/>
          <w:szCs w:val="24"/>
        </w:rPr>
        <w:t>the Manual for Planning and Execution of State Permanent Improvement Projects, Part II, is required</w:t>
      </w:r>
      <w:r w:rsidR="008E0E3F">
        <w:rPr>
          <w:spacing w:val="-3"/>
          <w:sz w:val="24"/>
          <w:szCs w:val="24"/>
        </w:rPr>
        <w:t>, and chaired by the Office of State Engineer</w:t>
      </w:r>
      <w:r w:rsidRPr="00FC4BB8">
        <w:rPr>
          <w:spacing w:val="-3"/>
          <w:sz w:val="24"/>
          <w:szCs w:val="24"/>
        </w:rPr>
        <w:t>.</w:t>
      </w:r>
    </w:p>
    <w:p w14:paraId="28516DDB" w14:textId="77777777" w:rsidR="008A1A83" w:rsidRDefault="008A1A83" w:rsidP="004C7088">
      <w:pPr>
        <w:tabs>
          <w:tab w:val="left" w:pos="-720"/>
          <w:tab w:val="left" w:pos="0"/>
          <w:tab w:val="left" w:pos="720"/>
          <w:tab w:val="left" w:pos="1440"/>
          <w:tab w:val="left" w:pos="2160"/>
          <w:tab w:val="left" w:pos="2880"/>
          <w:tab w:val="left" w:pos="3600"/>
          <w:tab w:val="left" w:pos="4320"/>
        </w:tabs>
        <w:suppressAutoHyphens/>
        <w:spacing w:line="276" w:lineRule="auto"/>
        <w:jc w:val="both"/>
        <w:rPr>
          <w:spacing w:val="-3"/>
          <w:sz w:val="24"/>
          <w:szCs w:val="24"/>
        </w:rPr>
      </w:pPr>
    </w:p>
    <w:p w14:paraId="56F0212E" w14:textId="77777777" w:rsidR="008A1A83" w:rsidRPr="00FC4BB8" w:rsidRDefault="008A1A83" w:rsidP="004C7088">
      <w:pPr>
        <w:tabs>
          <w:tab w:val="left" w:pos="-720"/>
          <w:tab w:val="left" w:pos="0"/>
          <w:tab w:val="left" w:pos="720"/>
          <w:tab w:val="left" w:pos="1440"/>
          <w:tab w:val="left" w:pos="2160"/>
          <w:tab w:val="left" w:pos="2880"/>
          <w:tab w:val="left" w:pos="3600"/>
          <w:tab w:val="left" w:pos="4320"/>
        </w:tabs>
        <w:suppressAutoHyphens/>
        <w:spacing w:line="276" w:lineRule="auto"/>
        <w:jc w:val="both"/>
        <w:rPr>
          <w:spacing w:val="-3"/>
          <w:sz w:val="24"/>
          <w:szCs w:val="24"/>
        </w:rPr>
      </w:pPr>
      <w:r>
        <w:t xml:space="preserve">Agency Certification explained here </w:t>
      </w:r>
      <w:hyperlink r:id="rId10" w:history="1">
        <w:r w:rsidRPr="00583D75">
          <w:rPr>
            <w:rStyle w:val="Hyperlink"/>
          </w:rPr>
          <w:t>https://procurement.sc.gov/doing-business/agency-cert</w:t>
        </w:r>
      </w:hyperlink>
      <w:r>
        <w:t xml:space="preserve"> </w:t>
      </w:r>
    </w:p>
    <w:p w14:paraId="5535CB82" w14:textId="77777777" w:rsidR="004C7088" w:rsidRPr="00091677" w:rsidRDefault="004C7088" w:rsidP="00866528">
      <w:pPr>
        <w:tabs>
          <w:tab w:val="left" w:pos="-720"/>
        </w:tabs>
        <w:suppressAutoHyphens/>
        <w:jc w:val="both"/>
        <w:rPr>
          <w:spacing w:val="-3"/>
        </w:rPr>
      </w:pPr>
    </w:p>
    <w:p w14:paraId="0BCD265A" w14:textId="77777777" w:rsidR="00866528" w:rsidRPr="00745D07" w:rsidRDefault="008A1A83" w:rsidP="00745D07">
      <w:pPr>
        <w:tabs>
          <w:tab w:val="left" w:pos="-720"/>
        </w:tabs>
        <w:suppressAutoHyphens/>
        <w:jc w:val="right"/>
        <w:rPr>
          <w:b/>
          <w:spacing w:val="-3"/>
        </w:rPr>
      </w:pPr>
      <w:r w:rsidRPr="00745D07">
        <w:rPr>
          <w:b/>
          <w:spacing w:val="-3"/>
        </w:rPr>
        <w:t xml:space="preserve">Revised </w:t>
      </w:r>
      <w:r w:rsidR="00745D07">
        <w:rPr>
          <w:b/>
          <w:spacing w:val="-3"/>
        </w:rPr>
        <w:t>11/2018</w:t>
      </w:r>
    </w:p>
    <w:p w14:paraId="5845024A" w14:textId="77777777" w:rsidR="00745D07" w:rsidRDefault="00745D07" w:rsidP="00866528">
      <w:pPr>
        <w:jc w:val="center"/>
        <w:rPr>
          <w:b/>
          <w:sz w:val="28"/>
          <w:szCs w:val="28"/>
        </w:rPr>
      </w:pPr>
    </w:p>
    <w:p w14:paraId="6A75C88B" w14:textId="77777777" w:rsidR="00866528" w:rsidRDefault="00237663" w:rsidP="00866528">
      <w:pPr>
        <w:jc w:val="center"/>
        <w:rPr>
          <w:b/>
          <w:sz w:val="28"/>
          <w:szCs w:val="28"/>
        </w:rPr>
      </w:pPr>
      <w:r>
        <w:rPr>
          <w:b/>
          <w:sz w:val="28"/>
          <w:szCs w:val="28"/>
        </w:rPr>
        <w:lastRenderedPageBreak/>
        <w:t>CHAPTER</w:t>
      </w:r>
      <w:r w:rsidR="004F45F3">
        <w:rPr>
          <w:b/>
          <w:sz w:val="28"/>
          <w:szCs w:val="28"/>
        </w:rPr>
        <w:t xml:space="preserve"> 2</w:t>
      </w:r>
    </w:p>
    <w:p w14:paraId="439B5968" w14:textId="77777777" w:rsidR="00866528" w:rsidRPr="00170D1D" w:rsidRDefault="00866528" w:rsidP="00866528">
      <w:pPr>
        <w:rPr>
          <w:b/>
          <w:sz w:val="28"/>
          <w:szCs w:val="28"/>
          <w:highlight w:val="yellow"/>
        </w:rPr>
      </w:pPr>
      <w:r w:rsidRPr="00170D1D">
        <w:rPr>
          <w:b/>
          <w:sz w:val="28"/>
          <w:szCs w:val="28"/>
          <w:highlight w:val="yellow"/>
        </w:rPr>
        <w:t xml:space="preserve">2.1 </w:t>
      </w:r>
      <w:r w:rsidRPr="00170D1D">
        <w:rPr>
          <w:b/>
          <w:sz w:val="28"/>
          <w:szCs w:val="28"/>
          <w:highlight w:val="yellow"/>
        </w:rPr>
        <w:tab/>
        <w:t>PROCUREMENT PLANNING</w:t>
      </w:r>
    </w:p>
    <w:p w14:paraId="39C1CD9D" w14:textId="77777777" w:rsidR="00866528" w:rsidRPr="00170D1D" w:rsidRDefault="00866528" w:rsidP="000A50C7">
      <w:pPr>
        <w:pStyle w:val="NoSpacing"/>
        <w:rPr>
          <w:highlight w:val="yellow"/>
        </w:rPr>
      </w:pPr>
    </w:p>
    <w:p w14:paraId="5AF9C9EA" w14:textId="77777777" w:rsidR="00866528" w:rsidRPr="00170D1D" w:rsidRDefault="00866528" w:rsidP="000A50C7">
      <w:pPr>
        <w:pStyle w:val="NoSpacing"/>
        <w:rPr>
          <w:spacing w:val="-3"/>
          <w:sz w:val="24"/>
          <w:szCs w:val="24"/>
        </w:rPr>
      </w:pPr>
      <w:r w:rsidRPr="00170D1D">
        <w:rPr>
          <w:spacing w:val="-3"/>
          <w:sz w:val="24"/>
          <w:szCs w:val="24"/>
        </w:rPr>
        <w:t>In order to ensure complete compliance with all aspects of the S</w:t>
      </w:r>
      <w:r w:rsidR="00291BB0" w:rsidRPr="00170D1D">
        <w:rPr>
          <w:spacing w:val="-3"/>
          <w:sz w:val="24"/>
          <w:szCs w:val="24"/>
        </w:rPr>
        <w:t>outh Carolina</w:t>
      </w:r>
      <w:r w:rsidRPr="00170D1D">
        <w:rPr>
          <w:spacing w:val="-3"/>
          <w:sz w:val="24"/>
          <w:szCs w:val="24"/>
        </w:rPr>
        <w:t xml:space="preserve"> Procurement Code and to allow for proper procurement procedures, the following guidelines are offered:</w:t>
      </w:r>
    </w:p>
    <w:p w14:paraId="3BC3F398" w14:textId="77777777" w:rsidR="000A50C7" w:rsidRPr="00170D1D" w:rsidRDefault="000A50C7" w:rsidP="000A50C7">
      <w:pPr>
        <w:pStyle w:val="NoSpacing"/>
        <w:rPr>
          <w:spacing w:val="-3"/>
          <w:szCs w:val="24"/>
        </w:rPr>
      </w:pPr>
    </w:p>
    <w:p w14:paraId="6764E309" w14:textId="77777777" w:rsidR="00866528" w:rsidRPr="00170D1D" w:rsidRDefault="001C6F38" w:rsidP="00866528">
      <w:pPr>
        <w:tabs>
          <w:tab w:val="center" w:leader="dot" w:pos="8640"/>
        </w:tabs>
        <w:suppressAutoHyphens/>
        <w:spacing w:line="480" w:lineRule="auto"/>
        <w:contextualSpacing/>
        <w:rPr>
          <w:spacing w:val="-3"/>
          <w:sz w:val="24"/>
          <w:szCs w:val="24"/>
        </w:rPr>
      </w:pPr>
      <w:r w:rsidRPr="00170D1D">
        <w:rPr>
          <w:spacing w:val="-3"/>
          <w:sz w:val="24"/>
          <w:szCs w:val="24"/>
        </w:rPr>
        <w:t>$      0.01 to $ 10,000.09</w:t>
      </w:r>
      <w:r w:rsidRPr="00170D1D">
        <w:rPr>
          <w:spacing w:val="-3"/>
          <w:sz w:val="24"/>
          <w:szCs w:val="24"/>
        </w:rPr>
        <w:tab/>
      </w:r>
      <w:r w:rsidR="00866528" w:rsidRPr="00170D1D">
        <w:rPr>
          <w:spacing w:val="-3"/>
          <w:sz w:val="24"/>
          <w:szCs w:val="24"/>
        </w:rPr>
        <w:t xml:space="preserve">1-3 days  </w:t>
      </w:r>
    </w:p>
    <w:p w14:paraId="2466C1CA" w14:textId="77777777" w:rsidR="00866528" w:rsidRPr="00170D1D" w:rsidRDefault="00866528" w:rsidP="00866528">
      <w:pPr>
        <w:tabs>
          <w:tab w:val="center" w:leader="dot" w:pos="8640"/>
        </w:tabs>
        <w:suppressAutoHyphens/>
        <w:spacing w:line="480" w:lineRule="auto"/>
        <w:contextualSpacing/>
        <w:rPr>
          <w:spacing w:val="-3"/>
          <w:sz w:val="24"/>
          <w:szCs w:val="24"/>
        </w:rPr>
      </w:pPr>
      <w:r w:rsidRPr="00170D1D">
        <w:rPr>
          <w:spacing w:val="-3"/>
          <w:sz w:val="24"/>
          <w:szCs w:val="24"/>
        </w:rPr>
        <w:t>$ 10,001.00 to $ 50,000.00</w:t>
      </w:r>
      <w:r w:rsidRPr="00170D1D">
        <w:rPr>
          <w:spacing w:val="-3"/>
          <w:sz w:val="24"/>
          <w:szCs w:val="24"/>
        </w:rPr>
        <w:tab/>
        <w:t>10-21 days</w:t>
      </w:r>
    </w:p>
    <w:p w14:paraId="15251CFB" w14:textId="77777777" w:rsidR="00866528" w:rsidRPr="00170D1D" w:rsidRDefault="00866528" w:rsidP="00866528">
      <w:pPr>
        <w:tabs>
          <w:tab w:val="center" w:leader="dot" w:pos="8640"/>
        </w:tabs>
        <w:suppressAutoHyphens/>
        <w:contextualSpacing/>
        <w:rPr>
          <w:spacing w:val="-3"/>
          <w:sz w:val="24"/>
          <w:szCs w:val="24"/>
        </w:rPr>
      </w:pPr>
      <w:r w:rsidRPr="00170D1D">
        <w:rPr>
          <w:spacing w:val="-3"/>
          <w:sz w:val="24"/>
          <w:szCs w:val="24"/>
        </w:rPr>
        <w:t xml:space="preserve">$ 50,001.00 and over </w:t>
      </w:r>
      <w:r w:rsidRPr="00170D1D">
        <w:rPr>
          <w:spacing w:val="-3"/>
          <w:sz w:val="24"/>
          <w:szCs w:val="24"/>
        </w:rPr>
        <w:tab/>
        <w:t>21-60 days</w:t>
      </w:r>
      <w:r w:rsidRPr="00170D1D">
        <w:rPr>
          <w:spacing w:val="-3"/>
          <w:sz w:val="24"/>
          <w:szCs w:val="24"/>
        </w:rPr>
        <w:tab/>
      </w:r>
    </w:p>
    <w:p w14:paraId="4BD57E4F" w14:textId="77777777" w:rsidR="00866528" w:rsidRPr="00170D1D" w:rsidRDefault="00866528" w:rsidP="00754034">
      <w:pPr>
        <w:shd w:val="clear" w:color="auto" w:fill="FFFFFF" w:themeFill="background1"/>
        <w:tabs>
          <w:tab w:val="left" w:pos="-720"/>
        </w:tabs>
        <w:suppressAutoHyphens/>
        <w:spacing w:before="240" w:line="276" w:lineRule="auto"/>
        <w:ind w:left="720"/>
        <w:rPr>
          <w:spacing w:val="-3"/>
          <w:sz w:val="24"/>
          <w:szCs w:val="24"/>
        </w:rPr>
      </w:pPr>
      <w:r w:rsidRPr="00170D1D">
        <w:rPr>
          <w:spacing w:val="-3"/>
          <w:sz w:val="24"/>
          <w:szCs w:val="24"/>
        </w:rPr>
        <w:t xml:space="preserve">Contracts in excess </w:t>
      </w:r>
      <w:r w:rsidRPr="00170D1D">
        <w:rPr>
          <w:sz w:val="24"/>
          <w:szCs w:val="24"/>
        </w:rPr>
        <w:t>of $100,000.00 require an additional 10 day Intent to Award</w:t>
      </w:r>
      <w:r w:rsidR="00566050" w:rsidRPr="00170D1D">
        <w:rPr>
          <w:sz w:val="24"/>
          <w:szCs w:val="24"/>
        </w:rPr>
        <w:t xml:space="preserve"> period before the purchase order can be issued</w:t>
      </w:r>
    </w:p>
    <w:p w14:paraId="585B6E38" w14:textId="77777777" w:rsidR="00866528" w:rsidRPr="00170D1D" w:rsidRDefault="00866528" w:rsidP="00866528">
      <w:pPr>
        <w:tabs>
          <w:tab w:val="left" w:pos="-720"/>
          <w:tab w:val="center" w:leader="dot" w:pos="8640"/>
        </w:tabs>
        <w:suppressAutoHyphens/>
        <w:ind w:left="907" w:hanging="907"/>
        <w:contextualSpacing/>
        <w:rPr>
          <w:spacing w:val="-3"/>
          <w:sz w:val="24"/>
          <w:szCs w:val="24"/>
        </w:rPr>
      </w:pPr>
      <w:r w:rsidRPr="00170D1D">
        <w:rPr>
          <w:spacing w:val="-3"/>
          <w:sz w:val="24"/>
          <w:szCs w:val="24"/>
        </w:rPr>
        <w:t xml:space="preserve"> $1,000,001.00 (IT) and over </w:t>
      </w:r>
      <w:r w:rsidRPr="00170D1D">
        <w:rPr>
          <w:spacing w:val="-3"/>
          <w:sz w:val="24"/>
          <w:szCs w:val="24"/>
        </w:rPr>
        <w:tab/>
        <w:t xml:space="preserve">Minimum of 60 days </w:t>
      </w:r>
    </w:p>
    <w:p w14:paraId="46A04C29" w14:textId="77777777" w:rsidR="00866528" w:rsidRPr="00754034" w:rsidRDefault="00866528" w:rsidP="00754034">
      <w:pPr>
        <w:tabs>
          <w:tab w:val="left" w:pos="-720"/>
        </w:tabs>
        <w:suppressAutoHyphens/>
        <w:spacing w:before="240" w:line="276" w:lineRule="auto"/>
        <w:ind w:left="720"/>
        <w:rPr>
          <w:spacing w:val="-3"/>
          <w:sz w:val="24"/>
          <w:szCs w:val="24"/>
        </w:rPr>
      </w:pPr>
      <w:r w:rsidRPr="00170D1D">
        <w:rPr>
          <w:spacing w:val="-3"/>
          <w:sz w:val="24"/>
          <w:szCs w:val="24"/>
        </w:rPr>
        <w:t xml:space="preserve">and must be handled by State Procurement unless otherwise dictated by </w:t>
      </w:r>
      <w:r w:rsidR="001C6F38" w:rsidRPr="00170D1D">
        <w:rPr>
          <w:spacing w:val="-3"/>
          <w:sz w:val="24"/>
          <w:szCs w:val="24"/>
        </w:rPr>
        <w:t xml:space="preserve">SFAA, State Fiscal </w:t>
      </w:r>
      <w:r w:rsidR="00754034" w:rsidRPr="00170D1D">
        <w:rPr>
          <w:spacing w:val="-3"/>
          <w:sz w:val="24"/>
          <w:szCs w:val="24"/>
        </w:rPr>
        <w:t>Accountability Authority</w:t>
      </w:r>
    </w:p>
    <w:p w14:paraId="0E96975D" w14:textId="77777777" w:rsidR="00866528" w:rsidRPr="00FC4BB8" w:rsidRDefault="00866528" w:rsidP="00866528">
      <w:pPr>
        <w:tabs>
          <w:tab w:val="left" w:pos="-720"/>
        </w:tabs>
        <w:suppressAutoHyphens/>
        <w:contextualSpacing/>
        <w:rPr>
          <w:spacing w:val="-3"/>
          <w:sz w:val="24"/>
          <w:szCs w:val="24"/>
        </w:rPr>
      </w:pPr>
      <w:r w:rsidRPr="00FC4BB8">
        <w:rPr>
          <w:spacing w:val="-3"/>
          <w:sz w:val="24"/>
          <w:szCs w:val="24"/>
        </w:rPr>
        <w:tab/>
      </w:r>
      <w:r w:rsidRPr="00FC4BB8">
        <w:rPr>
          <w:spacing w:val="-3"/>
          <w:sz w:val="24"/>
          <w:szCs w:val="24"/>
        </w:rPr>
        <w:tab/>
      </w:r>
    </w:p>
    <w:p w14:paraId="423995CA" w14:textId="77777777" w:rsidR="00866528" w:rsidRPr="00FC4BB8" w:rsidRDefault="001C6F38" w:rsidP="00866528">
      <w:pPr>
        <w:pStyle w:val="NoSpacing"/>
        <w:rPr>
          <w:spacing w:val="-3"/>
          <w:sz w:val="24"/>
          <w:szCs w:val="24"/>
        </w:rPr>
      </w:pPr>
      <w:r w:rsidRPr="00FC4BB8">
        <w:rPr>
          <w:rStyle w:val="NoSpacingChar"/>
          <w:sz w:val="24"/>
          <w:szCs w:val="24"/>
        </w:rPr>
        <w:t>E</w:t>
      </w:r>
      <w:r w:rsidR="00866528" w:rsidRPr="00FC4BB8">
        <w:rPr>
          <w:rStyle w:val="NoSpacingChar"/>
          <w:sz w:val="24"/>
          <w:szCs w:val="24"/>
        </w:rPr>
        <w:t>very effort should be made by the person(s) requisitioning goods and services to anticipate their needs to meet the above time frames.  Emergency procurements, as defined by the Code will be handled as expeditiously as possible, to include the competitive bidding process whenever feasible</w:t>
      </w:r>
      <w:r w:rsidR="00866528" w:rsidRPr="00FC4BB8">
        <w:rPr>
          <w:spacing w:val="-3"/>
          <w:sz w:val="24"/>
          <w:szCs w:val="24"/>
        </w:rPr>
        <w:t>.</w:t>
      </w:r>
    </w:p>
    <w:p w14:paraId="36343967" w14:textId="77777777" w:rsidR="001C6F38" w:rsidRDefault="001C6F38" w:rsidP="00866528">
      <w:pPr>
        <w:rPr>
          <w:b/>
          <w:sz w:val="28"/>
          <w:szCs w:val="28"/>
        </w:rPr>
      </w:pPr>
    </w:p>
    <w:p w14:paraId="0C8B0827" w14:textId="77777777" w:rsidR="00866528" w:rsidRPr="00985803" w:rsidRDefault="00C24E0E" w:rsidP="00866528">
      <w:pPr>
        <w:rPr>
          <w:b/>
          <w:sz w:val="28"/>
          <w:szCs w:val="28"/>
        </w:rPr>
      </w:pPr>
      <w:r>
        <w:rPr>
          <w:b/>
          <w:sz w:val="28"/>
          <w:szCs w:val="28"/>
        </w:rPr>
        <w:t>2</w:t>
      </w:r>
      <w:r w:rsidR="00866528" w:rsidRPr="00985803">
        <w:rPr>
          <w:b/>
          <w:sz w:val="28"/>
          <w:szCs w:val="28"/>
        </w:rPr>
        <w:t>.</w:t>
      </w:r>
      <w:r w:rsidR="00866528">
        <w:rPr>
          <w:b/>
          <w:sz w:val="28"/>
          <w:szCs w:val="28"/>
        </w:rPr>
        <w:t>2</w:t>
      </w:r>
      <w:r w:rsidR="00866528" w:rsidRPr="00985803">
        <w:rPr>
          <w:b/>
          <w:sz w:val="28"/>
          <w:szCs w:val="28"/>
        </w:rPr>
        <w:t xml:space="preserve"> </w:t>
      </w:r>
      <w:r w:rsidR="00866528" w:rsidRPr="00985803">
        <w:rPr>
          <w:b/>
          <w:sz w:val="28"/>
          <w:szCs w:val="28"/>
        </w:rPr>
        <w:tab/>
      </w:r>
      <w:r w:rsidR="00866528">
        <w:rPr>
          <w:b/>
          <w:sz w:val="28"/>
          <w:szCs w:val="28"/>
        </w:rPr>
        <w:t>INFORMATION TECHNOLOGY MASTER PLAN</w:t>
      </w:r>
    </w:p>
    <w:p w14:paraId="4CC46A94" w14:textId="77777777" w:rsidR="00943685" w:rsidRPr="00FC4BB8" w:rsidRDefault="00866528" w:rsidP="00866528">
      <w:pPr>
        <w:rPr>
          <w:sz w:val="24"/>
        </w:rPr>
      </w:pPr>
      <w:r w:rsidRPr="00FC4BB8">
        <w:rPr>
          <w:sz w:val="24"/>
        </w:rPr>
        <w:t xml:space="preserve">Procurements over $50,000 for Information Technology goods and services will be sent to the </w:t>
      </w:r>
      <w:r w:rsidRPr="00170D1D">
        <w:rPr>
          <w:sz w:val="24"/>
          <w:highlight w:val="yellow"/>
        </w:rPr>
        <w:t xml:space="preserve">University </w:t>
      </w:r>
      <w:r w:rsidR="00943685" w:rsidRPr="00170D1D">
        <w:rPr>
          <w:sz w:val="24"/>
          <w:highlight w:val="yellow"/>
        </w:rPr>
        <w:t xml:space="preserve">Technology </w:t>
      </w:r>
      <w:r w:rsidRPr="00170D1D">
        <w:rPr>
          <w:sz w:val="24"/>
          <w:highlight w:val="yellow"/>
        </w:rPr>
        <w:t xml:space="preserve">Services </w:t>
      </w:r>
      <w:r w:rsidR="00943685" w:rsidRPr="00170D1D">
        <w:rPr>
          <w:sz w:val="24"/>
          <w:highlight w:val="yellow"/>
        </w:rPr>
        <w:t>(UTS)</w:t>
      </w:r>
      <w:r w:rsidRPr="00FC4BB8">
        <w:rPr>
          <w:sz w:val="24"/>
        </w:rPr>
        <w:t xml:space="preserve"> for review</w:t>
      </w:r>
      <w:r w:rsidR="00943685" w:rsidRPr="00FC4BB8">
        <w:rPr>
          <w:sz w:val="24"/>
        </w:rPr>
        <w:t xml:space="preserve">.  </w:t>
      </w:r>
      <w:r w:rsidR="00943685" w:rsidRPr="00170D1D">
        <w:rPr>
          <w:sz w:val="24"/>
          <w:highlight w:val="yellow"/>
        </w:rPr>
        <w:t>UTS</w:t>
      </w:r>
      <w:r w:rsidR="00943685" w:rsidRPr="00FC4BB8">
        <w:rPr>
          <w:sz w:val="24"/>
        </w:rPr>
        <w:t xml:space="preserve"> will create an application and submit to the State IT Planning for approval.</w:t>
      </w:r>
    </w:p>
    <w:p w14:paraId="26398243" w14:textId="77777777" w:rsidR="00866528" w:rsidRPr="00FC4BB8" w:rsidRDefault="00866528" w:rsidP="00866528">
      <w:pPr>
        <w:rPr>
          <w:sz w:val="24"/>
        </w:rPr>
      </w:pPr>
      <w:r w:rsidRPr="00FC4BB8">
        <w:rPr>
          <w:sz w:val="24"/>
        </w:rPr>
        <w:t xml:space="preserve">Following review and approval of the </w:t>
      </w:r>
      <w:r w:rsidR="00943685" w:rsidRPr="00FC4BB8">
        <w:rPr>
          <w:sz w:val="24"/>
        </w:rPr>
        <w:t>IT Plan application by IT Planning</w:t>
      </w:r>
      <w:r w:rsidRPr="00FC4BB8">
        <w:rPr>
          <w:sz w:val="24"/>
        </w:rPr>
        <w:t>, the required items shall be procured in compliance with the S</w:t>
      </w:r>
      <w:r w:rsidR="00EC4364" w:rsidRPr="00FC4BB8">
        <w:rPr>
          <w:sz w:val="24"/>
        </w:rPr>
        <w:t>outh</w:t>
      </w:r>
      <w:r w:rsidRPr="00FC4BB8">
        <w:rPr>
          <w:sz w:val="24"/>
        </w:rPr>
        <w:t xml:space="preserve"> C</w:t>
      </w:r>
      <w:r w:rsidR="00EC4364" w:rsidRPr="00FC4BB8">
        <w:rPr>
          <w:sz w:val="24"/>
        </w:rPr>
        <w:t>arolina</w:t>
      </w:r>
      <w:r w:rsidRPr="00FC4BB8">
        <w:rPr>
          <w:sz w:val="24"/>
        </w:rPr>
        <w:t xml:space="preserve"> Procurement Code up to the certification limit of the University.</w:t>
      </w:r>
    </w:p>
    <w:p w14:paraId="07471DA8" w14:textId="77777777" w:rsidR="00866528" w:rsidRPr="00FC4BB8" w:rsidRDefault="00866528" w:rsidP="00866528">
      <w:pPr>
        <w:rPr>
          <w:sz w:val="24"/>
        </w:rPr>
      </w:pPr>
      <w:r w:rsidRPr="00FC4BB8">
        <w:rPr>
          <w:sz w:val="24"/>
        </w:rPr>
        <w:t xml:space="preserve">All </w:t>
      </w:r>
      <w:r w:rsidR="00EC4364" w:rsidRPr="00FC4BB8">
        <w:rPr>
          <w:sz w:val="24"/>
        </w:rPr>
        <w:t>I</w:t>
      </w:r>
      <w:r w:rsidRPr="00FC4BB8">
        <w:rPr>
          <w:sz w:val="24"/>
        </w:rPr>
        <w:t xml:space="preserve">nformation Technology procurements above the certification limit of the University shall be forwarded to the Office for Information Technology Planning for approval and then sent to </w:t>
      </w:r>
      <w:r w:rsidR="00943685" w:rsidRPr="00FC4BB8">
        <w:rPr>
          <w:sz w:val="24"/>
        </w:rPr>
        <w:t xml:space="preserve">Materials Management Office </w:t>
      </w:r>
      <w:r w:rsidRPr="00FC4BB8">
        <w:rPr>
          <w:sz w:val="24"/>
        </w:rPr>
        <w:t>for processing.</w:t>
      </w:r>
    </w:p>
    <w:p w14:paraId="4E497D4A" w14:textId="77777777" w:rsidR="00C24E0E" w:rsidRDefault="00C24E0E" w:rsidP="00866528">
      <w:pPr>
        <w:rPr>
          <w:b/>
          <w:sz w:val="28"/>
          <w:szCs w:val="28"/>
        </w:rPr>
      </w:pPr>
    </w:p>
    <w:p w14:paraId="74584FC1" w14:textId="77777777" w:rsidR="00754034" w:rsidRDefault="00754034" w:rsidP="00866528">
      <w:pPr>
        <w:rPr>
          <w:b/>
          <w:sz w:val="28"/>
          <w:szCs w:val="28"/>
        </w:rPr>
      </w:pPr>
    </w:p>
    <w:p w14:paraId="7AF89113" w14:textId="77777777" w:rsidR="00866528" w:rsidRPr="00C24E0E" w:rsidRDefault="00866528" w:rsidP="002D764A">
      <w:pPr>
        <w:rPr>
          <w:b/>
          <w:sz w:val="28"/>
        </w:rPr>
      </w:pPr>
      <w:r w:rsidRPr="00985803">
        <w:rPr>
          <w:b/>
          <w:sz w:val="28"/>
          <w:szCs w:val="28"/>
        </w:rPr>
        <w:lastRenderedPageBreak/>
        <w:t>2.</w:t>
      </w:r>
      <w:r>
        <w:rPr>
          <w:b/>
          <w:sz w:val="28"/>
          <w:szCs w:val="28"/>
        </w:rPr>
        <w:t>3</w:t>
      </w:r>
      <w:r w:rsidRPr="00985803">
        <w:rPr>
          <w:b/>
          <w:sz w:val="28"/>
          <w:szCs w:val="28"/>
        </w:rPr>
        <w:t xml:space="preserve"> </w:t>
      </w:r>
      <w:r w:rsidRPr="00985803">
        <w:rPr>
          <w:b/>
          <w:sz w:val="28"/>
          <w:szCs w:val="28"/>
        </w:rPr>
        <w:tab/>
      </w:r>
      <w:r w:rsidRPr="00C24E0E">
        <w:rPr>
          <w:b/>
          <w:sz w:val="28"/>
        </w:rPr>
        <w:t>UNIVERSITY OF SOUTH CAROLINA</w:t>
      </w:r>
      <w:r w:rsidR="002D764A">
        <w:rPr>
          <w:b/>
          <w:sz w:val="28"/>
        </w:rPr>
        <w:t xml:space="preserve"> </w:t>
      </w:r>
      <w:r w:rsidRPr="00C24E0E">
        <w:rPr>
          <w:b/>
          <w:sz w:val="28"/>
        </w:rPr>
        <w:t>MINORITY BUSINESS ENTERPRISE PLAN</w:t>
      </w:r>
    </w:p>
    <w:p w14:paraId="2CE290BF" w14:textId="77777777" w:rsidR="00866528" w:rsidRPr="002D764A" w:rsidRDefault="00866528" w:rsidP="00866528">
      <w:pPr>
        <w:rPr>
          <w:b/>
          <w:sz w:val="24"/>
          <w:szCs w:val="24"/>
          <w:u w:val="single"/>
        </w:rPr>
      </w:pPr>
      <w:r w:rsidRPr="002D764A">
        <w:rPr>
          <w:b/>
          <w:sz w:val="24"/>
          <w:szCs w:val="24"/>
        </w:rPr>
        <w:t>I.</w:t>
      </w:r>
      <w:r w:rsidRPr="002D764A">
        <w:rPr>
          <w:b/>
          <w:sz w:val="24"/>
          <w:szCs w:val="24"/>
        </w:rPr>
        <w:tab/>
        <w:t>INTRODUCTION</w:t>
      </w:r>
    </w:p>
    <w:p w14:paraId="0AD7B932" w14:textId="77777777" w:rsidR="00866528" w:rsidRPr="00FC4BB8" w:rsidRDefault="00866528" w:rsidP="00866528">
      <w:pPr>
        <w:rPr>
          <w:sz w:val="24"/>
          <w:szCs w:val="24"/>
        </w:rPr>
      </w:pPr>
      <w:r w:rsidRPr="00FC4BB8">
        <w:rPr>
          <w:sz w:val="24"/>
          <w:szCs w:val="24"/>
        </w:rPr>
        <w:t xml:space="preserve">The South Carolina Consolidated Procurement Code contained in Sections 11-35-10 </w:t>
      </w:r>
      <w:r w:rsidRPr="00FC4BB8">
        <w:rPr>
          <w:sz w:val="24"/>
          <w:szCs w:val="24"/>
          <w:u w:val="single"/>
        </w:rPr>
        <w:t>et</w:t>
      </w:r>
      <w:r w:rsidRPr="00FC4BB8">
        <w:rPr>
          <w:sz w:val="24"/>
          <w:szCs w:val="24"/>
        </w:rPr>
        <w:t xml:space="preserve"> </w:t>
      </w:r>
      <w:r w:rsidRPr="00FC4BB8">
        <w:rPr>
          <w:sz w:val="24"/>
          <w:szCs w:val="24"/>
          <w:u w:val="single"/>
        </w:rPr>
        <w:t>seq</w:t>
      </w:r>
      <w:r w:rsidRPr="00FC4BB8">
        <w:rPr>
          <w:sz w:val="24"/>
          <w:szCs w:val="24"/>
        </w:rPr>
        <w:t xml:space="preserve">. of the </w:t>
      </w:r>
      <w:r w:rsidRPr="00725B8A">
        <w:rPr>
          <w:sz w:val="24"/>
          <w:szCs w:val="24"/>
        </w:rPr>
        <w:t xml:space="preserve">South Carolina </w:t>
      </w:r>
      <w:r w:rsidR="00725B8A">
        <w:rPr>
          <w:sz w:val="24"/>
          <w:szCs w:val="24"/>
        </w:rPr>
        <w:t>Consolidated Procurement Code</w:t>
      </w:r>
      <w:r w:rsidRPr="00FC4BB8">
        <w:rPr>
          <w:sz w:val="24"/>
          <w:szCs w:val="24"/>
        </w:rPr>
        <w:t>, as amended, requires that all State agencies formulate a Minority Business Enterprise Utilizati</w:t>
      </w:r>
      <w:r w:rsidR="00725B8A">
        <w:rPr>
          <w:sz w:val="24"/>
          <w:szCs w:val="24"/>
        </w:rPr>
        <w:t>on Plan ("MBE Plan").  The MBE P</w:t>
      </w:r>
      <w:r w:rsidRPr="00FC4BB8">
        <w:rPr>
          <w:sz w:val="24"/>
          <w:szCs w:val="24"/>
        </w:rPr>
        <w:t>lan is designed to ensure that minority businesses are offered the opportunity to participate fully in the overall procurement process of the University of South Carolina.</w:t>
      </w:r>
    </w:p>
    <w:p w14:paraId="10E8636C" w14:textId="77777777" w:rsidR="00F669CE" w:rsidRDefault="00F669CE" w:rsidP="00866528">
      <w:pPr>
        <w:rPr>
          <w:b/>
          <w:sz w:val="24"/>
          <w:szCs w:val="24"/>
        </w:rPr>
      </w:pPr>
    </w:p>
    <w:p w14:paraId="3E3AD8D0" w14:textId="77777777" w:rsidR="00866528" w:rsidRPr="002D764A" w:rsidRDefault="00866528" w:rsidP="00866528">
      <w:pPr>
        <w:rPr>
          <w:b/>
          <w:sz w:val="24"/>
          <w:szCs w:val="24"/>
        </w:rPr>
      </w:pPr>
      <w:r w:rsidRPr="002D764A">
        <w:rPr>
          <w:b/>
          <w:sz w:val="24"/>
          <w:szCs w:val="24"/>
        </w:rPr>
        <w:t>II.</w:t>
      </w:r>
      <w:r w:rsidRPr="002D764A">
        <w:rPr>
          <w:b/>
          <w:sz w:val="24"/>
          <w:szCs w:val="24"/>
        </w:rPr>
        <w:tab/>
        <w:t xml:space="preserve">POLICY STATEMENT    </w:t>
      </w:r>
    </w:p>
    <w:p w14:paraId="729C6E57" w14:textId="77777777" w:rsidR="00866528" w:rsidRPr="00FC4BB8" w:rsidRDefault="00866528" w:rsidP="00866528">
      <w:pPr>
        <w:rPr>
          <w:sz w:val="24"/>
          <w:szCs w:val="24"/>
        </w:rPr>
      </w:pPr>
      <w:r w:rsidRPr="00FC4BB8">
        <w:rPr>
          <w:sz w:val="24"/>
          <w:szCs w:val="24"/>
        </w:rPr>
        <w:t xml:space="preserve">At its duly authorized and scheduled meeting on December 11, 1981, the Board of Trustees of the University of South Carolina adopted the following policy statement in accordance with Section 11-35-10 </w:t>
      </w:r>
      <w:r w:rsidRPr="00FC4BB8">
        <w:rPr>
          <w:sz w:val="24"/>
          <w:szCs w:val="24"/>
          <w:u w:val="single"/>
        </w:rPr>
        <w:t>et</w:t>
      </w:r>
      <w:r w:rsidRPr="00FC4BB8">
        <w:rPr>
          <w:sz w:val="24"/>
          <w:szCs w:val="24"/>
        </w:rPr>
        <w:t xml:space="preserve"> </w:t>
      </w:r>
      <w:r w:rsidRPr="00FC4BB8">
        <w:rPr>
          <w:sz w:val="24"/>
          <w:szCs w:val="24"/>
          <w:u w:val="single"/>
        </w:rPr>
        <w:t>seq</w:t>
      </w:r>
      <w:r w:rsidRPr="00FC4BB8">
        <w:rPr>
          <w:sz w:val="24"/>
          <w:szCs w:val="24"/>
        </w:rPr>
        <w:t>. of t</w:t>
      </w:r>
      <w:r w:rsidRPr="001811FA">
        <w:rPr>
          <w:sz w:val="24"/>
          <w:szCs w:val="24"/>
        </w:rPr>
        <w:t>he Code of Laws of South Carolina (</w:t>
      </w:r>
      <w:r w:rsidRPr="00FC4BB8">
        <w:rPr>
          <w:sz w:val="24"/>
          <w:szCs w:val="24"/>
        </w:rPr>
        <w:t>1976), as amended:</w:t>
      </w:r>
    </w:p>
    <w:p w14:paraId="7641E415" w14:textId="77777777" w:rsidR="00866528" w:rsidRPr="00FC4BB8" w:rsidRDefault="00866528" w:rsidP="00866528">
      <w:pPr>
        <w:rPr>
          <w:sz w:val="24"/>
          <w:szCs w:val="24"/>
        </w:rPr>
      </w:pPr>
      <w:r w:rsidRPr="00FC4BB8">
        <w:rPr>
          <w:sz w:val="24"/>
          <w:szCs w:val="24"/>
        </w:rPr>
        <w:t>The University of South Carolina believes that it is in the State's best interest for minority businesses to fully participate in all phases of the procurement process.  The University of South Carolina will utilize its best efforts towards assisting minority businesses with the State's policies and programs which are designed to promote balanced economic and community growth throughout the State.</w:t>
      </w:r>
    </w:p>
    <w:p w14:paraId="58D7E9CC" w14:textId="77777777" w:rsidR="00866528" w:rsidRPr="00FC4BB8" w:rsidRDefault="00866528" w:rsidP="00866528">
      <w:pPr>
        <w:rPr>
          <w:sz w:val="24"/>
          <w:szCs w:val="24"/>
        </w:rPr>
      </w:pPr>
      <w:r w:rsidRPr="00FC4BB8">
        <w:rPr>
          <w:sz w:val="24"/>
          <w:szCs w:val="24"/>
        </w:rPr>
        <w:t>The University of South Carolina wishes to ensure that those businesses owned and operated by minorities are offered the opportunity to fully participate in the overall procurement process of the State.  Efforts will be directed towards establishing procedures designed to result in awarding contracts and subcontracts to minority businesses in order to enhance minority capital ownership, overall State economic development and reduce dependency on the part of minorities.</w:t>
      </w:r>
    </w:p>
    <w:p w14:paraId="6E310DCD" w14:textId="77777777" w:rsidR="00F669CE" w:rsidRDefault="00F669CE" w:rsidP="00866528">
      <w:pPr>
        <w:rPr>
          <w:b/>
          <w:sz w:val="24"/>
          <w:szCs w:val="24"/>
        </w:rPr>
      </w:pPr>
    </w:p>
    <w:p w14:paraId="6AEB5161" w14:textId="77777777" w:rsidR="00866528" w:rsidRPr="002D764A" w:rsidRDefault="00866528" w:rsidP="00866528">
      <w:pPr>
        <w:rPr>
          <w:b/>
          <w:sz w:val="24"/>
          <w:szCs w:val="24"/>
          <w:u w:val="single"/>
        </w:rPr>
      </w:pPr>
      <w:r w:rsidRPr="002D764A">
        <w:rPr>
          <w:b/>
          <w:sz w:val="24"/>
          <w:szCs w:val="24"/>
        </w:rPr>
        <w:t>III.</w:t>
      </w:r>
      <w:r w:rsidRPr="002D764A">
        <w:rPr>
          <w:b/>
          <w:sz w:val="24"/>
          <w:szCs w:val="24"/>
        </w:rPr>
        <w:tab/>
        <w:t>DEFINITIONS</w:t>
      </w:r>
    </w:p>
    <w:p w14:paraId="609DE342" w14:textId="77777777" w:rsidR="00866528" w:rsidRPr="00FC4BB8" w:rsidRDefault="00866528" w:rsidP="00866528">
      <w:pPr>
        <w:rPr>
          <w:b/>
          <w:i/>
          <w:sz w:val="24"/>
          <w:szCs w:val="24"/>
        </w:rPr>
      </w:pPr>
      <w:r w:rsidRPr="00FC4BB8">
        <w:rPr>
          <w:sz w:val="24"/>
          <w:szCs w:val="24"/>
        </w:rPr>
        <w:t>The definitions utilized in the Plan are contained in</w:t>
      </w:r>
      <w:r w:rsidR="008E0E3F">
        <w:rPr>
          <w:sz w:val="24"/>
          <w:szCs w:val="24"/>
        </w:rPr>
        <w:t xml:space="preserve"> </w:t>
      </w:r>
      <w:r w:rsidR="006F2472" w:rsidRPr="006F2472">
        <w:rPr>
          <w:b/>
          <w:i/>
          <w:sz w:val="24"/>
          <w:szCs w:val="24"/>
        </w:rPr>
        <w:t xml:space="preserve">Code </w:t>
      </w:r>
      <w:r w:rsidR="00725B8A">
        <w:rPr>
          <w:b/>
          <w:i/>
          <w:sz w:val="24"/>
          <w:szCs w:val="24"/>
        </w:rPr>
        <w:t>Section 11-35-5010</w:t>
      </w:r>
    </w:p>
    <w:p w14:paraId="24243FE8" w14:textId="77777777" w:rsidR="00866528" w:rsidRPr="00FC4BB8" w:rsidRDefault="00866528" w:rsidP="00754034">
      <w:pPr>
        <w:ind w:left="720" w:hanging="720"/>
        <w:rPr>
          <w:sz w:val="24"/>
          <w:szCs w:val="24"/>
        </w:rPr>
      </w:pPr>
      <w:r w:rsidRPr="00FC4BB8">
        <w:rPr>
          <w:sz w:val="24"/>
          <w:szCs w:val="24"/>
        </w:rPr>
        <w:t>(1)</w:t>
      </w:r>
      <w:r w:rsidRPr="00FC4BB8">
        <w:rPr>
          <w:sz w:val="24"/>
          <w:szCs w:val="24"/>
        </w:rPr>
        <w:tab/>
        <w:t>Minority Person means a United States citizen who is economically and socially disadvantaged.</w:t>
      </w:r>
    </w:p>
    <w:p w14:paraId="1DB47476" w14:textId="77777777" w:rsidR="00866528" w:rsidRPr="00FC4BB8" w:rsidRDefault="00866528" w:rsidP="00754034">
      <w:pPr>
        <w:ind w:left="1440" w:hanging="720"/>
        <w:rPr>
          <w:sz w:val="24"/>
          <w:szCs w:val="24"/>
        </w:rPr>
      </w:pPr>
      <w:r w:rsidRPr="00FC4BB8">
        <w:rPr>
          <w:sz w:val="24"/>
          <w:szCs w:val="24"/>
        </w:rPr>
        <w:t>(a)</w:t>
      </w:r>
      <w:r w:rsidRPr="00FC4BB8">
        <w:rPr>
          <w:sz w:val="24"/>
          <w:szCs w:val="24"/>
        </w:rPr>
        <w:tab/>
        <w:t>Socially disadvantaged individuals means those individuals who have been subject to racial or ethnic prejudice or cultural bias because of their identification as members of a certain group, without regard to their qualities.  Such groups include, but are not limited to, Black Americans, Hispanic Americans, Native Americans (including American Indians, Eskimos, Aleuts and Native Hawaiians), Asian Pacific Americans</w:t>
      </w:r>
      <w:r w:rsidR="00170D1D">
        <w:rPr>
          <w:sz w:val="24"/>
          <w:szCs w:val="24"/>
        </w:rPr>
        <w:t>,</w:t>
      </w:r>
      <w:r w:rsidRPr="00FC4BB8">
        <w:rPr>
          <w:sz w:val="24"/>
          <w:szCs w:val="24"/>
        </w:rPr>
        <w:t xml:space="preserve"> and other minorities t</w:t>
      </w:r>
      <w:r w:rsidR="00C24E0E" w:rsidRPr="00FC4BB8">
        <w:rPr>
          <w:sz w:val="24"/>
          <w:szCs w:val="24"/>
        </w:rPr>
        <w:t>o be designated by the board or</w:t>
      </w:r>
      <w:r w:rsidRPr="00FC4BB8">
        <w:rPr>
          <w:sz w:val="24"/>
          <w:szCs w:val="24"/>
        </w:rPr>
        <w:t xml:space="preserve"> designated agency.</w:t>
      </w:r>
    </w:p>
    <w:p w14:paraId="2EE489CA" w14:textId="77777777" w:rsidR="00866528" w:rsidRPr="00FC4BB8" w:rsidRDefault="00866528" w:rsidP="00754034">
      <w:pPr>
        <w:ind w:left="1440" w:hanging="720"/>
        <w:rPr>
          <w:sz w:val="24"/>
          <w:szCs w:val="24"/>
        </w:rPr>
      </w:pPr>
      <w:r w:rsidRPr="00FC4BB8">
        <w:rPr>
          <w:sz w:val="24"/>
          <w:szCs w:val="24"/>
        </w:rPr>
        <w:lastRenderedPageBreak/>
        <w:t>(b)</w:t>
      </w:r>
      <w:r w:rsidRPr="00FC4BB8">
        <w:rPr>
          <w:sz w:val="24"/>
          <w:szCs w:val="24"/>
        </w:rPr>
        <w:tab/>
        <w:t>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w:t>
      </w:r>
    </w:p>
    <w:p w14:paraId="1086E9B2" w14:textId="77777777" w:rsidR="00866528" w:rsidRPr="00FC4BB8" w:rsidRDefault="00866528" w:rsidP="00754034">
      <w:pPr>
        <w:ind w:left="720" w:hanging="720"/>
        <w:rPr>
          <w:sz w:val="24"/>
          <w:szCs w:val="24"/>
        </w:rPr>
      </w:pPr>
      <w:r w:rsidRPr="00FC4BB8">
        <w:rPr>
          <w:sz w:val="24"/>
          <w:szCs w:val="24"/>
        </w:rPr>
        <w:t>(2)</w:t>
      </w:r>
      <w:r w:rsidRPr="00FC4BB8">
        <w:rPr>
          <w:sz w:val="24"/>
          <w:szCs w:val="24"/>
        </w:rPr>
        <w:tab/>
        <w:t>A socially and economically disadvantaged small business means any small business concern which:</w:t>
      </w:r>
    </w:p>
    <w:p w14:paraId="22C006F1" w14:textId="77777777" w:rsidR="00866528" w:rsidRPr="00FC4BB8" w:rsidRDefault="00866528" w:rsidP="00754034">
      <w:pPr>
        <w:ind w:left="1440" w:hanging="720"/>
        <w:rPr>
          <w:sz w:val="24"/>
          <w:szCs w:val="24"/>
        </w:rPr>
      </w:pPr>
      <w:r w:rsidRPr="00FC4BB8">
        <w:rPr>
          <w:sz w:val="24"/>
          <w:szCs w:val="24"/>
        </w:rPr>
        <w:t>(a)</w:t>
      </w:r>
      <w:r w:rsidRPr="00FC4BB8">
        <w:rPr>
          <w:sz w:val="24"/>
          <w:szCs w:val="24"/>
        </w:rPr>
        <w:tab/>
        <w:t>At a minimum is fifty-one percent (51%) owned by one or more citizens of the United States who are determined to be socially and economically disadvantaged.</w:t>
      </w:r>
    </w:p>
    <w:p w14:paraId="3BD704A6" w14:textId="77777777" w:rsidR="00866528" w:rsidRPr="00FC4BB8" w:rsidRDefault="00866528" w:rsidP="00754034">
      <w:pPr>
        <w:ind w:left="1440" w:hanging="720"/>
        <w:rPr>
          <w:sz w:val="24"/>
          <w:szCs w:val="24"/>
        </w:rPr>
      </w:pPr>
      <w:r w:rsidRPr="00FC4BB8">
        <w:rPr>
          <w:sz w:val="24"/>
          <w:szCs w:val="24"/>
        </w:rPr>
        <w:t>(b)</w:t>
      </w:r>
      <w:r w:rsidRPr="00FC4BB8">
        <w:rPr>
          <w:sz w:val="24"/>
          <w:szCs w:val="24"/>
        </w:rPr>
        <w:tab/>
        <w:t xml:space="preserve">In the case of a corporation, at a minimum, fifty-one percent (51%) of all classes of voting stock of such corporation must be owned by an individual determined to be socially and economically disadvantaged.  </w:t>
      </w:r>
    </w:p>
    <w:p w14:paraId="42DA1784" w14:textId="77777777" w:rsidR="00866528" w:rsidRPr="00FC4BB8" w:rsidRDefault="00866528" w:rsidP="00754034">
      <w:pPr>
        <w:ind w:left="1440" w:hanging="720"/>
        <w:rPr>
          <w:sz w:val="24"/>
          <w:szCs w:val="24"/>
        </w:rPr>
      </w:pPr>
      <w:r w:rsidRPr="00FC4BB8">
        <w:rPr>
          <w:sz w:val="24"/>
          <w:szCs w:val="24"/>
        </w:rPr>
        <w:t>(c)</w:t>
      </w:r>
      <w:r w:rsidRPr="00FC4BB8">
        <w:rPr>
          <w:sz w:val="24"/>
          <w:szCs w:val="24"/>
        </w:rPr>
        <w:tab/>
        <w:t>In the case of a partnership, at minimum, fifty-one percent (51%)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p>
    <w:p w14:paraId="43C4FA2B" w14:textId="77777777" w:rsidR="00F669CE" w:rsidRDefault="00F669CE" w:rsidP="00866528">
      <w:pPr>
        <w:rPr>
          <w:b/>
          <w:sz w:val="24"/>
          <w:szCs w:val="24"/>
        </w:rPr>
      </w:pPr>
    </w:p>
    <w:p w14:paraId="76BE2DF1" w14:textId="77777777" w:rsidR="00866528" w:rsidRPr="002D764A" w:rsidRDefault="00866528" w:rsidP="00866528">
      <w:pPr>
        <w:rPr>
          <w:b/>
          <w:sz w:val="24"/>
          <w:szCs w:val="24"/>
        </w:rPr>
      </w:pPr>
      <w:r w:rsidRPr="002D764A">
        <w:rPr>
          <w:b/>
          <w:sz w:val="24"/>
          <w:szCs w:val="24"/>
        </w:rPr>
        <w:t>IV.</w:t>
      </w:r>
      <w:r w:rsidRPr="002D764A">
        <w:rPr>
          <w:b/>
          <w:sz w:val="24"/>
          <w:szCs w:val="24"/>
        </w:rPr>
        <w:tab/>
        <w:t>MBE LIAISON OFFICER</w:t>
      </w:r>
    </w:p>
    <w:p w14:paraId="78F56D16" w14:textId="77777777" w:rsidR="00866528" w:rsidRPr="00FC4BB8" w:rsidRDefault="00866528" w:rsidP="00866528">
      <w:pPr>
        <w:rPr>
          <w:sz w:val="24"/>
          <w:szCs w:val="24"/>
        </w:rPr>
      </w:pPr>
      <w:r w:rsidRPr="0088551A">
        <w:rPr>
          <w:sz w:val="24"/>
          <w:szCs w:val="24"/>
          <w:highlight w:val="yellow"/>
        </w:rPr>
        <w:t>Venis Manigo, D</w:t>
      </w:r>
      <w:r w:rsidR="00725B8A" w:rsidRPr="0088551A">
        <w:rPr>
          <w:sz w:val="24"/>
          <w:szCs w:val="24"/>
          <w:highlight w:val="yellow"/>
        </w:rPr>
        <w:t>irector of Purchasing</w:t>
      </w:r>
      <w:r w:rsidRPr="0088551A">
        <w:rPr>
          <w:sz w:val="24"/>
          <w:szCs w:val="24"/>
          <w:highlight w:val="yellow"/>
        </w:rPr>
        <w:t>, has been appointed MBE Liaison Officer for the University of South Carolina.</w:t>
      </w:r>
      <w:r w:rsidRPr="00FC4BB8">
        <w:rPr>
          <w:sz w:val="24"/>
          <w:szCs w:val="24"/>
        </w:rPr>
        <w:t xml:space="preserve">  All matters pertaining to the use of minority contractor and subcontractors shall be directed to the Liaison Officer.  </w:t>
      </w:r>
      <w:r w:rsidRPr="0088551A">
        <w:rPr>
          <w:sz w:val="24"/>
          <w:szCs w:val="24"/>
          <w:highlight w:val="yellow"/>
        </w:rPr>
        <w:t>The MBE Liaison Officer will report directly to Helen Zeigler,</w:t>
      </w:r>
      <w:r w:rsidR="00725B8A" w:rsidRPr="0088551A">
        <w:rPr>
          <w:sz w:val="24"/>
          <w:szCs w:val="24"/>
          <w:highlight w:val="yellow"/>
        </w:rPr>
        <w:t xml:space="preserve"> Associate Vice President for</w:t>
      </w:r>
      <w:r w:rsidRPr="0088551A">
        <w:rPr>
          <w:sz w:val="24"/>
          <w:szCs w:val="24"/>
          <w:highlight w:val="yellow"/>
        </w:rPr>
        <w:t xml:space="preserve"> Business Affairs. MBE Coordinator </w:t>
      </w:r>
      <w:r w:rsidR="00725B8A" w:rsidRPr="0088551A">
        <w:rPr>
          <w:sz w:val="24"/>
          <w:szCs w:val="24"/>
          <w:highlight w:val="yellow"/>
        </w:rPr>
        <w:t>wi</w:t>
      </w:r>
      <w:r w:rsidRPr="0088551A">
        <w:rPr>
          <w:sz w:val="24"/>
          <w:szCs w:val="24"/>
          <w:highlight w:val="yellow"/>
        </w:rPr>
        <w:t>ll report directly to the Director of Purchasing.</w:t>
      </w:r>
    </w:p>
    <w:p w14:paraId="7A66CC9D" w14:textId="77777777" w:rsidR="00F669CE" w:rsidRDefault="00F669CE" w:rsidP="00866528">
      <w:pPr>
        <w:rPr>
          <w:b/>
          <w:sz w:val="24"/>
          <w:szCs w:val="24"/>
        </w:rPr>
      </w:pPr>
    </w:p>
    <w:p w14:paraId="54C4AB54" w14:textId="77777777" w:rsidR="00866528" w:rsidRPr="002D764A" w:rsidRDefault="00866528" w:rsidP="00866528">
      <w:pPr>
        <w:rPr>
          <w:b/>
          <w:sz w:val="24"/>
          <w:szCs w:val="24"/>
        </w:rPr>
      </w:pPr>
      <w:r w:rsidRPr="00F669CE">
        <w:rPr>
          <w:b/>
          <w:sz w:val="24"/>
          <w:szCs w:val="24"/>
        </w:rPr>
        <w:t>V.</w:t>
      </w:r>
      <w:r w:rsidRPr="00F669CE">
        <w:rPr>
          <w:b/>
          <w:sz w:val="24"/>
          <w:szCs w:val="24"/>
        </w:rPr>
        <w:tab/>
        <w:t>DUTIES OF THE MBE LIAISON OFFICER</w:t>
      </w:r>
    </w:p>
    <w:p w14:paraId="17ED9EF1" w14:textId="77777777" w:rsidR="00725B8A" w:rsidRPr="00F669CE" w:rsidRDefault="006F2472" w:rsidP="00866528">
      <w:pPr>
        <w:rPr>
          <w:b/>
          <w:i/>
          <w:sz w:val="24"/>
          <w:szCs w:val="24"/>
        </w:rPr>
      </w:pPr>
      <w:r>
        <w:rPr>
          <w:b/>
          <w:i/>
          <w:sz w:val="24"/>
          <w:szCs w:val="24"/>
        </w:rPr>
        <w:t xml:space="preserve">Code </w:t>
      </w:r>
      <w:r w:rsidR="00866528" w:rsidRPr="00F669CE">
        <w:rPr>
          <w:b/>
          <w:i/>
          <w:sz w:val="24"/>
          <w:szCs w:val="24"/>
        </w:rPr>
        <w:t xml:space="preserve">Section 11-35-5240 </w:t>
      </w:r>
    </w:p>
    <w:p w14:paraId="11F74CD5" w14:textId="77777777" w:rsidR="00866528" w:rsidRPr="00F669CE" w:rsidRDefault="006F2472" w:rsidP="00866528">
      <w:pPr>
        <w:rPr>
          <w:b/>
          <w:i/>
          <w:sz w:val="24"/>
          <w:szCs w:val="24"/>
        </w:rPr>
      </w:pPr>
      <w:r>
        <w:rPr>
          <w:b/>
          <w:i/>
          <w:sz w:val="24"/>
          <w:szCs w:val="24"/>
        </w:rPr>
        <w:t xml:space="preserve">Regulation </w:t>
      </w:r>
      <w:r w:rsidR="00866528" w:rsidRPr="00F669CE">
        <w:rPr>
          <w:b/>
          <w:i/>
          <w:sz w:val="24"/>
          <w:szCs w:val="24"/>
        </w:rPr>
        <w:t>19-445-2160</w:t>
      </w:r>
      <w:r w:rsidR="00725B8A" w:rsidRPr="00F669CE">
        <w:rPr>
          <w:b/>
          <w:i/>
          <w:sz w:val="24"/>
          <w:szCs w:val="24"/>
        </w:rPr>
        <w:t xml:space="preserve"> Assistance to Minority Businesses</w:t>
      </w:r>
    </w:p>
    <w:p w14:paraId="574B5394" w14:textId="77777777" w:rsidR="00866528" w:rsidRPr="00FC4BB8" w:rsidRDefault="00866528" w:rsidP="00866528">
      <w:pPr>
        <w:rPr>
          <w:sz w:val="24"/>
          <w:szCs w:val="24"/>
        </w:rPr>
      </w:pPr>
      <w:r w:rsidRPr="00FC4BB8">
        <w:rPr>
          <w:sz w:val="24"/>
          <w:szCs w:val="24"/>
        </w:rPr>
        <w:t>(1)</w:t>
      </w:r>
      <w:r w:rsidRPr="00FC4BB8">
        <w:rPr>
          <w:sz w:val="24"/>
          <w:szCs w:val="24"/>
        </w:rPr>
        <w:tab/>
        <w:t>M</w:t>
      </w:r>
      <w:r w:rsidR="00831BE9">
        <w:rPr>
          <w:sz w:val="24"/>
          <w:szCs w:val="24"/>
        </w:rPr>
        <w:t>aintain all records and reports</w:t>
      </w:r>
      <w:r w:rsidRPr="00FC4BB8">
        <w:rPr>
          <w:sz w:val="24"/>
          <w:szCs w:val="24"/>
        </w:rPr>
        <w:t>.</w:t>
      </w:r>
    </w:p>
    <w:p w14:paraId="7FD24A8D" w14:textId="77777777" w:rsidR="00866528" w:rsidRPr="00FC4BB8" w:rsidRDefault="00866528" w:rsidP="00866528">
      <w:pPr>
        <w:rPr>
          <w:sz w:val="24"/>
          <w:szCs w:val="24"/>
        </w:rPr>
      </w:pPr>
      <w:r w:rsidRPr="00FC4BB8">
        <w:rPr>
          <w:sz w:val="24"/>
          <w:szCs w:val="24"/>
        </w:rPr>
        <w:t>(2)</w:t>
      </w:r>
      <w:r w:rsidRPr="00FC4BB8">
        <w:rPr>
          <w:sz w:val="24"/>
          <w:szCs w:val="24"/>
        </w:rPr>
        <w:tab/>
        <w:t>Develop, manage and implement the MBE program on a day-to-day basis.</w:t>
      </w:r>
    </w:p>
    <w:p w14:paraId="4182F1BE" w14:textId="77777777" w:rsidR="00866528" w:rsidRPr="00FC4BB8" w:rsidRDefault="00866528" w:rsidP="00754034">
      <w:pPr>
        <w:ind w:left="720" w:hanging="720"/>
        <w:rPr>
          <w:sz w:val="24"/>
          <w:szCs w:val="24"/>
        </w:rPr>
      </w:pPr>
      <w:r w:rsidRPr="00FC4BB8">
        <w:rPr>
          <w:sz w:val="24"/>
          <w:szCs w:val="24"/>
        </w:rPr>
        <w:t>(3)</w:t>
      </w:r>
      <w:r w:rsidRPr="00FC4BB8">
        <w:rPr>
          <w:sz w:val="24"/>
          <w:szCs w:val="24"/>
        </w:rPr>
        <w:tab/>
        <w:t>Establish and maintain a directory of minority firms who wish to do business with the State.</w:t>
      </w:r>
    </w:p>
    <w:p w14:paraId="5780DCDD" w14:textId="77777777" w:rsidR="00866528" w:rsidRPr="00FC4BB8" w:rsidRDefault="00866528" w:rsidP="00754034">
      <w:pPr>
        <w:ind w:left="720" w:hanging="720"/>
        <w:rPr>
          <w:sz w:val="24"/>
          <w:szCs w:val="24"/>
        </w:rPr>
      </w:pPr>
      <w:r w:rsidRPr="00FC4BB8">
        <w:rPr>
          <w:sz w:val="24"/>
          <w:szCs w:val="24"/>
        </w:rPr>
        <w:lastRenderedPageBreak/>
        <w:t>(4)</w:t>
      </w:r>
      <w:r w:rsidRPr="00FC4BB8">
        <w:rPr>
          <w:sz w:val="24"/>
          <w:szCs w:val="24"/>
        </w:rPr>
        <w:tab/>
        <w:t>Disseminate information on available business opportunities so that MBEs are provided an equal opportunity to bid on services, supplies and construction to be procured by the agency.</w:t>
      </w:r>
    </w:p>
    <w:p w14:paraId="05A5F822" w14:textId="77777777" w:rsidR="00866528" w:rsidRPr="00FC4BB8" w:rsidRDefault="00866528" w:rsidP="00754034">
      <w:pPr>
        <w:ind w:left="720" w:hanging="720"/>
        <w:rPr>
          <w:sz w:val="24"/>
          <w:szCs w:val="24"/>
        </w:rPr>
      </w:pPr>
      <w:r w:rsidRPr="00F669CE">
        <w:rPr>
          <w:sz w:val="24"/>
          <w:szCs w:val="24"/>
        </w:rPr>
        <w:t>(5)</w:t>
      </w:r>
      <w:r w:rsidRPr="00F669CE">
        <w:rPr>
          <w:sz w:val="24"/>
          <w:szCs w:val="24"/>
        </w:rPr>
        <w:tab/>
        <w:t>Establish and maintain records on the number of Invitations for Bid ("IFB") and Request for Proposals ("RFP") sent to minority firms, answers received, and contracts awarded when applicable to the dollar procurement limit of the agency.</w:t>
      </w:r>
    </w:p>
    <w:p w14:paraId="4B2CEEC4" w14:textId="77777777" w:rsidR="00F669CE" w:rsidRDefault="00F669CE" w:rsidP="00866528">
      <w:pPr>
        <w:rPr>
          <w:b/>
          <w:sz w:val="24"/>
          <w:szCs w:val="24"/>
        </w:rPr>
      </w:pPr>
    </w:p>
    <w:p w14:paraId="15D0BACF" w14:textId="77777777" w:rsidR="00866528" w:rsidRPr="002D764A" w:rsidRDefault="00866528" w:rsidP="00866528">
      <w:pPr>
        <w:rPr>
          <w:b/>
          <w:sz w:val="24"/>
          <w:szCs w:val="24"/>
          <w:u w:val="single"/>
        </w:rPr>
      </w:pPr>
      <w:r w:rsidRPr="002D764A">
        <w:rPr>
          <w:b/>
          <w:sz w:val="24"/>
          <w:szCs w:val="24"/>
        </w:rPr>
        <w:t>VI.</w:t>
      </w:r>
      <w:r w:rsidRPr="002D764A">
        <w:rPr>
          <w:b/>
          <w:sz w:val="24"/>
          <w:szCs w:val="24"/>
        </w:rPr>
        <w:tab/>
        <w:t>ASSISTANCE TO SMALL AND MINORITY BUSINESSES</w:t>
      </w:r>
    </w:p>
    <w:p w14:paraId="039B565E" w14:textId="77777777" w:rsidR="00866528" w:rsidRPr="00FC4BB8" w:rsidRDefault="00866528" w:rsidP="00866528">
      <w:pPr>
        <w:rPr>
          <w:sz w:val="24"/>
          <w:szCs w:val="24"/>
          <w:u w:val="single"/>
        </w:rPr>
      </w:pPr>
      <w:r w:rsidRPr="00FC4BB8">
        <w:rPr>
          <w:sz w:val="24"/>
          <w:szCs w:val="24"/>
        </w:rPr>
        <w:t>(1)</w:t>
      </w:r>
      <w:r w:rsidRPr="00FC4BB8">
        <w:rPr>
          <w:sz w:val="24"/>
          <w:szCs w:val="24"/>
        </w:rPr>
        <w:tab/>
      </w:r>
      <w:r w:rsidRPr="00F669CE">
        <w:rPr>
          <w:sz w:val="24"/>
          <w:szCs w:val="24"/>
        </w:rPr>
        <w:t>Referral Service</w:t>
      </w:r>
    </w:p>
    <w:p w14:paraId="794D0C57" w14:textId="77777777" w:rsidR="00866528" w:rsidRPr="00FC4BB8" w:rsidRDefault="00866528" w:rsidP="00754034">
      <w:pPr>
        <w:ind w:left="720"/>
        <w:rPr>
          <w:sz w:val="24"/>
          <w:szCs w:val="24"/>
        </w:rPr>
      </w:pPr>
      <w:r w:rsidRPr="00FC4BB8">
        <w:rPr>
          <w:sz w:val="24"/>
          <w:szCs w:val="24"/>
        </w:rPr>
        <w:t>The University of South Carolina, in an effort to assist small and minority businesses, will maintain a reference file of federal, state and other organizations that provide assistance to small and minority businesses.  All reference information will be made available to all minority firms who desire any assistance.</w:t>
      </w:r>
    </w:p>
    <w:p w14:paraId="1BDF6EA7" w14:textId="77777777" w:rsidR="00866528" w:rsidRDefault="00866528" w:rsidP="00866528">
      <w:pPr>
        <w:rPr>
          <w:sz w:val="24"/>
          <w:szCs w:val="24"/>
          <w:u w:val="single"/>
        </w:rPr>
      </w:pPr>
      <w:r w:rsidRPr="00FC4BB8">
        <w:rPr>
          <w:sz w:val="24"/>
          <w:szCs w:val="24"/>
        </w:rPr>
        <w:t>(2)</w:t>
      </w:r>
      <w:r w:rsidRPr="00FC4BB8">
        <w:rPr>
          <w:sz w:val="24"/>
          <w:szCs w:val="24"/>
        </w:rPr>
        <w:tab/>
      </w:r>
      <w:r w:rsidRPr="00F669CE">
        <w:rPr>
          <w:sz w:val="24"/>
          <w:szCs w:val="24"/>
        </w:rPr>
        <w:t>Progress Payments</w:t>
      </w:r>
    </w:p>
    <w:p w14:paraId="65A4B8AF" w14:textId="77777777" w:rsidR="00831BE9" w:rsidRPr="006F2472" w:rsidRDefault="006F2472" w:rsidP="00754034">
      <w:pPr>
        <w:ind w:firstLine="720"/>
        <w:rPr>
          <w:b/>
          <w:i/>
          <w:sz w:val="24"/>
          <w:szCs w:val="24"/>
        </w:rPr>
      </w:pPr>
      <w:r w:rsidRPr="006F2472">
        <w:rPr>
          <w:b/>
          <w:i/>
          <w:sz w:val="24"/>
          <w:szCs w:val="24"/>
        </w:rPr>
        <w:t xml:space="preserve">Code </w:t>
      </w:r>
      <w:r w:rsidR="00831BE9" w:rsidRPr="006F2472">
        <w:rPr>
          <w:b/>
          <w:i/>
          <w:sz w:val="24"/>
          <w:szCs w:val="24"/>
        </w:rPr>
        <w:t>Section 11-35-5250</w:t>
      </w:r>
    </w:p>
    <w:p w14:paraId="7B4DFE5E" w14:textId="77777777" w:rsidR="00866528" w:rsidRPr="00FC4BB8" w:rsidRDefault="00866528" w:rsidP="00754034">
      <w:pPr>
        <w:ind w:left="720"/>
        <w:rPr>
          <w:sz w:val="24"/>
          <w:szCs w:val="24"/>
        </w:rPr>
      </w:pPr>
      <w:r w:rsidRPr="00FC4BB8">
        <w:rPr>
          <w:sz w:val="24"/>
          <w:szCs w:val="24"/>
        </w:rPr>
        <w:t xml:space="preserve">Under certain conditions special provisions for progress payments to minority firms may be made on a monthly basis or upon completion of a stated percentage of the contract.  </w:t>
      </w:r>
    </w:p>
    <w:p w14:paraId="7A245275" w14:textId="77777777" w:rsidR="00866528" w:rsidRPr="00FC4BB8" w:rsidRDefault="00866528" w:rsidP="00866528">
      <w:pPr>
        <w:rPr>
          <w:sz w:val="24"/>
          <w:szCs w:val="24"/>
          <w:u w:val="single"/>
        </w:rPr>
      </w:pPr>
      <w:r w:rsidRPr="00FC4BB8">
        <w:rPr>
          <w:sz w:val="24"/>
          <w:szCs w:val="24"/>
        </w:rPr>
        <w:t>(3)</w:t>
      </w:r>
      <w:r w:rsidRPr="00FC4BB8">
        <w:rPr>
          <w:sz w:val="24"/>
          <w:szCs w:val="24"/>
        </w:rPr>
        <w:tab/>
      </w:r>
      <w:r w:rsidRPr="00F669CE">
        <w:rPr>
          <w:sz w:val="24"/>
          <w:szCs w:val="24"/>
        </w:rPr>
        <w:t>Letter of Contract Award</w:t>
      </w:r>
    </w:p>
    <w:p w14:paraId="5E7C4B83" w14:textId="77777777" w:rsidR="00866528" w:rsidRPr="00FC4BB8" w:rsidRDefault="00866528" w:rsidP="00754034">
      <w:pPr>
        <w:ind w:left="720"/>
        <w:rPr>
          <w:sz w:val="24"/>
          <w:szCs w:val="24"/>
        </w:rPr>
      </w:pPr>
      <w:r w:rsidRPr="00FC4BB8">
        <w:rPr>
          <w:sz w:val="24"/>
          <w:szCs w:val="24"/>
        </w:rPr>
        <w:t xml:space="preserve">Upon request, when a certified minority </w:t>
      </w:r>
      <w:r w:rsidR="00831BE9">
        <w:rPr>
          <w:sz w:val="24"/>
          <w:szCs w:val="24"/>
        </w:rPr>
        <w:t xml:space="preserve">firm receives a contract with </w:t>
      </w:r>
      <w:r w:rsidR="00831BE9" w:rsidRPr="00831BE9">
        <w:rPr>
          <w:sz w:val="24"/>
          <w:szCs w:val="24"/>
        </w:rPr>
        <w:t>University of South Carolina</w:t>
      </w:r>
      <w:r w:rsidRPr="00FC4BB8">
        <w:rPr>
          <w:sz w:val="24"/>
          <w:szCs w:val="24"/>
        </w:rPr>
        <w:t>, the procurement officer shall furnish a letter stating the dollar value, the duration, payment schedule, and other information concerning the contract, which may be used by the certified minority firm to negotiate lines of credit with a lending institution.</w:t>
      </w:r>
    </w:p>
    <w:p w14:paraId="6169C7EA" w14:textId="77777777" w:rsidR="00866528" w:rsidRDefault="00866528" w:rsidP="00866528">
      <w:pPr>
        <w:rPr>
          <w:sz w:val="24"/>
          <w:szCs w:val="24"/>
          <w:u w:val="single"/>
        </w:rPr>
      </w:pPr>
      <w:r w:rsidRPr="00FC4BB8">
        <w:rPr>
          <w:sz w:val="24"/>
          <w:szCs w:val="24"/>
        </w:rPr>
        <w:t>(4)</w:t>
      </w:r>
      <w:r w:rsidRPr="00FC4BB8">
        <w:rPr>
          <w:sz w:val="24"/>
          <w:szCs w:val="24"/>
        </w:rPr>
        <w:tab/>
      </w:r>
      <w:r w:rsidRPr="00F669CE">
        <w:rPr>
          <w:sz w:val="24"/>
          <w:szCs w:val="24"/>
        </w:rPr>
        <w:t xml:space="preserve">Subcontracting </w:t>
      </w:r>
      <w:r w:rsidR="008E0E3F" w:rsidRPr="00F669CE">
        <w:rPr>
          <w:sz w:val="24"/>
          <w:szCs w:val="24"/>
        </w:rPr>
        <w:t>Taxation</w:t>
      </w:r>
    </w:p>
    <w:p w14:paraId="3227485B" w14:textId="77777777" w:rsidR="0088551A" w:rsidRDefault="00831BE9" w:rsidP="00754034">
      <w:pPr>
        <w:ind w:firstLine="720"/>
        <w:rPr>
          <w:b/>
          <w:sz w:val="24"/>
        </w:rPr>
      </w:pPr>
      <w:r w:rsidRPr="00BC06DE">
        <w:rPr>
          <w:b/>
          <w:sz w:val="24"/>
        </w:rPr>
        <w:t xml:space="preserve">Title 12 – Taxation, </w:t>
      </w:r>
      <w:r w:rsidR="00237663">
        <w:rPr>
          <w:b/>
          <w:sz w:val="24"/>
        </w:rPr>
        <w:t>CHAPTER</w:t>
      </w:r>
      <w:r w:rsidRPr="00BC06DE">
        <w:rPr>
          <w:b/>
          <w:sz w:val="24"/>
        </w:rPr>
        <w:t xml:space="preserve"> 6, Section 12-6-3340 </w:t>
      </w:r>
      <w:r w:rsidRPr="0088551A">
        <w:rPr>
          <w:b/>
          <w:sz w:val="24"/>
          <w:highlight w:val="yellow"/>
        </w:rPr>
        <w:t>(2013)</w:t>
      </w:r>
      <w:r w:rsidR="0088551A">
        <w:rPr>
          <w:b/>
          <w:sz w:val="24"/>
        </w:rPr>
        <w:t xml:space="preserve"> </w:t>
      </w:r>
    </w:p>
    <w:p w14:paraId="280F9790" w14:textId="77777777" w:rsidR="00831BE9" w:rsidRPr="00BC06DE" w:rsidRDefault="0088551A" w:rsidP="00754034">
      <w:pPr>
        <w:ind w:firstLine="720"/>
        <w:rPr>
          <w:b/>
          <w:sz w:val="24"/>
        </w:rPr>
      </w:pPr>
      <w:r w:rsidRPr="0088551A">
        <w:rPr>
          <w:b/>
          <w:sz w:val="24"/>
          <w:highlight w:val="yellow"/>
        </w:rPr>
        <w:t>**this appears to be updated in 2018</w:t>
      </w:r>
    </w:p>
    <w:p w14:paraId="7936343E" w14:textId="77777777" w:rsidR="00866528" w:rsidRDefault="00866528" w:rsidP="00754034">
      <w:pPr>
        <w:ind w:left="720"/>
        <w:rPr>
          <w:sz w:val="24"/>
          <w:szCs w:val="24"/>
        </w:rPr>
      </w:pPr>
      <w:r w:rsidRPr="0088551A">
        <w:rPr>
          <w:sz w:val="24"/>
          <w:szCs w:val="24"/>
          <w:highlight w:val="yellow"/>
        </w:rPr>
        <w:t xml:space="preserve">The University of South Carolina will, through its contract documents require whenever possible general contractors to utilize minority subcontractors on its new construction projects as these projects are approved and funded for construction.  Firms with state contracts that subcontract with minority firms shall be eligible for an income tax credit equal to four percent (4%) of the payments to minority subcontractors for work pursuant to a state contract.  To be eligible for the four percent (4%) income tax credit, subcontracting firms must be certified by the Small and Minority Business Assistance Office as a minority firm.  Information pertaining to the income tax credit can be </w:t>
      </w:r>
      <w:r w:rsidRPr="0088551A">
        <w:rPr>
          <w:sz w:val="24"/>
          <w:szCs w:val="24"/>
          <w:highlight w:val="yellow"/>
        </w:rPr>
        <w:lastRenderedPageBreak/>
        <w:t>obtained from the South Carolina Tax Commission or the Small and Minority Business Assistance Office.  The credit is limited to a maximum of fifty thousand dollars annually.  A taxpayer is eligible to claim the credit for ten taxable years beginning with the taxable year in which the credit first claimed.  After the above ten taxable years, the taxpayer is no longer eligible for the credit regardless of whether or not the taxpayer claimed the credit in a year subsequent to the year in which the credit was first claimed.</w:t>
      </w:r>
      <w:r w:rsidRPr="00FC4BB8">
        <w:rPr>
          <w:sz w:val="24"/>
          <w:szCs w:val="24"/>
        </w:rPr>
        <w:t xml:space="preserve">   </w:t>
      </w:r>
      <w:r w:rsidRPr="00FC4BB8">
        <w:rPr>
          <w:sz w:val="24"/>
          <w:szCs w:val="24"/>
        </w:rPr>
        <w:tab/>
      </w:r>
    </w:p>
    <w:p w14:paraId="2F7F32EC" w14:textId="77777777" w:rsidR="00866528" w:rsidRPr="00FC4BB8" w:rsidRDefault="00866528" w:rsidP="00866528">
      <w:pPr>
        <w:rPr>
          <w:sz w:val="24"/>
          <w:szCs w:val="24"/>
          <w:u w:val="single"/>
        </w:rPr>
      </w:pPr>
      <w:r w:rsidRPr="00FC4BB8">
        <w:rPr>
          <w:sz w:val="24"/>
          <w:szCs w:val="24"/>
        </w:rPr>
        <w:t>(5)</w:t>
      </w:r>
      <w:r w:rsidRPr="00FC4BB8">
        <w:rPr>
          <w:sz w:val="24"/>
          <w:szCs w:val="24"/>
        </w:rPr>
        <w:tab/>
      </w:r>
      <w:r w:rsidRPr="006F2472">
        <w:rPr>
          <w:sz w:val="24"/>
          <w:szCs w:val="24"/>
        </w:rPr>
        <w:t>MBE Goals</w:t>
      </w:r>
    </w:p>
    <w:p w14:paraId="3DD16013" w14:textId="77777777" w:rsidR="00866528" w:rsidRPr="00FC4BB8" w:rsidRDefault="00866528" w:rsidP="00754034">
      <w:pPr>
        <w:ind w:left="720"/>
        <w:rPr>
          <w:sz w:val="24"/>
          <w:szCs w:val="24"/>
        </w:rPr>
      </w:pPr>
      <w:r w:rsidRPr="00FC4BB8">
        <w:rPr>
          <w:sz w:val="24"/>
          <w:szCs w:val="24"/>
        </w:rPr>
        <w:t xml:space="preserve">In order to foster effective broad-based competition for public procurement within the free enterprise system, the University of South Carolina's goal is to ensure fair and equitable treatment of </w:t>
      </w:r>
      <w:r w:rsidR="00030050">
        <w:rPr>
          <w:sz w:val="24"/>
          <w:szCs w:val="24"/>
        </w:rPr>
        <w:t xml:space="preserve">all persons who deal with the </w:t>
      </w:r>
      <w:r w:rsidR="00030050" w:rsidRPr="00030050">
        <w:rPr>
          <w:sz w:val="24"/>
          <w:szCs w:val="24"/>
        </w:rPr>
        <w:t>University of South Carolina</w:t>
      </w:r>
      <w:r w:rsidRPr="00FC4BB8">
        <w:rPr>
          <w:sz w:val="24"/>
          <w:szCs w:val="24"/>
        </w:rPr>
        <w:t xml:space="preserve"> pro</w:t>
      </w:r>
      <w:r w:rsidR="00030050">
        <w:rPr>
          <w:sz w:val="24"/>
          <w:szCs w:val="24"/>
        </w:rPr>
        <w:t xml:space="preserve">curement system of South Carolina. </w:t>
      </w:r>
      <w:r w:rsidRPr="00FC4BB8">
        <w:rPr>
          <w:sz w:val="24"/>
          <w:szCs w:val="24"/>
        </w:rPr>
        <w:t xml:space="preserve">Certified minority businesses will be solicited for participation in the overall procurement process of the University.  </w:t>
      </w:r>
      <w:r w:rsidRPr="0088551A">
        <w:rPr>
          <w:sz w:val="24"/>
          <w:szCs w:val="24"/>
          <w:highlight w:val="yellow"/>
        </w:rPr>
        <w:t>The University's goal is that ten percent (10%) of the total controllable budget expended by the University for procurement of supplies, services and construction may be directed towards minority vendors.</w:t>
      </w:r>
      <w:r w:rsidRPr="00FC4BB8">
        <w:rPr>
          <w:sz w:val="24"/>
          <w:szCs w:val="24"/>
        </w:rPr>
        <w:t xml:space="preserve">  </w:t>
      </w:r>
    </w:p>
    <w:p w14:paraId="245F98AA" w14:textId="77777777" w:rsidR="00866528" w:rsidRPr="0025158D" w:rsidRDefault="00866528" w:rsidP="00866528">
      <w:pPr>
        <w:rPr>
          <w:sz w:val="24"/>
          <w:szCs w:val="24"/>
        </w:rPr>
      </w:pPr>
    </w:p>
    <w:p w14:paraId="02706A7C" w14:textId="77777777" w:rsidR="00866528" w:rsidRPr="002D764A" w:rsidRDefault="00866528" w:rsidP="00866528">
      <w:pPr>
        <w:rPr>
          <w:b/>
          <w:sz w:val="24"/>
          <w:szCs w:val="24"/>
        </w:rPr>
      </w:pPr>
      <w:r w:rsidRPr="002D764A">
        <w:rPr>
          <w:b/>
          <w:sz w:val="24"/>
          <w:szCs w:val="24"/>
        </w:rPr>
        <w:t>VIII.</w:t>
      </w:r>
      <w:r w:rsidRPr="002D764A">
        <w:rPr>
          <w:b/>
          <w:sz w:val="24"/>
          <w:szCs w:val="24"/>
        </w:rPr>
        <w:tab/>
        <w:t>CERTIFICATION AS A MINORITY FIRM</w:t>
      </w:r>
    </w:p>
    <w:p w14:paraId="2DB1B76B" w14:textId="77777777" w:rsidR="00866528" w:rsidRPr="00FC4BB8" w:rsidRDefault="00866528" w:rsidP="00866528">
      <w:pPr>
        <w:rPr>
          <w:sz w:val="24"/>
          <w:szCs w:val="24"/>
        </w:rPr>
      </w:pPr>
      <w:r w:rsidRPr="00030050">
        <w:rPr>
          <w:sz w:val="24"/>
          <w:szCs w:val="24"/>
        </w:rPr>
        <w:t>Business firms seeking certification as a minority business should contact the Governor's Office of Small and Minority Business Assistance, Edgar A. Brown Building, 1205 Pendleton Street, Co</w:t>
      </w:r>
      <w:r w:rsidR="000A0EAC" w:rsidRPr="00030050">
        <w:rPr>
          <w:sz w:val="24"/>
          <w:szCs w:val="24"/>
        </w:rPr>
        <w:t xml:space="preserve">lumbia, South Carolina 29201.  </w:t>
      </w:r>
    </w:p>
    <w:p w14:paraId="15D64956" w14:textId="77777777" w:rsidR="00866528" w:rsidRPr="0025158D" w:rsidRDefault="00866528" w:rsidP="00866528">
      <w:pPr>
        <w:rPr>
          <w:sz w:val="24"/>
          <w:szCs w:val="24"/>
        </w:rPr>
      </w:pPr>
    </w:p>
    <w:p w14:paraId="58C81AF8" w14:textId="77777777" w:rsidR="00866528" w:rsidRPr="002D764A" w:rsidRDefault="00866528" w:rsidP="00866528">
      <w:pPr>
        <w:rPr>
          <w:b/>
          <w:sz w:val="24"/>
          <w:szCs w:val="24"/>
          <w:u w:val="single"/>
        </w:rPr>
      </w:pPr>
      <w:r w:rsidRPr="002D764A">
        <w:rPr>
          <w:b/>
          <w:sz w:val="24"/>
          <w:szCs w:val="24"/>
        </w:rPr>
        <w:t>IX.</w:t>
      </w:r>
      <w:r w:rsidRPr="002D764A">
        <w:rPr>
          <w:b/>
          <w:sz w:val="24"/>
          <w:szCs w:val="24"/>
        </w:rPr>
        <w:tab/>
        <w:t>FISCAL YEAR REPORTING PROCEDURES</w:t>
      </w:r>
    </w:p>
    <w:p w14:paraId="0FBF74D0" w14:textId="77777777" w:rsidR="00866528" w:rsidRPr="00FC4BB8" w:rsidRDefault="00866528" w:rsidP="00754034">
      <w:pPr>
        <w:ind w:left="720" w:hanging="720"/>
        <w:rPr>
          <w:sz w:val="24"/>
          <w:szCs w:val="24"/>
        </w:rPr>
      </w:pPr>
      <w:r w:rsidRPr="00FC4BB8">
        <w:rPr>
          <w:sz w:val="24"/>
          <w:szCs w:val="24"/>
        </w:rPr>
        <w:t>(1)</w:t>
      </w:r>
      <w:r w:rsidRPr="00FC4BB8">
        <w:rPr>
          <w:sz w:val="24"/>
          <w:szCs w:val="24"/>
        </w:rPr>
        <w:tab/>
        <w:t xml:space="preserve">The Minority Business Enterprise Utilization Plan shall be submitted to the Office of Small and Minority Business Assistance no later than July 30 annually. </w:t>
      </w:r>
    </w:p>
    <w:p w14:paraId="3EF10570" w14:textId="77777777" w:rsidR="00866528" w:rsidRPr="00FC4BB8" w:rsidRDefault="00866528" w:rsidP="00754034">
      <w:pPr>
        <w:ind w:left="720" w:hanging="720"/>
        <w:rPr>
          <w:sz w:val="24"/>
          <w:szCs w:val="24"/>
        </w:rPr>
      </w:pPr>
      <w:r w:rsidRPr="00FC4BB8">
        <w:rPr>
          <w:sz w:val="24"/>
          <w:szCs w:val="24"/>
        </w:rPr>
        <w:t>(2)</w:t>
      </w:r>
      <w:r w:rsidRPr="00FC4BB8">
        <w:rPr>
          <w:sz w:val="24"/>
          <w:szCs w:val="24"/>
        </w:rPr>
        <w:tab/>
        <w:t>Fiscal reports will be submitted quarterly so as to arrive at the Office of Small and Minority Business Assistance no later than thirty (30) days after the end of each fiscal quarter.  The Office of Small and Minority Business Assistance shall provide the format for the quarterly report.</w:t>
      </w:r>
    </w:p>
    <w:p w14:paraId="3F6A642B" w14:textId="77777777" w:rsidR="00866528" w:rsidRPr="00FC4BB8" w:rsidRDefault="00866528" w:rsidP="00754034">
      <w:pPr>
        <w:ind w:left="720" w:hanging="720"/>
        <w:rPr>
          <w:sz w:val="24"/>
          <w:szCs w:val="24"/>
        </w:rPr>
      </w:pPr>
      <w:r w:rsidRPr="00FC4BB8">
        <w:rPr>
          <w:sz w:val="24"/>
          <w:szCs w:val="24"/>
        </w:rPr>
        <w:t>(3)</w:t>
      </w:r>
      <w:r w:rsidRPr="00FC4BB8">
        <w:rPr>
          <w:sz w:val="24"/>
          <w:szCs w:val="24"/>
        </w:rPr>
        <w:tab/>
        <w:t xml:space="preserve">Annual reports will be submitted to reach the Office of Small and </w:t>
      </w:r>
      <w:r w:rsidR="00030050">
        <w:rPr>
          <w:sz w:val="24"/>
          <w:szCs w:val="24"/>
        </w:rPr>
        <w:t>Minority Business Assistance no</w:t>
      </w:r>
      <w:r w:rsidRPr="00FC4BB8">
        <w:rPr>
          <w:sz w:val="24"/>
          <w:szCs w:val="24"/>
        </w:rPr>
        <w:t xml:space="preserve"> later than thirty (30) days after the end of the fiscal year.  The format for the annual report shall be developed by the Office of Small and Minority Business Assistance.</w:t>
      </w:r>
    </w:p>
    <w:p w14:paraId="6F918E39" w14:textId="77777777" w:rsidR="00866528" w:rsidRPr="00030050" w:rsidRDefault="00866528" w:rsidP="00030050">
      <w:pPr>
        <w:pStyle w:val="NoSpacing"/>
        <w:rPr>
          <w:b/>
          <w:i/>
          <w:sz w:val="24"/>
        </w:rPr>
      </w:pPr>
      <w:r w:rsidRPr="00FC4BB8">
        <w:t xml:space="preserve"> </w:t>
      </w:r>
      <w:r w:rsidR="00754034">
        <w:tab/>
      </w:r>
      <w:r w:rsidR="006F2472">
        <w:rPr>
          <w:b/>
          <w:i/>
          <w:sz w:val="24"/>
        </w:rPr>
        <w:t xml:space="preserve">Regulation </w:t>
      </w:r>
      <w:r w:rsidRPr="00030050">
        <w:rPr>
          <w:b/>
          <w:i/>
          <w:sz w:val="24"/>
        </w:rPr>
        <w:t>19-445-</w:t>
      </w:r>
      <w:proofErr w:type="gramStart"/>
      <w:r w:rsidRPr="00030050">
        <w:rPr>
          <w:b/>
          <w:i/>
          <w:sz w:val="24"/>
        </w:rPr>
        <w:t xml:space="preserve">2160  </w:t>
      </w:r>
      <w:r w:rsidR="00030050" w:rsidRPr="00030050">
        <w:rPr>
          <w:b/>
          <w:i/>
          <w:sz w:val="24"/>
        </w:rPr>
        <w:t>Assistance</w:t>
      </w:r>
      <w:proofErr w:type="gramEnd"/>
      <w:r w:rsidR="00030050" w:rsidRPr="00030050">
        <w:rPr>
          <w:b/>
          <w:i/>
          <w:sz w:val="24"/>
        </w:rPr>
        <w:t xml:space="preserve"> to Minority Businesses</w:t>
      </w:r>
    </w:p>
    <w:p w14:paraId="3E0A2149" w14:textId="77777777" w:rsidR="0015334D" w:rsidRDefault="0015334D" w:rsidP="00866528">
      <w:pPr>
        <w:jc w:val="center"/>
        <w:rPr>
          <w:b/>
          <w:sz w:val="28"/>
          <w:szCs w:val="28"/>
        </w:rPr>
      </w:pPr>
    </w:p>
    <w:p w14:paraId="25ABBBAC" w14:textId="77777777" w:rsidR="0015334D" w:rsidRDefault="0015334D" w:rsidP="00866528">
      <w:pPr>
        <w:jc w:val="center"/>
        <w:rPr>
          <w:b/>
          <w:sz w:val="28"/>
          <w:szCs w:val="28"/>
        </w:rPr>
      </w:pPr>
    </w:p>
    <w:p w14:paraId="484B7A45" w14:textId="77777777" w:rsidR="00866528" w:rsidRDefault="00237663" w:rsidP="00866528">
      <w:pPr>
        <w:jc w:val="center"/>
        <w:rPr>
          <w:b/>
          <w:sz w:val="28"/>
          <w:szCs w:val="28"/>
        </w:rPr>
      </w:pPr>
      <w:r>
        <w:rPr>
          <w:b/>
          <w:sz w:val="28"/>
          <w:szCs w:val="28"/>
        </w:rPr>
        <w:lastRenderedPageBreak/>
        <w:t>CHAPTER</w:t>
      </w:r>
      <w:r w:rsidR="00FC4BB8">
        <w:rPr>
          <w:b/>
          <w:sz w:val="28"/>
          <w:szCs w:val="28"/>
        </w:rPr>
        <w:t xml:space="preserve"> 3</w:t>
      </w:r>
      <w:r w:rsidR="00866528">
        <w:rPr>
          <w:b/>
          <w:sz w:val="28"/>
          <w:szCs w:val="28"/>
        </w:rPr>
        <w:tab/>
      </w:r>
    </w:p>
    <w:p w14:paraId="129E792B" w14:textId="77777777" w:rsidR="00866528" w:rsidRDefault="00EC4364" w:rsidP="00866528">
      <w:pPr>
        <w:rPr>
          <w:b/>
          <w:sz w:val="28"/>
          <w:szCs w:val="28"/>
        </w:rPr>
      </w:pPr>
      <w:r>
        <w:rPr>
          <w:b/>
          <w:sz w:val="28"/>
          <w:szCs w:val="28"/>
        </w:rPr>
        <w:t xml:space="preserve">3.1 </w:t>
      </w:r>
      <w:r>
        <w:rPr>
          <w:b/>
          <w:sz w:val="28"/>
          <w:szCs w:val="28"/>
        </w:rPr>
        <w:tab/>
        <w:t xml:space="preserve">COMMITMENTS </w:t>
      </w:r>
    </w:p>
    <w:p w14:paraId="649B20C3" w14:textId="77777777" w:rsidR="00866528" w:rsidRPr="00FC4BB8" w:rsidRDefault="00866528" w:rsidP="00866528">
      <w:pPr>
        <w:rPr>
          <w:sz w:val="24"/>
        </w:rPr>
      </w:pPr>
      <w:r w:rsidRPr="00FC4BB8">
        <w:rPr>
          <w:sz w:val="24"/>
        </w:rPr>
        <w:t>The Director of Purchasing or his/her designee are the only individuals authorized by the Associate Vice President f</w:t>
      </w:r>
      <w:r w:rsidR="00237CDE" w:rsidRPr="00FC4BB8">
        <w:rPr>
          <w:sz w:val="24"/>
        </w:rPr>
        <w:t>or</w:t>
      </w:r>
      <w:r w:rsidRPr="00FC4BB8">
        <w:rPr>
          <w:sz w:val="24"/>
        </w:rPr>
        <w:t xml:space="preserve"> Business Affairs to make commitments for goods/services necessary for the operation of the University.  Commitments are made in accordance with requisition ordering procedures.</w:t>
      </w:r>
    </w:p>
    <w:p w14:paraId="2E44D73F" w14:textId="77777777" w:rsidR="00866528" w:rsidRDefault="00866528" w:rsidP="00866528">
      <w:pPr>
        <w:rPr>
          <w:b/>
          <w:sz w:val="28"/>
          <w:szCs w:val="28"/>
        </w:rPr>
      </w:pPr>
    </w:p>
    <w:p w14:paraId="22024FC6" w14:textId="77777777" w:rsidR="00866528" w:rsidRPr="00F669CE" w:rsidRDefault="00866528" w:rsidP="00866528">
      <w:pPr>
        <w:rPr>
          <w:b/>
          <w:sz w:val="28"/>
          <w:szCs w:val="28"/>
        </w:rPr>
      </w:pPr>
      <w:r>
        <w:rPr>
          <w:b/>
          <w:sz w:val="28"/>
          <w:szCs w:val="28"/>
        </w:rPr>
        <w:t xml:space="preserve">3.2 </w:t>
      </w:r>
      <w:r>
        <w:rPr>
          <w:b/>
          <w:sz w:val="28"/>
          <w:szCs w:val="28"/>
        </w:rPr>
        <w:tab/>
        <w:t>AUTHORIZED SIG</w:t>
      </w:r>
      <w:r w:rsidRPr="00F669CE">
        <w:rPr>
          <w:b/>
          <w:sz w:val="28"/>
          <w:szCs w:val="28"/>
        </w:rPr>
        <w:t>NATURES</w:t>
      </w:r>
    </w:p>
    <w:p w14:paraId="4DBB2822" w14:textId="77777777" w:rsidR="00866528" w:rsidRPr="00FC4BB8" w:rsidRDefault="00866528" w:rsidP="00866528">
      <w:pPr>
        <w:rPr>
          <w:spacing w:val="-3"/>
          <w:sz w:val="24"/>
          <w:szCs w:val="24"/>
        </w:rPr>
      </w:pPr>
      <w:r w:rsidRPr="00F669CE">
        <w:rPr>
          <w:sz w:val="24"/>
          <w:szCs w:val="24"/>
          <w:shd w:val="clear" w:color="auto" w:fill="FFFFFF" w:themeFill="background1"/>
        </w:rPr>
        <w:t>Purchase Requisitions and a</w:t>
      </w:r>
      <w:r w:rsidR="00EC4364" w:rsidRPr="00F669CE">
        <w:rPr>
          <w:sz w:val="24"/>
          <w:szCs w:val="24"/>
          <w:shd w:val="clear" w:color="auto" w:fill="FFFFFF" w:themeFill="background1"/>
        </w:rPr>
        <w:t xml:space="preserve">ny Advanced Payment </w:t>
      </w:r>
      <w:r w:rsidRPr="00F669CE">
        <w:rPr>
          <w:sz w:val="24"/>
          <w:szCs w:val="24"/>
          <w:shd w:val="clear" w:color="auto" w:fill="FFFFFF" w:themeFill="background1"/>
        </w:rPr>
        <w:t>Req</w:t>
      </w:r>
      <w:r w:rsidRPr="00FC4BB8">
        <w:rPr>
          <w:sz w:val="24"/>
          <w:szCs w:val="24"/>
          <w:shd w:val="clear" w:color="auto" w:fill="FFFFFF" w:themeFill="background1"/>
        </w:rPr>
        <w:t>uests received</w:t>
      </w:r>
      <w:r w:rsidRPr="00FC4BB8">
        <w:rPr>
          <w:sz w:val="24"/>
          <w:szCs w:val="24"/>
        </w:rPr>
        <w:t xml:space="preserve"> by Purchasing must have authorized approval signature as designated by the submitting Department or College. </w:t>
      </w:r>
    </w:p>
    <w:p w14:paraId="1FFF8BF3" w14:textId="77777777" w:rsidR="00866528" w:rsidRPr="00FC4BB8" w:rsidRDefault="00265E75" w:rsidP="00866528">
      <w:pPr>
        <w:rPr>
          <w:spacing w:val="-3"/>
          <w:sz w:val="24"/>
          <w:szCs w:val="24"/>
        </w:rPr>
      </w:pPr>
      <w:r w:rsidRPr="00FC4BB8">
        <w:rPr>
          <w:spacing w:val="-3"/>
          <w:sz w:val="24"/>
          <w:szCs w:val="24"/>
        </w:rPr>
        <w:t xml:space="preserve"> </w:t>
      </w:r>
      <w:r w:rsidR="00866528" w:rsidRPr="00FC4BB8">
        <w:rPr>
          <w:b/>
          <w:spacing w:val="-3"/>
          <w:sz w:val="24"/>
          <w:szCs w:val="24"/>
        </w:rPr>
        <w:t>Purchasing-Approval of Purchase Requisitions</w:t>
      </w:r>
    </w:p>
    <w:p w14:paraId="29A8BCD3" w14:textId="77777777" w:rsidR="00866528" w:rsidRPr="00FC4BB8" w:rsidRDefault="00866528" w:rsidP="00866528">
      <w:pPr>
        <w:rPr>
          <w:b/>
          <w:sz w:val="24"/>
          <w:szCs w:val="24"/>
        </w:rPr>
      </w:pPr>
      <w:r w:rsidRPr="00FC4BB8">
        <w:rPr>
          <w:sz w:val="24"/>
          <w:szCs w:val="24"/>
        </w:rPr>
        <w:t>All purchase requisitions are initially set up with the proper approval process through workflow in PeopleSoft</w:t>
      </w:r>
      <w:r w:rsidR="00EC4364" w:rsidRPr="00FC4BB8">
        <w:rPr>
          <w:sz w:val="24"/>
          <w:szCs w:val="24"/>
        </w:rPr>
        <w:t xml:space="preserve"> database system</w:t>
      </w:r>
      <w:r w:rsidRPr="00FC4BB8">
        <w:rPr>
          <w:sz w:val="24"/>
          <w:szCs w:val="24"/>
        </w:rPr>
        <w:t xml:space="preserve">.  </w:t>
      </w:r>
    </w:p>
    <w:p w14:paraId="4960B26F" w14:textId="77777777" w:rsidR="00866528" w:rsidRPr="00AE5F89" w:rsidRDefault="00866528" w:rsidP="00866528">
      <w:pPr>
        <w:rPr>
          <w:b/>
          <w:sz w:val="24"/>
          <w:szCs w:val="24"/>
        </w:rPr>
      </w:pPr>
    </w:p>
    <w:p w14:paraId="1DAA269D" w14:textId="77777777" w:rsidR="00866528" w:rsidRDefault="002D764A" w:rsidP="00866528">
      <w:pPr>
        <w:rPr>
          <w:b/>
          <w:sz w:val="28"/>
          <w:szCs w:val="28"/>
        </w:rPr>
      </w:pPr>
      <w:r>
        <w:rPr>
          <w:b/>
          <w:sz w:val="28"/>
          <w:szCs w:val="28"/>
        </w:rPr>
        <w:t xml:space="preserve">3.3 </w:t>
      </w:r>
      <w:r>
        <w:rPr>
          <w:b/>
          <w:sz w:val="28"/>
          <w:szCs w:val="28"/>
        </w:rPr>
        <w:tab/>
      </w:r>
      <w:r w:rsidR="00866528">
        <w:rPr>
          <w:b/>
          <w:sz w:val="28"/>
          <w:szCs w:val="28"/>
        </w:rPr>
        <w:t>FUND AVAILABILITY</w:t>
      </w:r>
    </w:p>
    <w:p w14:paraId="23982A28" w14:textId="77777777" w:rsidR="00866528" w:rsidRPr="00FC4BB8" w:rsidRDefault="00866528" w:rsidP="00866528">
      <w:pPr>
        <w:rPr>
          <w:sz w:val="24"/>
          <w:szCs w:val="24"/>
        </w:rPr>
      </w:pPr>
      <w:r w:rsidRPr="00FC4BB8">
        <w:rPr>
          <w:sz w:val="24"/>
          <w:szCs w:val="24"/>
        </w:rPr>
        <w:t>It is the responsibility of the using department to determine the availability of funds for purchases.  Purchasing will process all properly executed requisitions under the assumption that funds have been certified available by the department.</w:t>
      </w:r>
    </w:p>
    <w:p w14:paraId="1F960132" w14:textId="77777777" w:rsidR="00866528" w:rsidRDefault="00866528" w:rsidP="00866528">
      <w:pPr>
        <w:rPr>
          <w:b/>
          <w:sz w:val="28"/>
          <w:szCs w:val="28"/>
        </w:rPr>
      </w:pPr>
    </w:p>
    <w:p w14:paraId="58B8ABA3" w14:textId="77777777" w:rsidR="00866528" w:rsidRDefault="002D764A" w:rsidP="00866528">
      <w:pPr>
        <w:rPr>
          <w:b/>
          <w:sz w:val="28"/>
          <w:szCs w:val="28"/>
        </w:rPr>
      </w:pPr>
      <w:r>
        <w:rPr>
          <w:b/>
          <w:sz w:val="28"/>
          <w:szCs w:val="28"/>
        </w:rPr>
        <w:t xml:space="preserve">3.4 </w:t>
      </w:r>
      <w:r>
        <w:rPr>
          <w:b/>
          <w:sz w:val="28"/>
          <w:szCs w:val="28"/>
        </w:rPr>
        <w:tab/>
      </w:r>
      <w:r w:rsidR="00866528">
        <w:rPr>
          <w:b/>
          <w:sz w:val="28"/>
          <w:szCs w:val="28"/>
        </w:rPr>
        <w:t>STANDARDIZATION</w:t>
      </w:r>
    </w:p>
    <w:p w14:paraId="3F9D6934" w14:textId="77777777" w:rsidR="00866528" w:rsidRPr="00FC4BB8" w:rsidRDefault="00866528" w:rsidP="00866528">
      <w:pPr>
        <w:rPr>
          <w:sz w:val="24"/>
          <w:szCs w:val="24"/>
        </w:rPr>
      </w:pPr>
      <w:r w:rsidRPr="00FC4BB8">
        <w:rPr>
          <w:sz w:val="24"/>
          <w:szCs w:val="24"/>
        </w:rPr>
        <w:t>It is University</w:t>
      </w:r>
      <w:r w:rsidR="00EC4364" w:rsidRPr="00FC4BB8">
        <w:rPr>
          <w:sz w:val="24"/>
          <w:szCs w:val="24"/>
        </w:rPr>
        <w:t>’s</w:t>
      </w:r>
      <w:r w:rsidRPr="00FC4BB8">
        <w:rPr>
          <w:sz w:val="24"/>
          <w:szCs w:val="24"/>
        </w:rPr>
        <w:t xml:space="preserve"> practice and the responsibility of the Purchasing Office to develop, to the greatest practical extent, a program for standardization of selected items in common use with the University in order to assure the most economic handling and distribution and the most efficient procurement procedures.  Bids and solicitations are intended to foster competition among all vendors including minority businesses.</w:t>
      </w:r>
    </w:p>
    <w:p w14:paraId="14D9B354" w14:textId="77777777" w:rsidR="00265E75" w:rsidRDefault="00265E75" w:rsidP="00866528">
      <w:pPr>
        <w:rPr>
          <w:b/>
          <w:sz w:val="28"/>
          <w:szCs w:val="28"/>
        </w:rPr>
      </w:pPr>
    </w:p>
    <w:p w14:paraId="7EC16345" w14:textId="77777777" w:rsidR="00866528" w:rsidRDefault="002D764A" w:rsidP="00866528">
      <w:pPr>
        <w:rPr>
          <w:b/>
          <w:sz w:val="28"/>
          <w:szCs w:val="28"/>
        </w:rPr>
      </w:pPr>
      <w:r>
        <w:rPr>
          <w:b/>
          <w:sz w:val="28"/>
          <w:szCs w:val="28"/>
        </w:rPr>
        <w:t xml:space="preserve">3.5 </w:t>
      </w:r>
      <w:r>
        <w:rPr>
          <w:b/>
          <w:sz w:val="28"/>
          <w:szCs w:val="28"/>
        </w:rPr>
        <w:tab/>
      </w:r>
      <w:r w:rsidR="00866528">
        <w:rPr>
          <w:b/>
          <w:sz w:val="28"/>
          <w:szCs w:val="28"/>
        </w:rPr>
        <w:t>PUBLIC RELATIONS</w:t>
      </w:r>
    </w:p>
    <w:p w14:paraId="5C0A5263" w14:textId="77777777" w:rsidR="00866528" w:rsidRPr="00FC4BB8" w:rsidRDefault="00866528" w:rsidP="00866528">
      <w:pPr>
        <w:rPr>
          <w:sz w:val="24"/>
          <w:szCs w:val="24"/>
        </w:rPr>
      </w:pPr>
      <w:r w:rsidRPr="00FC4BB8">
        <w:rPr>
          <w:sz w:val="24"/>
          <w:szCs w:val="24"/>
        </w:rPr>
        <w:t>University Purchasing strives to maintain good public relations in all of their contacts with the departments, which they serve, with the vendors, and with the public.  To attain the desired end, this division must maintain a position of confidence by assuring fair and equitable treatment at all times so that the interests of all parties are properly protected.</w:t>
      </w:r>
    </w:p>
    <w:p w14:paraId="130797C7" w14:textId="77777777" w:rsidR="00866528" w:rsidRDefault="002D764A" w:rsidP="00866528">
      <w:pPr>
        <w:rPr>
          <w:b/>
          <w:sz w:val="28"/>
          <w:szCs w:val="28"/>
        </w:rPr>
      </w:pPr>
      <w:r>
        <w:rPr>
          <w:b/>
          <w:sz w:val="28"/>
          <w:szCs w:val="28"/>
        </w:rPr>
        <w:lastRenderedPageBreak/>
        <w:t xml:space="preserve">3.6 </w:t>
      </w:r>
      <w:r>
        <w:rPr>
          <w:b/>
          <w:sz w:val="28"/>
          <w:szCs w:val="28"/>
        </w:rPr>
        <w:tab/>
      </w:r>
      <w:r w:rsidR="00866528">
        <w:rPr>
          <w:b/>
          <w:sz w:val="28"/>
          <w:szCs w:val="28"/>
        </w:rPr>
        <w:t>CORRESPONDENCE WITH VENDORS</w:t>
      </w:r>
    </w:p>
    <w:p w14:paraId="255671C8" w14:textId="77777777" w:rsidR="00866528" w:rsidRPr="00FC4BB8" w:rsidRDefault="00866528" w:rsidP="00866528">
      <w:pPr>
        <w:rPr>
          <w:sz w:val="24"/>
          <w:szCs w:val="24"/>
        </w:rPr>
      </w:pPr>
      <w:r w:rsidRPr="00FC4BB8">
        <w:rPr>
          <w:sz w:val="24"/>
          <w:szCs w:val="24"/>
        </w:rPr>
        <w:t>It is University</w:t>
      </w:r>
      <w:r w:rsidR="006F2472">
        <w:rPr>
          <w:sz w:val="24"/>
          <w:szCs w:val="24"/>
        </w:rPr>
        <w:t xml:space="preserve"> of South Carolina</w:t>
      </w:r>
      <w:r w:rsidR="0051645A" w:rsidRPr="00FC4BB8">
        <w:rPr>
          <w:sz w:val="24"/>
          <w:szCs w:val="24"/>
        </w:rPr>
        <w:t>’s</w:t>
      </w:r>
      <w:r w:rsidRPr="00FC4BB8">
        <w:rPr>
          <w:sz w:val="24"/>
          <w:szCs w:val="24"/>
        </w:rPr>
        <w:t xml:space="preserve"> practice that contact and/or correspondence with vendors, which affect prices, terms, and conditions pertaining to purchases will be carried out by the Purchasing Office.  Direct correspondence by faculty and staff is appropriate on all other subject matter, such as availability of specified requirements, technical information, requests for literature, etc.</w:t>
      </w:r>
    </w:p>
    <w:p w14:paraId="0057B9E3" w14:textId="77777777" w:rsidR="00265E75" w:rsidRDefault="00265E75" w:rsidP="00866528">
      <w:pPr>
        <w:rPr>
          <w:b/>
          <w:sz w:val="28"/>
          <w:szCs w:val="28"/>
        </w:rPr>
      </w:pPr>
    </w:p>
    <w:p w14:paraId="4082DDBB" w14:textId="77777777" w:rsidR="00866528" w:rsidRDefault="00265E75" w:rsidP="00866528">
      <w:pPr>
        <w:rPr>
          <w:b/>
          <w:sz w:val="28"/>
          <w:szCs w:val="28"/>
        </w:rPr>
      </w:pPr>
      <w:r>
        <w:rPr>
          <w:b/>
          <w:sz w:val="28"/>
          <w:szCs w:val="28"/>
        </w:rPr>
        <w:t>3</w:t>
      </w:r>
      <w:r w:rsidR="00866528">
        <w:rPr>
          <w:b/>
          <w:sz w:val="28"/>
          <w:szCs w:val="28"/>
        </w:rPr>
        <w:t xml:space="preserve">.7 </w:t>
      </w:r>
      <w:r w:rsidR="00866528">
        <w:rPr>
          <w:b/>
          <w:sz w:val="28"/>
          <w:szCs w:val="28"/>
        </w:rPr>
        <w:tab/>
        <w:t>INTERVIEWS WITH VENDORS</w:t>
      </w:r>
    </w:p>
    <w:p w14:paraId="77812579" w14:textId="77777777" w:rsidR="00866528" w:rsidRPr="00FC4BB8" w:rsidRDefault="00866528" w:rsidP="00866528">
      <w:pPr>
        <w:rPr>
          <w:sz w:val="24"/>
          <w:szCs w:val="24"/>
        </w:rPr>
      </w:pPr>
      <w:r w:rsidRPr="00FC4BB8">
        <w:rPr>
          <w:sz w:val="24"/>
          <w:szCs w:val="24"/>
        </w:rPr>
        <w:t>To eliminate unnecessary interruptions to the University staff, it is University practice to receive vendor sales representatives at the Purchasing Office.  In the event that a member of the University staff desires to discuss his requirements with a sales representative, or if in the opinion of the University buyer a discussion would be pertinent, arrangement will be made for such a discussion at the convenience of the staff member.</w:t>
      </w:r>
    </w:p>
    <w:p w14:paraId="308799AE" w14:textId="77777777" w:rsidR="001C6F38" w:rsidRPr="001C6F38" w:rsidRDefault="001C6F38" w:rsidP="00866528">
      <w:pPr>
        <w:rPr>
          <w:szCs w:val="24"/>
        </w:rPr>
      </w:pPr>
    </w:p>
    <w:p w14:paraId="5D1F7277" w14:textId="77777777" w:rsidR="00866528" w:rsidRDefault="00866528" w:rsidP="00866528">
      <w:pPr>
        <w:rPr>
          <w:b/>
          <w:sz w:val="28"/>
          <w:szCs w:val="28"/>
        </w:rPr>
      </w:pPr>
      <w:r>
        <w:rPr>
          <w:b/>
          <w:sz w:val="28"/>
          <w:szCs w:val="28"/>
        </w:rPr>
        <w:t xml:space="preserve">3.8 </w:t>
      </w:r>
      <w:r>
        <w:rPr>
          <w:b/>
          <w:sz w:val="28"/>
          <w:szCs w:val="28"/>
        </w:rPr>
        <w:tab/>
        <w:t>PERSONAL PURCHASES</w:t>
      </w:r>
    </w:p>
    <w:p w14:paraId="1A77194C" w14:textId="77777777" w:rsidR="00866528" w:rsidRPr="00FC4BB8" w:rsidRDefault="00866528" w:rsidP="00866528">
      <w:pPr>
        <w:rPr>
          <w:sz w:val="24"/>
          <w:szCs w:val="24"/>
        </w:rPr>
      </w:pPr>
      <w:r w:rsidRPr="00FC4BB8">
        <w:rPr>
          <w:sz w:val="24"/>
          <w:szCs w:val="24"/>
        </w:rPr>
        <w:t>Purchasing does not enter into any negotiations or become involved in any transaction for the purchase of anything for the personal use of University staff.  Certain items, which may be classified as personal accessories or expenses of a personal nature, are considered to be inappropriate use of University funds and, as such will be disallowed.</w:t>
      </w:r>
    </w:p>
    <w:p w14:paraId="661238D2" w14:textId="77777777" w:rsidR="001C6F38" w:rsidRPr="001C6F38" w:rsidRDefault="001C6F38" w:rsidP="00866528">
      <w:pPr>
        <w:rPr>
          <w:szCs w:val="24"/>
        </w:rPr>
      </w:pPr>
    </w:p>
    <w:p w14:paraId="641AC3AD" w14:textId="77777777" w:rsidR="00866528" w:rsidRDefault="00866528" w:rsidP="00866528">
      <w:pPr>
        <w:rPr>
          <w:b/>
          <w:sz w:val="28"/>
          <w:szCs w:val="28"/>
        </w:rPr>
      </w:pPr>
      <w:r>
        <w:rPr>
          <w:b/>
          <w:sz w:val="28"/>
          <w:szCs w:val="28"/>
        </w:rPr>
        <w:t xml:space="preserve">3.9 </w:t>
      </w:r>
      <w:r>
        <w:rPr>
          <w:b/>
          <w:sz w:val="28"/>
          <w:szCs w:val="28"/>
        </w:rPr>
        <w:tab/>
        <w:t>DISCLOSURE OF PROCUREMENT INFORMATION</w:t>
      </w:r>
    </w:p>
    <w:p w14:paraId="71D1B98F" w14:textId="77777777" w:rsidR="00866528" w:rsidRPr="00163B62" w:rsidRDefault="007A5938" w:rsidP="00866528">
      <w:pPr>
        <w:rPr>
          <w:b/>
          <w:i/>
          <w:sz w:val="24"/>
          <w:szCs w:val="24"/>
        </w:rPr>
      </w:pPr>
      <w:r>
        <w:rPr>
          <w:b/>
          <w:i/>
          <w:sz w:val="24"/>
          <w:szCs w:val="24"/>
        </w:rPr>
        <w:t xml:space="preserve">Regulation </w:t>
      </w:r>
      <w:r w:rsidR="00866528" w:rsidRPr="00163B62">
        <w:rPr>
          <w:b/>
          <w:i/>
          <w:sz w:val="24"/>
          <w:szCs w:val="24"/>
        </w:rPr>
        <w:t>19</w:t>
      </w:r>
      <w:r>
        <w:rPr>
          <w:b/>
          <w:i/>
          <w:sz w:val="24"/>
          <w:szCs w:val="24"/>
        </w:rPr>
        <w:t>-</w:t>
      </w:r>
      <w:r w:rsidR="00866528" w:rsidRPr="00163B62">
        <w:rPr>
          <w:b/>
          <w:i/>
          <w:sz w:val="24"/>
          <w:szCs w:val="24"/>
        </w:rPr>
        <w:t>445.2005</w:t>
      </w:r>
    </w:p>
    <w:p w14:paraId="15C88A81" w14:textId="77777777" w:rsidR="00866528" w:rsidRPr="00F669CE" w:rsidRDefault="00866528" w:rsidP="00866528">
      <w:pPr>
        <w:rPr>
          <w:sz w:val="24"/>
          <w:szCs w:val="24"/>
        </w:rPr>
      </w:pPr>
      <w:r w:rsidRPr="00F669CE">
        <w:rPr>
          <w:sz w:val="24"/>
          <w:szCs w:val="24"/>
        </w:rPr>
        <w:t xml:space="preserve">Internal Procurement Procedures; Procurement Manual and Procurement Records.  </w:t>
      </w:r>
    </w:p>
    <w:p w14:paraId="49762B8A" w14:textId="77777777" w:rsidR="00866528" w:rsidRPr="00F669CE" w:rsidRDefault="00866528" w:rsidP="00866528">
      <w:pPr>
        <w:rPr>
          <w:sz w:val="24"/>
          <w:szCs w:val="24"/>
        </w:rPr>
      </w:pPr>
      <w:r w:rsidRPr="00F669CE">
        <w:rPr>
          <w:sz w:val="24"/>
          <w:szCs w:val="24"/>
        </w:rPr>
        <w:t>Procurement Manual.  All governmental bodies shall develop and maintain an internal procurement procedures manual and forward a copy, and any revisions, of such to the Materials Management Officer.</w:t>
      </w:r>
    </w:p>
    <w:p w14:paraId="55711B35" w14:textId="77777777" w:rsidR="00866528" w:rsidRPr="00F669CE" w:rsidRDefault="00866528" w:rsidP="00866528">
      <w:pPr>
        <w:rPr>
          <w:sz w:val="24"/>
          <w:szCs w:val="24"/>
        </w:rPr>
      </w:pPr>
      <w:r w:rsidRPr="00F669CE">
        <w:rPr>
          <w:sz w:val="24"/>
          <w:szCs w:val="24"/>
        </w:rPr>
        <w:t>Procurement Records.  Each governmental body must maintain procurement files sufficient to satisfy the requirements of external audit.</w:t>
      </w:r>
    </w:p>
    <w:p w14:paraId="6F2DA46E" w14:textId="77777777" w:rsidR="00866528" w:rsidRPr="00163B62" w:rsidRDefault="007A5938" w:rsidP="00866528">
      <w:pPr>
        <w:rPr>
          <w:b/>
          <w:i/>
          <w:sz w:val="24"/>
          <w:szCs w:val="24"/>
        </w:rPr>
      </w:pPr>
      <w:r>
        <w:rPr>
          <w:b/>
          <w:i/>
          <w:sz w:val="24"/>
          <w:szCs w:val="24"/>
        </w:rPr>
        <w:t>Regulation</w:t>
      </w:r>
      <w:r w:rsidR="00866528">
        <w:rPr>
          <w:b/>
          <w:i/>
          <w:sz w:val="24"/>
          <w:szCs w:val="24"/>
        </w:rPr>
        <w:t xml:space="preserve"> 19</w:t>
      </w:r>
      <w:r>
        <w:rPr>
          <w:b/>
          <w:i/>
          <w:sz w:val="24"/>
          <w:szCs w:val="24"/>
        </w:rPr>
        <w:t>-</w:t>
      </w:r>
      <w:r w:rsidR="00DC413A">
        <w:rPr>
          <w:b/>
          <w:i/>
          <w:sz w:val="24"/>
          <w:szCs w:val="24"/>
        </w:rPr>
        <w:t>445.</w:t>
      </w:r>
      <w:r w:rsidR="00866528">
        <w:rPr>
          <w:b/>
          <w:i/>
          <w:sz w:val="24"/>
          <w:szCs w:val="24"/>
        </w:rPr>
        <w:t>2010</w:t>
      </w:r>
    </w:p>
    <w:p w14:paraId="450A0A8B" w14:textId="77777777" w:rsidR="00866528" w:rsidRPr="00F669CE" w:rsidRDefault="00866528" w:rsidP="00866528">
      <w:pPr>
        <w:pStyle w:val="ListParagraph"/>
        <w:numPr>
          <w:ilvl w:val="0"/>
          <w:numId w:val="3"/>
        </w:numPr>
        <w:rPr>
          <w:sz w:val="24"/>
        </w:rPr>
      </w:pPr>
      <w:r w:rsidRPr="00F669CE">
        <w:rPr>
          <w:sz w:val="24"/>
        </w:rPr>
        <w:t>If requested in writing by an actual offeror prior to final award, the responsible procurement officer shall, within ten days of the receipt of any such request, make documents directly related to the procurement activity not otherwise exempt from disclosure, available for inspection at an office of the responsible procurement officer.</w:t>
      </w:r>
    </w:p>
    <w:p w14:paraId="2D4356A1" w14:textId="77777777" w:rsidR="00866528" w:rsidRPr="00F669CE" w:rsidRDefault="00866528" w:rsidP="00866528">
      <w:pPr>
        <w:pStyle w:val="ListParagraph"/>
        <w:numPr>
          <w:ilvl w:val="0"/>
          <w:numId w:val="3"/>
        </w:numPr>
        <w:rPr>
          <w:sz w:val="24"/>
        </w:rPr>
      </w:pPr>
      <w:r w:rsidRPr="00F669CE">
        <w:rPr>
          <w:sz w:val="24"/>
        </w:rPr>
        <w:lastRenderedPageBreak/>
        <w:t>Prior to the issuance of an award or notification of intent to award, whichever is earlier, state personnel involved in an acquisition shall forward or refer all request for information regarding the procurement to the responsible procurement officer. The procurement office will respond to the request.</w:t>
      </w:r>
    </w:p>
    <w:p w14:paraId="0B5F3A0E" w14:textId="77777777" w:rsidR="00866528" w:rsidRPr="00F669CE" w:rsidRDefault="00866528" w:rsidP="00866528">
      <w:pPr>
        <w:pStyle w:val="ListParagraph"/>
        <w:numPr>
          <w:ilvl w:val="0"/>
          <w:numId w:val="3"/>
        </w:numPr>
        <w:rPr>
          <w:sz w:val="24"/>
        </w:rPr>
      </w:pPr>
      <w:r w:rsidRPr="00F669CE">
        <w:rPr>
          <w:sz w:val="24"/>
        </w:rPr>
        <w:t xml:space="preserve">Prior to the issuance of an award or notification of intent to award, whichever is earlier, state personnel involved in an acquisition shall not engage in conduct that knowingly furnishes source selection information to anyone other than the responsible procurement officer, unless otherwise authorized in writing by the responsible procurement officer. “Source selection information” means any of the following information that is related to or involved in the evaluation of an offer (e.g., bid or proposal) to enter into a procurement contract, if that information has not been previously made available to the public or disclosed publicly: </w:t>
      </w:r>
    </w:p>
    <w:p w14:paraId="5F42DD36" w14:textId="77777777" w:rsidR="00866528" w:rsidRPr="00F669CE" w:rsidRDefault="00866528" w:rsidP="00866528">
      <w:pPr>
        <w:pStyle w:val="ListParagraph"/>
        <w:numPr>
          <w:ilvl w:val="1"/>
          <w:numId w:val="3"/>
        </w:numPr>
        <w:rPr>
          <w:sz w:val="24"/>
        </w:rPr>
      </w:pPr>
      <w:r w:rsidRPr="00F669CE">
        <w:rPr>
          <w:sz w:val="24"/>
        </w:rPr>
        <w:t xml:space="preserve">Proposed costs or prices submitted in response to an agency solicitation, or lists of those proposed costs or prices, </w:t>
      </w:r>
    </w:p>
    <w:p w14:paraId="232D4E50" w14:textId="77777777" w:rsidR="00866528" w:rsidRPr="00F669CE" w:rsidRDefault="00866528" w:rsidP="00866528">
      <w:pPr>
        <w:pStyle w:val="ListParagraph"/>
        <w:numPr>
          <w:ilvl w:val="1"/>
          <w:numId w:val="3"/>
        </w:numPr>
        <w:rPr>
          <w:sz w:val="24"/>
        </w:rPr>
      </w:pPr>
      <w:r w:rsidRPr="00F669CE">
        <w:rPr>
          <w:sz w:val="24"/>
        </w:rPr>
        <w:t xml:space="preserve">source selection plans, </w:t>
      </w:r>
    </w:p>
    <w:p w14:paraId="1C2229E8" w14:textId="77777777" w:rsidR="00866528" w:rsidRPr="00F669CE" w:rsidRDefault="00866528" w:rsidP="00866528">
      <w:pPr>
        <w:pStyle w:val="ListParagraph"/>
        <w:numPr>
          <w:ilvl w:val="1"/>
          <w:numId w:val="3"/>
        </w:numPr>
        <w:rPr>
          <w:sz w:val="24"/>
        </w:rPr>
      </w:pPr>
      <w:r w:rsidRPr="00F669CE">
        <w:rPr>
          <w:sz w:val="24"/>
        </w:rPr>
        <w:t xml:space="preserve">technical evaluation plans, </w:t>
      </w:r>
    </w:p>
    <w:p w14:paraId="65AE70C3" w14:textId="77777777" w:rsidR="00866528" w:rsidRPr="00F669CE" w:rsidRDefault="00866528" w:rsidP="00866528">
      <w:pPr>
        <w:pStyle w:val="ListParagraph"/>
        <w:numPr>
          <w:ilvl w:val="1"/>
          <w:numId w:val="3"/>
        </w:numPr>
        <w:rPr>
          <w:sz w:val="24"/>
        </w:rPr>
      </w:pPr>
      <w:r w:rsidRPr="00F669CE">
        <w:rPr>
          <w:sz w:val="24"/>
        </w:rPr>
        <w:t xml:space="preserve">technical evaluations of proposals, </w:t>
      </w:r>
    </w:p>
    <w:p w14:paraId="7028CD9E" w14:textId="77777777" w:rsidR="00866528" w:rsidRPr="00F669CE" w:rsidRDefault="00866528" w:rsidP="00866528">
      <w:pPr>
        <w:pStyle w:val="ListParagraph"/>
        <w:numPr>
          <w:ilvl w:val="1"/>
          <w:numId w:val="3"/>
        </w:numPr>
        <w:rPr>
          <w:sz w:val="24"/>
        </w:rPr>
      </w:pPr>
      <w:r w:rsidRPr="00F669CE">
        <w:rPr>
          <w:sz w:val="24"/>
        </w:rPr>
        <w:t xml:space="preserve">cost or price evaluations of proposals, </w:t>
      </w:r>
    </w:p>
    <w:p w14:paraId="68650C00" w14:textId="77777777" w:rsidR="00866528" w:rsidRPr="00F669CE" w:rsidRDefault="00866528" w:rsidP="00866528">
      <w:pPr>
        <w:pStyle w:val="ListParagraph"/>
        <w:numPr>
          <w:ilvl w:val="1"/>
          <w:numId w:val="3"/>
        </w:numPr>
        <w:rPr>
          <w:sz w:val="24"/>
        </w:rPr>
      </w:pPr>
      <w:r w:rsidRPr="00F669CE">
        <w:rPr>
          <w:sz w:val="24"/>
        </w:rPr>
        <w:t xml:space="preserve">information regarding which proposals are determined to be reasonably susceptible of being selected for award, </w:t>
      </w:r>
    </w:p>
    <w:p w14:paraId="078A4188" w14:textId="77777777" w:rsidR="00866528" w:rsidRPr="00F669CE" w:rsidRDefault="00866528" w:rsidP="00866528">
      <w:pPr>
        <w:pStyle w:val="ListParagraph"/>
        <w:numPr>
          <w:ilvl w:val="1"/>
          <w:numId w:val="3"/>
        </w:numPr>
        <w:rPr>
          <w:sz w:val="24"/>
        </w:rPr>
      </w:pPr>
      <w:r w:rsidRPr="00F669CE">
        <w:rPr>
          <w:sz w:val="24"/>
        </w:rPr>
        <w:t xml:space="preserve">rankings of responses, proposals, or competitors, </w:t>
      </w:r>
    </w:p>
    <w:p w14:paraId="5E00B69A" w14:textId="77777777" w:rsidR="00866528" w:rsidRPr="00F669CE" w:rsidRDefault="00866528" w:rsidP="00866528">
      <w:pPr>
        <w:pStyle w:val="ListParagraph"/>
        <w:numPr>
          <w:ilvl w:val="1"/>
          <w:numId w:val="3"/>
        </w:numPr>
        <w:rPr>
          <w:sz w:val="24"/>
        </w:rPr>
      </w:pPr>
      <w:r w:rsidRPr="00F669CE">
        <w:rPr>
          <w:sz w:val="24"/>
        </w:rPr>
        <w:t xml:space="preserve">reports, evaluations of source selection committees or evaluations panels, </w:t>
      </w:r>
    </w:p>
    <w:p w14:paraId="5C6A14A0" w14:textId="77777777" w:rsidR="00866528" w:rsidRPr="00F669CE" w:rsidRDefault="00866528" w:rsidP="00866528">
      <w:pPr>
        <w:pStyle w:val="ListParagraph"/>
        <w:numPr>
          <w:ilvl w:val="1"/>
          <w:numId w:val="3"/>
        </w:numPr>
        <w:rPr>
          <w:sz w:val="24"/>
        </w:rPr>
      </w:pPr>
      <w:r w:rsidRPr="00F669CE">
        <w:rPr>
          <w:sz w:val="24"/>
        </w:rPr>
        <w:t xml:space="preserve">other information based on a case-by-case determination by the procurement officer that its disclosure would jeopardize the integrity or successful completion of the procurement to which the information relates. </w:t>
      </w:r>
    </w:p>
    <w:p w14:paraId="6CA6206E" w14:textId="77777777" w:rsidR="00866528" w:rsidRPr="00F669CE" w:rsidRDefault="00866528" w:rsidP="00866528">
      <w:pPr>
        <w:pStyle w:val="ListParagraph"/>
        <w:numPr>
          <w:ilvl w:val="0"/>
          <w:numId w:val="3"/>
        </w:numPr>
        <w:rPr>
          <w:sz w:val="24"/>
          <w:szCs w:val="24"/>
        </w:rPr>
      </w:pPr>
      <w:r w:rsidRPr="00F669CE">
        <w:rPr>
          <w:sz w:val="24"/>
          <w:szCs w:val="24"/>
        </w:rPr>
        <w:t>Throughout the competitive sealed proposal process, state and non-state personnel with access to proposal information shall not disclose either the number of offerors or their identity, except as otherwise required by law.</w:t>
      </w:r>
    </w:p>
    <w:p w14:paraId="3C3701CA" w14:textId="77777777" w:rsidR="00866528" w:rsidRPr="00F669CE" w:rsidRDefault="00866528" w:rsidP="00866528">
      <w:pPr>
        <w:pStyle w:val="ListParagraph"/>
        <w:numPr>
          <w:ilvl w:val="0"/>
          <w:numId w:val="3"/>
        </w:numPr>
        <w:rPr>
          <w:sz w:val="24"/>
          <w:szCs w:val="24"/>
        </w:rPr>
      </w:pPr>
      <w:r w:rsidRPr="00F669CE">
        <w:rPr>
          <w:sz w:val="24"/>
          <w:szCs w:val="24"/>
        </w:rPr>
        <w:t xml:space="preserve">Prior to the issuance of an award or notification of intent to award, whichever is earlier, the procurement officer shall not release a proposal to a person without first obtaining from that person a written agreement, in a form approved by the responsible chief procurement officer, regarding restrictions on the use and disclosure of proposals.  Such agreements are binding and enforceable. </w:t>
      </w:r>
    </w:p>
    <w:p w14:paraId="254C7687" w14:textId="77777777" w:rsidR="00866528" w:rsidRPr="00F669CE" w:rsidRDefault="00866528" w:rsidP="00866528">
      <w:pPr>
        <w:pStyle w:val="ListParagraph"/>
        <w:numPr>
          <w:ilvl w:val="0"/>
          <w:numId w:val="3"/>
        </w:numPr>
        <w:rPr>
          <w:sz w:val="24"/>
          <w:szCs w:val="24"/>
        </w:rPr>
      </w:pPr>
      <w:r w:rsidRPr="00F669CE">
        <w:rPr>
          <w:sz w:val="24"/>
          <w:szCs w:val="24"/>
        </w:rPr>
        <w:t>The release of a proposal to non-state personnel for evaluation does not constitute public disclosure or a release of information for purposes of the Freedom of Information Act.</w:t>
      </w:r>
    </w:p>
    <w:p w14:paraId="016BF236" w14:textId="77777777" w:rsidR="00866528" w:rsidRPr="00F669CE" w:rsidRDefault="00866528" w:rsidP="00866528">
      <w:pPr>
        <w:pStyle w:val="ListParagraph"/>
        <w:numPr>
          <w:ilvl w:val="0"/>
          <w:numId w:val="3"/>
        </w:numPr>
        <w:rPr>
          <w:sz w:val="24"/>
          <w:szCs w:val="24"/>
        </w:rPr>
      </w:pPr>
      <w:r w:rsidRPr="00F669CE">
        <w:rPr>
          <w:sz w:val="24"/>
          <w:szCs w:val="24"/>
        </w:rPr>
        <w:t>Except as prohibited by law, and subject to R.19-445.2200, state contracts may include clauses restricting the state's release of documents and information received from a contractor if those documents are exempt from disclosure under applicable law.</w:t>
      </w:r>
    </w:p>
    <w:p w14:paraId="2537BAF0" w14:textId="77777777" w:rsidR="0015334D" w:rsidRDefault="0015334D" w:rsidP="00866528">
      <w:pPr>
        <w:jc w:val="center"/>
        <w:rPr>
          <w:b/>
          <w:sz w:val="28"/>
          <w:szCs w:val="28"/>
        </w:rPr>
      </w:pPr>
    </w:p>
    <w:p w14:paraId="660B614D" w14:textId="77777777" w:rsidR="00866528" w:rsidRDefault="00237663" w:rsidP="00866528">
      <w:pPr>
        <w:jc w:val="center"/>
        <w:rPr>
          <w:b/>
          <w:sz w:val="28"/>
          <w:szCs w:val="28"/>
        </w:rPr>
      </w:pPr>
      <w:r>
        <w:rPr>
          <w:b/>
          <w:sz w:val="28"/>
          <w:szCs w:val="28"/>
        </w:rPr>
        <w:lastRenderedPageBreak/>
        <w:t>CHAPTER</w:t>
      </w:r>
      <w:r w:rsidR="00FC4BB8">
        <w:rPr>
          <w:b/>
          <w:sz w:val="28"/>
          <w:szCs w:val="28"/>
        </w:rPr>
        <w:t xml:space="preserve"> 4</w:t>
      </w:r>
      <w:r w:rsidR="00866528">
        <w:rPr>
          <w:b/>
          <w:sz w:val="28"/>
          <w:szCs w:val="28"/>
        </w:rPr>
        <w:tab/>
      </w:r>
    </w:p>
    <w:p w14:paraId="5DA0C3B0" w14:textId="77777777" w:rsidR="00866528" w:rsidRPr="0051645A" w:rsidRDefault="008E0E3F" w:rsidP="00866528">
      <w:pPr>
        <w:rPr>
          <w:b/>
          <w:color w:val="FF0000"/>
          <w:sz w:val="28"/>
          <w:szCs w:val="28"/>
        </w:rPr>
      </w:pPr>
      <w:r>
        <w:rPr>
          <w:b/>
          <w:sz w:val="28"/>
          <w:szCs w:val="28"/>
        </w:rPr>
        <w:t>4.1</w:t>
      </w:r>
      <w:r w:rsidR="00866528">
        <w:rPr>
          <w:b/>
          <w:sz w:val="28"/>
          <w:szCs w:val="28"/>
        </w:rPr>
        <w:tab/>
        <w:t>SMALL PURCHASE</w:t>
      </w:r>
      <w:r w:rsidR="00866528" w:rsidRPr="007A5938">
        <w:rPr>
          <w:b/>
          <w:sz w:val="28"/>
          <w:szCs w:val="28"/>
        </w:rPr>
        <w:t>S</w:t>
      </w:r>
      <w:r w:rsidR="0051645A" w:rsidRPr="007A5938">
        <w:rPr>
          <w:b/>
          <w:sz w:val="28"/>
          <w:szCs w:val="28"/>
        </w:rPr>
        <w:t xml:space="preserve"> FOR </w:t>
      </w:r>
      <w:r w:rsidR="001D7F09" w:rsidRPr="007A5938">
        <w:rPr>
          <w:b/>
          <w:sz w:val="28"/>
          <w:szCs w:val="28"/>
        </w:rPr>
        <w:t xml:space="preserve">NON-CONSTRUCTION </w:t>
      </w:r>
      <w:r w:rsidR="0051645A" w:rsidRPr="007A5938">
        <w:rPr>
          <w:b/>
          <w:sz w:val="28"/>
          <w:szCs w:val="28"/>
        </w:rPr>
        <w:t>GOODS AND SERVICES</w:t>
      </w:r>
    </w:p>
    <w:p w14:paraId="7B803111" w14:textId="77777777" w:rsidR="00866528" w:rsidRPr="00FC4BB8" w:rsidRDefault="0051645A" w:rsidP="00866528">
      <w:pPr>
        <w:rPr>
          <w:b/>
          <w:i/>
          <w:sz w:val="24"/>
          <w:szCs w:val="24"/>
        </w:rPr>
      </w:pPr>
      <w:r w:rsidRPr="00FC4BB8">
        <w:rPr>
          <w:b/>
          <w:i/>
          <w:sz w:val="24"/>
          <w:szCs w:val="24"/>
        </w:rPr>
        <w:t>Code Section 11-35-1550</w:t>
      </w:r>
    </w:p>
    <w:p w14:paraId="7FE75C39" w14:textId="77777777" w:rsidR="007B75FA" w:rsidRPr="002B2113" w:rsidRDefault="00866528" w:rsidP="007B75FA">
      <w:pPr>
        <w:rPr>
          <w:b/>
          <w:sz w:val="24"/>
          <w:szCs w:val="24"/>
        </w:rPr>
      </w:pPr>
      <w:r w:rsidRPr="002B2113">
        <w:rPr>
          <w:b/>
          <w:sz w:val="24"/>
          <w:szCs w:val="24"/>
        </w:rPr>
        <w:t>$0.01 - $10,000.00</w:t>
      </w:r>
      <w:r w:rsidRPr="002B2113">
        <w:rPr>
          <w:b/>
          <w:sz w:val="24"/>
          <w:szCs w:val="24"/>
        </w:rPr>
        <w:tab/>
      </w:r>
      <w:r w:rsidR="0051645A" w:rsidRPr="002B2113">
        <w:rPr>
          <w:b/>
          <w:sz w:val="24"/>
          <w:szCs w:val="24"/>
        </w:rPr>
        <w:tab/>
      </w:r>
    </w:p>
    <w:p w14:paraId="69C9EB12" w14:textId="77777777" w:rsidR="00866528" w:rsidRPr="00FC4BB8" w:rsidRDefault="00866528" w:rsidP="007B75FA">
      <w:pPr>
        <w:rPr>
          <w:sz w:val="24"/>
          <w:szCs w:val="24"/>
        </w:rPr>
      </w:pPr>
      <w:r w:rsidRPr="00FC4BB8">
        <w:rPr>
          <w:sz w:val="24"/>
          <w:szCs w:val="24"/>
        </w:rPr>
        <w:t>Buyer, upon election, may solicit only one source provided requisition is annotated “Price is Fair and Reasonable”.  Such purchases shall be distributed equitably among qualified suppliers.  When practical, a quotation will be solicited from other than the previous supplier prior to placing a repeat order.</w:t>
      </w:r>
    </w:p>
    <w:p w14:paraId="024BEED4" w14:textId="77777777" w:rsidR="007B75FA" w:rsidRPr="00FC4BB8" w:rsidRDefault="007B75FA" w:rsidP="007B75FA">
      <w:pPr>
        <w:rPr>
          <w:sz w:val="24"/>
          <w:szCs w:val="24"/>
        </w:rPr>
      </w:pPr>
    </w:p>
    <w:p w14:paraId="3615F3F6" w14:textId="77777777" w:rsidR="007B75FA" w:rsidRPr="002B2113" w:rsidRDefault="00866528" w:rsidP="007B75FA">
      <w:pPr>
        <w:rPr>
          <w:b/>
          <w:sz w:val="24"/>
          <w:szCs w:val="24"/>
        </w:rPr>
      </w:pPr>
      <w:r w:rsidRPr="002B2113">
        <w:rPr>
          <w:b/>
          <w:sz w:val="24"/>
          <w:szCs w:val="24"/>
        </w:rPr>
        <w:t>$10,001.00 - $50,000.00</w:t>
      </w:r>
      <w:r w:rsidRPr="002B2113">
        <w:rPr>
          <w:b/>
          <w:sz w:val="24"/>
          <w:szCs w:val="24"/>
        </w:rPr>
        <w:tab/>
      </w:r>
    </w:p>
    <w:p w14:paraId="033D0003" w14:textId="77777777" w:rsidR="00866528" w:rsidRPr="00FC4BB8" w:rsidRDefault="00866528" w:rsidP="007B75FA">
      <w:pPr>
        <w:rPr>
          <w:sz w:val="24"/>
          <w:szCs w:val="24"/>
        </w:rPr>
      </w:pPr>
      <w:r w:rsidRPr="00FC4BB8">
        <w:rPr>
          <w:sz w:val="24"/>
          <w:szCs w:val="24"/>
        </w:rPr>
        <w:t xml:space="preserve">Written solicitation of written quotations bids, or proposals must be made for a small </w:t>
      </w:r>
      <w:r w:rsidR="007B75FA" w:rsidRPr="00FC4BB8">
        <w:rPr>
          <w:sz w:val="24"/>
          <w:szCs w:val="24"/>
        </w:rPr>
        <w:t xml:space="preserve">purchase </w:t>
      </w:r>
      <w:r w:rsidRPr="00FC4BB8">
        <w:rPr>
          <w:sz w:val="24"/>
          <w:szCs w:val="24"/>
        </w:rPr>
        <w:t>over ten thousand dollars but not in excess of fifty thousand dollars.  The procurement must be advertised at least once in the South Carolina Business Opportunities publication.  The award shall be made to the lowest responsive and responsible bidder.</w:t>
      </w:r>
    </w:p>
    <w:p w14:paraId="56361CD3" w14:textId="77777777" w:rsidR="00866528" w:rsidRPr="00FC4BB8" w:rsidRDefault="00866528" w:rsidP="007B75FA">
      <w:pPr>
        <w:rPr>
          <w:sz w:val="24"/>
          <w:szCs w:val="24"/>
        </w:rPr>
      </w:pPr>
      <w:r w:rsidRPr="00FC4BB8">
        <w:rPr>
          <w:sz w:val="24"/>
          <w:szCs w:val="24"/>
        </w:rPr>
        <w:t xml:space="preserve">The “Request for Quotation” may be utilized by the buyer regardless of amount to confirm prices, delivery, availability, and to obtain maximum competition.  Commitments made under Small Purchases are not subject to protest per </w:t>
      </w:r>
      <w:r w:rsidR="002B2113">
        <w:rPr>
          <w:sz w:val="24"/>
          <w:szCs w:val="24"/>
        </w:rPr>
        <w:t xml:space="preserve">Code </w:t>
      </w:r>
      <w:r w:rsidRPr="00FC4BB8">
        <w:rPr>
          <w:sz w:val="24"/>
          <w:szCs w:val="24"/>
        </w:rPr>
        <w:t>Section 11-35-15</w:t>
      </w:r>
      <w:r w:rsidR="007B75FA" w:rsidRPr="00FC4BB8">
        <w:rPr>
          <w:sz w:val="24"/>
          <w:szCs w:val="24"/>
        </w:rPr>
        <w:t>5</w:t>
      </w:r>
      <w:r w:rsidRPr="00FC4BB8">
        <w:rPr>
          <w:sz w:val="24"/>
          <w:szCs w:val="24"/>
        </w:rPr>
        <w:t>0</w:t>
      </w:r>
      <w:r w:rsidR="002B2113">
        <w:rPr>
          <w:sz w:val="24"/>
          <w:szCs w:val="24"/>
        </w:rPr>
        <w:t xml:space="preserve"> (3).  </w:t>
      </w:r>
    </w:p>
    <w:p w14:paraId="74FCAB29" w14:textId="77777777" w:rsidR="00866528" w:rsidRPr="00FC4BB8" w:rsidRDefault="00866528" w:rsidP="00866528">
      <w:pPr>
        <w:rPr>
          <w:sz w:val="24"/>
          <w:szCs w:val="24"/>
        </w:rPr>
      </w:pPr>
    </w:p>
    <w:p w14:paraId="1C3F32F1" w14:textId="77777777" w:rsidR="00866528" w:rsidRPr="00FC4BB8" w:rsidRDefault="00866528" w:rsidP="00866528">
      <w:pPr>
        <w:rPr>
          <w:b/>
          <w:sz w:val="24"/>
          <w:szCs w:val="24"/>
        </w:rPr>
      </w:pPr>
      <w:r w:rsidRPr="00FC4BB8">
        <w:rPr>
          <w:b/>
          <w:sz w:val="24"/>
          <w:szCs w:val="24"/>
        </w:rPr>
        <w:t>SMALL PURCHASES UNDER $10,000.00</w:t>
      </w:r>
    </w:p>
    <w:p w14:paraId="3F920285" w14:textId="77777777" w:rsidR="00866528" w:rsidRPr="00FC4BB8" w:rsidRDefault="00866528" w:rsidP="00866528">
      <w:pPr>
        <w:rPr>
          <w:sz w:val="24"/>
          <w:szCs w:val="24"/>
        </w:rPr>
      </w:pPr>
      <w:r w:rsidRPr="00FC4BB8">
        <w:rPr>
          <w:sz w:val="24"/>
          <w:szCs w:val="24"/>
        </w:rPr>
        <w:t>Small purchases under $10,000.00 for commodities and services shall be accomplished as stated in</w:t>
      </w:r>
      <w:r w:rsidR="002B2113">
        <w:rPr>
          <w:sz w:val="24"/>
          <w:szCs w:val="24"/>
        </w:rPr>
        <w:t xml:space="preserve"> Code </w:t>
      </w:r>
      <w:r w:rsidRPr="00FC4BB8">
        <w:rPr>
          <w:sz w:val="24"/>
          <w:szCs w:val="24"/>
        </w:rPr>
        <w:t>Section 11-35-1550</w:t>
      </w:r>
      <w:r w:rsidR="002B2113">
        <w:rPr>
          <w:sz w:val="24"/>
          <w:szCs w:val="24"/>
        </w:rPr>
        <w:t>(2)</w:t>
      </w:r>
      <w:r w:rsidR="001D7F09" w:rsidRPr="00FC4BB8">
        <w:rPr>
          <w:sz w:val="24"/>
          <w:szCs w:val="24"/>
        </w:rPr>
        <w:t>.</w:t>
      </w:r>
    </w:p>
    <w:p w14:paraId="5F778048" w14:textId="77777777" w:rsidR="00866528" w:rsidRPr="00FC4BB8" w:rsidRDefault="00866528" w:rsidP="00866528">
      <w:pPr>
        <w:rPr>
          <w:sz w:val="24"/>
          <w:szCs w:val="24"/>
        </w:rPr>
      </w:pPr>
      <w:r w:rsidRPr="00FC4BB8">
        <w:rPr>
          <w:sz w:val="24"/>
          <w:szCs w:val="24"/>
        </w:rPr>
        <w:t>The following procedures become part of the policies and procedures manual:</w:t>
      </w:r>
    </w:p>
    <w:p w14:paraId="06812D71" w14:textId="77777777" w:rsidR="00866528" w:rsidRPr="00FC4BB8" w:rsidRDefault="00866528" w:rsidP="0051645A">
      <w:pPr>
        <w:pStyle w:val="ListParagraph"/>
        <w:numPr>
          <w:ilvl w:val="0"/>
          <w:numId w:val="12"/>
        </w:numPr>
        <w:rPr>
          <w:sz w:val="24"/>
          <w:szCs w:val="24"/>
        </w:rPr>
      </w:pPr>
      <w:r w:rsidRPr="00FC4BB8">
        <w:rPr>
          <w:sz w:val="24"/>
          <w:szCs w:val="24"/>
        </w:rPr>
        <w:t>Buyers who request written request for quotes under $10,000.00, which have a precise deadline must be accepted prior to the deadline.  Late quotes are not to be considered in award decisions regardless if they are the lower bidder.</w:t>
      </w:r>
    </w:p>
    <w:p w14:paraId="24B8EF04" w14:textId="77777777" w:rsidR="00866528" w:rsidRPr="00FC4BB8" w:rsidRDefault="00866528" w:rsidP="0051645A">
      <w:pPr>
        <w:pStyle w:val="ListParagraph"/>
        <w:numPr>
          <w:ilvl w:val="0"/>
          <w:numId w:val="12"/>
        </w:numPr>
        <w:rPr>
          <w:sz w:val="24"/>
          <w:szCs w:val="24"/>
        </w:rPr>
      </w:pPr>
      <w:r w:rsidRPr="00FC4BB8">
        <w:rPr>
          <w:sz w:val="24"/>
          <w:szCs w:val="24"/>
        </w:rPr>
        <w:t>The award shall be made to the lowest responsive and responsible source.  If the lowest bidder is not awarded the purchase order, a written explanation must be attached.</w:t>
      </w:r>
    </w:p>
    <w:p w14:paraId="65B6314F" w14:textId="77777777" w:rsidR="0051645A" w:rsidRPr="00FC4BB8" w:rsidRDefault="0051645A" w:rsidP="0051645A">
      <w:pPr>
        <w:pStyle w:val="ListParagraph"/>
        <w:numPr>
          <w:ilvl w:val="0"/>
          <w:numId w:val="4"/>
        </w:numPr>
        <w:rPr>
          <w:sz w:val="24"/>
          <w:szCs w:val="24"/>
        </w:rPr>
      </w:pPr>
      <w:r w:rsidRPr="00FC4BB8">
        <w:rPr>
          <w:sz w:val="24"/>
          <w:szCs w:val="24"/>
        </w:rPr>
        <w:t>The bas</w:t>
      </w:r>
      <w:r w:rsidR="00866528" w:rsidRPr="00FC4BB8">
        <w:rPr>
          <w:sz w:val="24"/>
          <w:szCs w:val="24"/>
        </w:rPr>
        <w:t>ic principles of pricing and accountability must be determined by each procurement buyer.</w:t>
      </w:r>
    </w:p>
    <w:p w14:paraId="198EA122" w14:textId="77777777" w:rsidR="0051645A" w:rsidRPr="00FC4BB8" w:rsidRDefault="00866528" w:rsidP="0051645A">
      <w:pPr>
        <w:pStyle w:val="ListParagraph"/>
        <w:numPr>
          <w:ilvl w:val="0"/>
          <w:numId w:val="4"/>
        </w:numPr>
        <w:rPr>
          <w:sz w:val="24"/>
          <w:szCs w:val="24"/>
        </w:rPr>
      </w:pPr>
      <w:r w:rsidRPr="00FC4BB8">
        <w:rPr>
          <w:sz w:val="24"/>
          <w:szCs w:val="24"/>
        </w:rPr>
        <w:t>The time and date received in Purchasing is identified on every incoming fax document</w:t>
      </w:r>
      <w:r w:rsidR="005721CB" w:rsidRPr="00FC4BB8">
        <w:rPr>
          <w:sz w:val="24"/>
          <w:szCs w:val="24"/>
        </w:rPr>
        <w:t xml:space="preserve"> or e-mail received by the procurement buyer</w:t>
      </w:r>
      <w:r w:rsidRPr="00FC4BB8">
        <w:rPr>
          <w:sz w:val="24"/>
          <w:szCs w:val="24"/>
        </w:rPr>
        <w:t xml:space="preserve">. This information shall be used in determining if the quote is valid.  </w:t>
      </w:r>
    </w:p>
    <w:p w14:paraId="0FC84B61" w14:textId="77777777" w:rsidR="0051645A" w:rsidRPr="00FC4BB8" w:rsidRDefault="00866528" w:rsidP="00AE333C">
      <w:pPr>
        <w:pStyle w:val="ListParagraph"/>
        <w:numPr>
          <w:ilvl w:val="0"/>
          <w:numId w:val="4"/>
        </w:numPr>
        <w:spacing w:after="0" w:line="276" w:lineRule="auto"/>
        <w:rPr>
          <w:sz w:val="24"/>
          <w:szCs w:val="24"/>
        </w:rPr>
      </w:pPr>
      <w:r w:rsidRPr="00FC4BB8">
        <w:rPr>
          <w:sz w:val="24"/>
          <w:szCs w:val="24"/>
        </w:rPr>
        <w:lastRenderedPageBreak/>
        <w:t>If a quote is received in the mail or hand delivered the document and/or envelop</w:t>
      </w:r>
      <w:r w:rsidR="002B2113">
        <w:rPr>
          <w:sz w:val="24"/>
          <w:szCs w:val="24"/>
        </w:rPr>
        <w:t>e</w:t>
      </w:r>
      <w:r w:rsidRPr="00FC4BB8">
        <w:rPr>
          <w:sz w:val="24"/>
          <w:szCs w:val="24"/>
        </w:rPr>
        <w:t xml:space="preserve"> must indicate a valid time received in Purchasing by the official time stamp machine at the reception desk. </w:t>
      </w:r>
    </w:p>
    <w:p w14:paraId="12007A4B" w14:textId="77777777" w:rsidR="00866528" w:rsidRPr="00FC4BB8" w:rsidRDefault="00866528" w:rsidP="00866528">
      <w:pPr>
        <w:numPr>
          <w:ilvl w:val="0"/>
          <w:numId w:val="4"/>
        </w:numPr>
        <w:spacing w:after="0" w:line="276" w:lineRule="auto"/>
        <w:rPr>
          <w:sz w:val="24"/>
          <w:szCs w:val="24"/>
        </w:rPr>
      </w:pPr>
      <w:r w:rsidRPr="00FC4BB8">
        <w:rPr>
          <w:sz w:val="24"/>
          <w:szCs w:val="24"/>
        </w:rPr>
        <w:t xml:space="preserve">If there are any questions to </w:t>
      </w:r>
      <w:r w:rsidR="005721CB" w:rsidRPr="00FC4BB8">
        <w:rPr>
          <w:sz w:val="24"/>
          <w:szCs w:val="24"/>
        </w:rPr>
        <w:t xml:space="preserve">the </w:t>
      </w:r>
      <w:r w:rsidR="001D7F09" w:rsidRPr="00FC4BB8">
        <w:rPr>
          <w:sz w:val="24"/>
          <w:szCs w:val="24"/>
        </w:rPr>
        <w:t xml:space="preserve">time/date of receipt </w:t>
      </w:r>
      <w:r w:rsidR="005721CB" w:rsidRPr="00FC4BB8">
        <w:rPr>
          <w:sz w:val="24"/>
          <w:szCs w:val="24"/>
        </w:rPr>
        <w:t>of a written quote the procurement buyer must request</w:t>
      </w:r>
      <w:r w:rsidRPr="00FC4BB8">
        <w:rPr>
          <w:sz w:val="24"/>
          <w:szCs w:val="24"/>
        </w:rPr>
        <w:t xml:space="preserve"> supervisor’s assistance.</w:t>
      </w:r>
    </w:p>
    <w:p w14:paraId="37604F9C" w14:textId="77777777" w:rsidR="001D7F09" w:rsidRPr="001D7F09" w:rsidRDefault="001D7F09" w:rsidP="001D7F09">
      <w:pPr>
        <w:spacing w:after="0" w:line="276" w:lineRule="auto"/>
        <w:ind w:left="720"/>
        <w:rPr>
          <w:i/>
        </w:rPr>
      </w:pPr>
    </w:p>
    <w:p w14:paraId="04DAEEA4" w14:textId="77777777" w:rsidR="00866528" w:rsidRPr="001D7F09" w:rsidRDefault="00866528" w:rsidP="007B75FA">
      <w:pPr>
        <w:rPr>
          <w:i/>
        </w:rPr>
      </w:pPr>
      <w:r w:rsidRPr="001D7F09">
        <w:rPr>
          <w:i/>
        </w:rPr>
        <w:t>Procurements exceeding the University’s certification level must be sent to State Procurement for processing.</w:t>
      </w:r>
      <w:r w:rsidR="004C7088" w:rsidRPr="001D7F09">
        <w:rPr>
          <w:i/>
        </w:rPr>
        <w:t xml:space="preserve"> (Refer to </w:t>
      </w:r>
      <w:r w:rsidR="00237663">
        <w:rPr>
          <w:i/>
        </w:rPr>
        <w:t>CHAPTER</w:t>
      </w:r>
      <w:r w:rsidR="004C7088" w:rsidRPr="001D7F09">
        <w:rPr>
          <w:i/>
        </w:rPr>
        <w:t xml:space="preserve"> 1.8)</w:t>
      </w:r>
    </w:p>
    <w:p w14:paraId="5E01AA52" w14:textId="77777777" w:rsidR="00866528" w:rsidRPr="00346947" w:rsidRDefault="00866528" w:rsidP="00866528">
      <w:pPr>
        <w:rPr>
          <w:sz w:val="24"/>
          <w:szCs w:val="24"/>
        </w:rPr>
      </w:pPr>
    </w:p>
    <w:p w14:paraId="00EFF418" w14:textId="77777777" w:rsidR="00866528" w:rsidRDefault="007A5938" w:rsidP="00866528">
      <w:pPr>
        <w:rPr>
          <w:b/>
          <w:sz w:val="28"/>
          <w:szCs w:val="28"/>
        </w:rPr>
      </w:pPr>
      <w:r>
        <w:rPr>
          <w:b/>
          <w:sz w:val="28"/>
          <w:szCs w:val="28"/>
        </w:rPr>
        <w:t>4.2</w:t>
      </w:r>
      <w:r w:rsidR="00866528">
        <w:rPr>
          <w:b/>
          <w:sz w:val="28"/>
          <w:szCs w:val="28"/>
        </w:rPr>
        <w:tab/>
        <w:t>COMPETITIVE SEALED BID (Invitation for Bid)</w:t>
      </w:r>
    </w:p>
    <w:p w14:paraId="1073EA34" w14:textId="77777777" w:rsidR="00866528" w:rsidRPr="00FC4BB8" w:rsidRDefault="00866528" w:rsidP="00866528">
      <w:pPr>
        <w:rPr>
          <w:b/>
          <w:i/>
          <w:sz w:val="24"/>
          <w:szCs w:val="24"/>
        </w:rPr>
      </w:pPr>
      <w:r w:rsidRPr="00FC4BB8">
        <w:rPr>
          <w:b/>
          <w:i/>
          <w:sz w:val="24"/>
          <w:szCs w:val="24"/>
        </w:rPr>
        <w:t>Code Section 11-35-1520</w:t>
      </w:r>
    </w:p>
    <w:p w14:paraId="49EC8A2F" w14:textId="77777777" w:rsidR="00866528" w:rsidRPr="00FC4BB8" w:rsidRDefault="00866528" w:rsidP="00866528">
      <w:pPr>
        <w:rPr>
          <w:b/>
          <w:sz w:val="24"/>
          <w:szCs w:val="24"/>
        </w:rPr>
      </w:pPr>
      <w:r w:rsidRPr="00FC4BB8">
        <w:rPr>
          <w:b/>
          <w:i/>
          <w:sz w:val="24"/>
          <w:szCs w:val="24"/>
        </w:rPr>
        <w:t>Regulation 19-445</w:t>
      </w:r>
      <w:r w:rsidR="00DC413A">
        <w:rPr>
          <w:b/>
          <w:i/>
          <w:sz w:val="24"/>
          <w:szCs w:val="24"/>
        </w:rPr>
        <w:t>.</w:t>
      </w:r>
      <w:r w:rsidRPr="00FC4BB8">
        <w:rPr>
          <w:b/>
          <w:i/>
          <w:sz w:val="24"/>
          <w:szCs w:val="24"/>
        </w:rPr>
        <w:t>2030</w:t>
      </w:r>
      <w:r w:rsidRPr="002B2113">
        <w:rPr>
          <w:b/>
          <w:i/>
          <w:sz w:val="24"/>
          <w:szCs w:val="24"/>
        </w:rPr>
        <w:t xml:space="preserve"> and</w:t>
      </w:r>
      <w:r w:rsidR="00DC413A">
        <w:rPr>
          <w:b/>
          <w:i/>
          <w:sz w:val="24"/>
          <w:szCs w:val="24"/>
        </w:rPr>
        <w:t xml:space="preserve"> 19-445.</w:t>
      </w:r>
      <w:r w:rsidRPr="00FC4BB8">
        <w:rPr>
          <w:b/>
          <w:i/>
          <w:sz w:val="24"/>
          <w:szCs w:val="24"/>
        </w:rPr>
        <w:t>2132</w:t>
      </w:r>
      <w:r w:rsidRPr="00FC4BB8">
        <w:rPr>
          <w:b/>
          <w:sz w:val="24"/>
          <w:szCs w:val="24"/>
        </w:rPr>
        <w:t xml:space="preserve"> </w:t>
      </w:r>
    </w:p>
    <w:p w14:paraId="127E0262" w14:textId="77777777" w:rsidR="00866528" w:rsidRPr="00FC4BB8" w:rsidRDefault="00866528" w:rsidP="00866528">
      <w:pPr>
        <w:rPr>
          <w:sz w:val="24"/>
          <w:szCs w:val="24"/>
        </w:rPr>
      </w:pPr>
      <w:r w:rsidRPr="00FC4BB8">
        <w:rPr>
          <w:sz w:val="24"/>
          <w:szCs w:val="24"/>
        </w:rPr>
        <w:t>A competitive sealed bid is issued for contracts, exceeding $50,001.00 but not to</w:t>
      </w:r>
      <w:r w:rsidR="005721CB" w:rsidRPr="00FC4BB8">
        <w:rPr>
          <w:sz w:val="24"/>
          <w:szCs w:val="24"/>
        </w:rPr>
        <w:t xml:space="preserve"> excee</w:t>
      </w:r>
      <w:r w:rsidR="005721CB" w:rsidRPr="00F669CE">
        <w:rPr>
          <w:sz w:val="24"/>
          <w:szCs w:val="24"/>
        </w:rPr>
        <w:t xml:space="preserve">d </w:t>
      </w:r>
      <w:r w:rsidR="00F669CE" w:rsidRPr="00F669CE">
        <w:rPr>
          <w:sz w:val="24"/>
          <w:szCs w:val="24"/>
        </w:rPr>
        <w:t>the University of South Carolina</w:t>
      </w:r>
      <w:r w:rsidR="005721CB" w:rsidRPr="00F669CE">
        <w:rPr>
          <w:sz w:val="24"/>
          <w:szCs w:val="24"/>
        </w:rPr>
        <w:t xml:space="preserve">’s </w:t>
      </w:r>
      <w:r w:rsidRPr="00F669CE">
        <w:rPr>
          <w:sz w:val="24"/>
          <w:szCs w:val="24"/>
        </w:rPr>
        <w:t>certification level</w:t>
      </w:r>
      <w:r w:rsidR="00F669CE">
        <w:rPr>
          <w:sz w:val="24"/>
          <w:szCs w:val="24"/>
        </w:rPr>
        <w:t xml:space="preserve"> unless prior approval from the Mat</w:t>
      </w:r>
      <w:r w:rsidR="003D3D8A">
        <w:rPr>
          <w:sz w:val="24"/>
          <w:szCs w:val="24"/>
        </w:rPr>
        <w:t>erials Management Office been received to go above the approved certification level.</w:t>
      </w:r>
      <w:r w:rsidRPr="00FC4BB8">
        <w:rPr>
          <w:sz w:val="24"/>
          <w:szCs w:val="24"/>
        </w:rPr>
        <w:t xml:space="preserve">  </w:t>
      </w:r>
    </w:p>
    <w:p w14:paraId="072E288C" w14:textId="77777777" w:rsidR="00866528" w:rsidRPr="00FC4BB8" w:rsidRDefault="00866528" w:rsidP="00866528">
      <w:pPr>
        <w:rPr>
          <w:sz w:val="24"/>
          <w:szCs w:val="24"/>
        </w:rPr>
      </w:pPr>
      <w:r w:rsidRPr="00FC4BB8">
        <w:rPr>
          <w:sz w:val="24"/>
          <w:szCs w:val="24"/>
        </w:rPr>
        <w:t xml:space="preserve">Bidding time will be set to provide bidders a reasonable time to prepare their bids. The date of opening may not be less than seven (7) days after notice of the solicitation is provided as required by </w:t>
      </w:r>
      <w:r w:rsidR="002B2113">
        <w:rPr>
          <w:sz w:val="24"/>
          <w:szCs w:val="24"/>
        </w:rPr>
        <w:t xml:space="preserve">Code </w:t>
      </w:r>
      <w:r w:rsidRPr="00FC4BB8">
        <w:rPr>
          <w:sz w:val="24"/>
          <w:szCs w:val="24"/>
        </w:rPr>
        <w:t>Section 11-35-1520(3), unless a shorter time is deemed necessary for a particular procurement as determined in writing by the Chief Procurement Officer or the head of the purchasing agency, governmental body or his designee.</w:t>
      </w:r>
    </w:p>
    <w:p w14:paraId="10D62627" w14:textId="77777777" w:rsidR="00866528" w:rsidRPr="00FC4BB8" w:rsidRDefault="00866528" w:rsidP="00866528">
      <w:pPr>
        <w:pStyle w:val="ListParagraph"/>
        <w:numPr>
          <w:ilvl w:val="0"/>
          <w:numId w:val="5"/>
        </w:numPr>
        <w:rPr>
          <w:sz w:val="24"/>
          <w:szCs w:val="24"/>
        </w:rPr>
      </w:pPr>
      <w:r w:rsidRPr="00FC4BB8">
        <w:rPr>
          <w:sz w:val="24"/>
          <w:szCs w:val="24"/>
        </w:rPr>
        <w:t xml:space="preserve">The bid shall be advertised at least once in the South Carolina Business Opportunities publication.  </w:t>
      </w:r>
    </w:p>
    <w:p w14:paraId="02826EDA" w14:textId="77777777" w:rsidR="00866528" w:rsidRPr="00FC4BB8" w:rsidRDefault="00866528" w:rsidP="00866528">
      <w:pPr>
        <w:pStyle w:val="ListParagraph"/>
        <w:numPr>
          <w:ilvl w:val="0"/>
          <w:numId w:val="5"/>
        </w:numPr>
        <w:rPr>
          <w:sz w:val="24"/>
          <w:szCs w:val="24"/>
        </w:rPr>
      </w:pPr>
      <w:r w:rsidRPr="00FC4BB8">
        <w:rPr>
          <w:sz w:val="24"/>
          <w:szCs w:val="24"/>
        </w:rPr>
        <w:t xml:space="preserve">The bid will also indicate their right to protest under </w:t>
      </w:r>
      <w:r w:rsidR="002B2113">
        <w:rPr>
          <w:sz w:val="24"/>
          <w:szCs w:val="24"/>
        </w:rPr>
        <w:t>Code S</w:t>
      </w:r>
      <w:r w:rsidRPr="00FC4BB8">
        <w:rPr>
          <w:sz w:val="24"/>
          <w:szCs w:val="24"/>
        </w:rPr>
        <w:t>ection 11-35-4210 (1).</w:t>
      </w:r>
    </w:p>
    <w:p w14:paraId="60E35C03" w14:textId="77777777" w:rsidR="00866528" w:rsidRPr="00FC4BB8" w:rsidRDefault="00866528" w:rsidP="00866528">
      <w:pPr>
        <w:pStyle w:val="ListParagraph"/>
        <w:numPr>
          <w:ilvl w:val="0"/>
          <w:numId w:val="5"/>
        </w:numPr>
        <w:rPr>
          <w:sz w:val="24"/>
          <w:szCs w:val="24"/>
        </w:rPr>
      </w:pPr>
      <w:r w:rsidRPr="00FC4BB8">
        <w:rPr>
          <w:sz w:val="24"/>
          <w:szCs w:val="24"/>
        </w:rPr>
        <w:t xml:space="preserve">All bids shall be accepted unconditionally without corrections or adjustments.  </w:t>
      </w:r>
    </w:p>
    <w:p w14:paraId="0D4DCF7D" w14:textId="77777777" w:rsidR="00866528" w:rsidRPr="00FC4BB8" w:rsidRDefault="00866528" w:rsidP="00866528">
      <w:pPr>
        <w:pStyle w:val="ListParagraph"/>
        <w:numPr>
          <w:ilvl w:val="0"/>
          <w:numId w:val="5"/>
        </w:numPr>
        <w:rPr>
          <w:sz w:val="24"/>
          <w:szCs w:val="24"/>
        </w:rPr>
      </w:pPr>
      <w:r w:rsidRPr="00FC4BB8">
        <w:rPr>
          <w:sz w:val="24"/>
          <w:szCs w:val="24"/>
        </w:rPr>
        <w:t>Correction or withdrawal of bids and cancellation of awards, after award but prior to performance is permitted.  After a bid opening changes in bid prices or other provisions are not permitted.  Any decisions to allow such changes must be supported in writing by the Procurement Officer and approved by the Director of Purchasing or their designee.</w:t>
      </w:r>
    </w:p>
    <w:p w14:paraId="7D1DA435" w14:textId="77777777" w:rsidR="00866528" w:rsidRPr="00FC4BB8" w:rsidRDefault="00866528" w:rsidP="00866528">
      <w:pPr>
        <w:pStyle w:val="ListParagraph"/>
        <w:numPr>
          <w:ilvl w:val="0"/>
          <w:numId w:val="5"/>
        </w:numPr>
        <w:rPr>
          <w:sz w:val="24"/>
          <w:szCs w:val="24"/>
        </w:rPr>
      </w:pPr>
      <w:r w:rsidRPr="00FC4BB8">
        <w:rPr>
          <w:sz w:val="24"/>
          <w:szCs w:val="24"/>
        </w:rPr>
        <w:t>Discussions may be conducted with apparent responsive bidders for clarification of th</w:t>
      </w:r>
      <w:r w:rsidR="005721CB" w:rsidRPr="00FC4BB8">
        <w:rPr>
          <w:sz w:val="24"/>
          <w:szCs w:val="24"/>
        </w:rPr>
        <w:t>e listed requirements in the bid</w:t>
      </w:r>
      <w:r w:rsidRPr="00FC4BB8">
        <w:rPr>
          <w:sz w:val="24"/>
          <w:szCs w:val="24"/>
        </w:rPr>
        <w:t xml:space="preserve">.  </w:t>
      </w:r>
    </w:p>
    <w:p w14:paraId="75316F20" w14:textId="77777777" w:rsidR="00866528" w:rsidRPr="00FC4BB8" w:rsidRDefault="00866528" w:rsidP="00866528">
      <w:pPr>
        <w:pStyle w:val="ListParagraph"/>
        <w:numPr>
          <w:ilvl w:val="0"/>
          <w:numId w:val="5"/>
        </w:numPr>
        <w:rPr>
          <w:sz w:val="24"/>
          <w:szCs w:val="24"/>
        </w:rPr>
      </w:pPr>
      <w:r w:rsidRPr="00FC4BB8">
        <w:rPr>
          <w:sz w:val="24"/>
          <w:szCs w:val="24"/>
        </w:rPr>
        <w:t xml:space="preserve">Bids are evaluated based on the criteria requirements as stated in the bid.   No other criteria may be considered that is not already written in the bid.  </w:t>
      </w:r>
    </w:p>
    <w:p w14:paraId="048111CB" w14:textId="77777777" w:rsidR="00866528" w:rsidRPr="00FC4BB8" w:rsidRDefault="00866528" w:rsidP="00866528">
      <w:pPr>
        <w:pStyle w:val="ListParagraph"/>
        <w:numPr>
          <w:ilvl w:val="0"/>
          <w:numId w:val="5"/>
        </w:numPr>
        <w:rPr>
          <w:sz w:val="24"/>
          <w:szCs w:val="24"/>
        </w:rPr>
      </w:pPr>
      <w:r w:rsidRPr="00FC4BB8">
        <w:rPr>
          <w:sz w:val="24"/>
          <w:szCs w:val="24"/>
        </w:rPr>
        <w:t>If the total bid price, quality, quantity, or delivery of a supply or service is not affected a minor informality may be addressed. The procurement officer may give the bidder an opportunity to cure any deficiency resulting from such a minor informality or waive the deficiency if in the best interest of the University.</w:t>
      </w:r>
    </w:p>
    <w:p w14:paraId="66945343" w14:textId="77777777" w:rsidR="00866528" w:rsidRPr="00FC4BB8" w:rsidRDefault="00866528" w:rsidP="00866528">
      <w:pPr>
        <w:pStyle w:val="ListParagraph"/>
        <w:numPr>
          <w:ilvl w:val="0"/>
          <w:numId w:val="5"/>
        </w:numPr>
        <w:rPr>
          <w:sz w:val="24"/>
          <w:szCs w:val="24"/>
        </w:rPr>
      </w:pPr>
      <w:r w:rsidRPr="00FC4BB8">
        <w:rPr>
          <w:sz w:val="24"/>
          <w:szCs w:val="24"/>
        </w:rPr>
        <w:lastRenderedPageBreak/>
        <w:t>The contract will be awarded to the lowest responsive and responsible bidder(s) whose bid meets the requirements and criteria in the IFB.  Negotiation with the lowest responsive and responsible bidder is permitted to provide an opportunity to lower his bid, but only prior to award.</w:t>
      </w:r>
    </w:p>
    <w:p w14:paraId="634B2C38" w14:textId="77777777" w:rsidR="00866528" w:rsidRPr="00FC4BB8" w:rsidRDefault="00866528" w:rsidP="005721CB">
      <w:pPr>
        <w:pStyle w:val="ListParagraph"/>
        <w:numPr>
          <w:ilvl w:val="0"/>
          <w:numId w:val="5"/>
        </w:numPr>
        <w:rPr>
          <w:sz w:val="24"/>
          <w:szCs w:val="24"/>
        </w:rPr>
      </w:pPr>
      <w:r w:rsidRPr="00FC4BB8">
        <w:rPr>
          <w:sz w:val="24"/>
          <w:szCs w:val="24"/>
        </w:rPr>
        <w:t xml:space="preserve">The posting location for awards and intent to awards is </w:t>
      </w:r>
      <w:proofErr w:type="spellStart"/>
      <w:r w:rsidRPr="00FA352E">
        <w:rPr>
          <w:color w:val="FF0000"/>
          <w:sz w:val="24"/>
          <w:szCs w:val="24"/>
        </w:rPr>
        <w:t>U</w:t>
      </w:r>
      <w:r w:rsidR="00FA352E" w:rsidRPr="00FA352E">
        <w:rPr>
          <w:color w:val="FF0000"/>
          <w:sz w:val="24"/>
          <w:szCs w:val="24"/>
        </w:rPr>
        <w:t>of</w:t>
      </w:r>
      <w:r w:rsidRPr="00FA352E">
        <w:rPr>
          <w:color w:val="FF0000"/>
          <w:sz w:val="24"/>
          <w:szCs w:val="24"/>
        </w:rPr>
        <w:t>SC</w:t>
      </w:r>
      <w:proofErr w:type="spellEnd"/>
      <w:r w:rsidRPr="00FC4BB8">
        <w:rPr>
          <w:sz w:val="24"/>
          <w:szCs w:val="24"/>
        </w:rPr>
        <w:t xml:space="preserve"> – Procurement Department, 1600 Hampton Street, Suit</w:t>
      </w:r>
      <w:r w:rsidR="005721CB" w:rsidRPr="00FC4BB8">
        <w:rPr>
          <w:sz w:val="24"/>
          <w:szCs w:val="24"/>
        </w:rPr>
        <w:t xml:space="preserve">e 606, Columbia, SC  29208 and </w:t>
      </w:r>
      <w:hyperlink r:id="rId11" w:history="1">
        <w:r w:rsidR="005721CB" w:rsidRPr="00FC4BB8">
          <w:rPr>
            <w:rStyle w:val="Hyperlink"/>
            <w:sz w:val="24"/>
            <w:szCs w:val="24"/>
          </w:rPr>
          <w:t>http://purchasing.sc.edu/sa.php</w:t>
        </w:r>
      </w:hyperlink>
      <w:r w:rsidR="005721CB" w:rsidRPr="00FC4BB8">
        <w:rPr>
          <w:sz w:val="24"/>
          <w:szCs w:val="24"/>
        </w:rPr>
        <w:t xml:space="preserve"> </w:t>
      </w:r>
      <w:r w:rsidRPr="00FC4BB8">
        <w:rPr>
          <w:sz w:val="24"/>
          <w:szCs w:val="24"/>
        </w:rPr>
        <w:t xml:space="preserve">.     </w:t>
      </w:r>
    </w:p>
    <w:p w14:paraId="55EC5C59" w14:textId="77777777" w:rsidR="00866528" w:rsidRDefault="00866528" w:rsidP="00866528">
      <w:pPr>
        <w:pStyle w:val="ListParagraph"/>
        <w:numPr>
          <w:ilvl w:val="0"/>
          <w:numId w:val="5"/>
        </w:numPr>
        <w:rPr>
          <w:sz w:val="24"/>
          <w:szCs w:val="24"/>
        </w:rPr>
      </w:pPr>
      <w:r w:rsidRPr="00FC4BB8">
        <w:rPr>
          <w:sz w:val="24"/>
          <w:szCs w:val="24"/>
        </w:rPr>
        <w:t>If the total potential value of the award exceeds $50,000 but less than $100,000 notice of the award of a contract must be given by posting and must be sent to all bidders responding to the solicitation on the same day that the notice is posted in accor</w:t>
      </w:r>
      <w:r w:rsidRPr="003D3D8A">
        <w:rPr>
          <w:sz w:val="24"/>
          <w:szCs w:val="24"/>
        </w:rPr>
        <w:t>dance with this section.  For contracts with a total or potential value of $100,000 or greater, notice of an inten</w:t>
      </w:r>
      <w:r w:rsidR="008E0E3F" w:rsidRPr="003D3D8A">
        <w:rPr>
          <w:sz w:val="24"/>
          <w:szCs w:val="24"/>
        </w:rPr>
        <w:t>t to</w:t>
      </w:r>
      <w:r w:rsidRPr="003D3D8A">
        <w:rPr>
          <w:sz w:val="24"/>
          <w:szCs w:val="24"/>
        </w:rPr>
        <w:t xml:space="preserve"> award of a contract must be given by posting the notice for ten days before entering into a contract and must be sent to all bidders responding to the solicitation on the same day that the notice is posted in accordance w</w:t>
      </w:r>
      <w:r w:rsidR="004834BC" w:rsidRPr="003D3D8A">
        <w:rPr>
          <w:sz w:val="24"/>
          <w:szCs w:val="24"/>
        </w:rPr>
        <w:t>ith this section.  When only on</w:t>
      </w:r>
      <w:r w:rsidRPr="003D3D8A">
        <w:rPr>
          <w:sz w:val="24"/>
          <w:szCs w:val="24"/>
        </w:rPr>
        <w:t xml:space="preserve">e response is received, the notice of intent to award and the delay of award may be waived.  The intent to award or notice of award must state the bidder’s right to protest under </w:t>
      </w:r>
      <w:r w:rsidR="002B2113">
        <w:rPr>
          <w:sz w:val="24"/>
          <w:szCs w:val="24"/>
        </w:rPr>
        <w:t xml:space="preserve">Code </w:t>
      </w:r>
      <w:r w:rsidRPr="003D3D8A">
        <w:rPr>
          <w:sz w:val="24"/>
          <w:szCs w:val="24"/>
        </w:rPr>
        <w:t>Section 11-35-</w:t>
      </w:r>
      <w:r w:rsidRPr="00FC4BB8">
        <w:rPr>
          <w:sz w:val="24"/>
          <w:szCs w:val="24"/>
        </w:rPr>
        <w:t xml:space="preserve">4210 (1). </w:t>
      </w:r>
    </w:p>
    <w:p w14:paraId="679FB3C5" w14:textId="77777777" w:rsidR="003D3D8A" w:rsidRPr="00FC4BB8" w:rsidRDefault="003D3D8A" w:rsidP="003D3D8A">
      <w:pPr>
        <w:pStyle w:val="ListParagraph"/>
        <w:rPr>
          <w:sz w:val="24"/>
          <w:szCs w:val="24"/>
        </w:rPr>
      </w:pPr>
    </w:p>
    <w:p w14:paraId="74C08CEA" w14:textId="77777777" w:rsidR="00866528" w:rsidRPr="003D3D8A" w:rsidRDefault="007A5938" w:rsidP="00866528">
      <w:pPr>
        <w:rPr>
          <w:b/>
          <w:sz w:val="28"/>
          <w:szCs w:val="24"/>
        </w:rPr>
      </w:pPr>
      <w:r w:rsidRPr="003D3D8A">
        <w:rPr>
          <w:b/>
          <w:sz w:val="28"/>
          <w:szCs w:val="24"/>
        </w:rPr>
        <w:t>4.3</w:t>
      </w:r>
      <w:r w:rsidR="002D764A" w:rsidRPr="003D3D8A">
        <w:rPr>
          <w:b/>
          <w:sz w:val="28"/>
          <w:szCs w:val="24"/>
        </w:rPr>
        <w:t xml:space="preserve"> </w:t>
      </w:r>
      <w:r w:rsidR="002D764A" w:rsidRPr="003D3D8A">
        <w:rPr>
          <w:b/>
          <w:sz w:val="28"/>
          <w:szCs w:val="24"/>
        </w:rPr>
        <w:tab/>
      </w:r>
      <w:r w:rsidR="00866528" w:rsidRPr="003D3D8A">
        <w:rPr>
          <w:b/>
          <w:sz w:val="28"/>
          <w:szCs w:val="24"/>
        </w:rPr>
        <w:t>PREQUALIF</w:t>
      </w:r>
      <w:r w:rsidR="004834BC" w:rsidRPr="003D3D8A">
        <w:rPr>
          <w:b/>
          <w:sz w:val="28"/>
          <w:szCs w:val="24"/>
        </w:rPr>
        <w:t>ICATION</w:t>
      </w:r>
      <w:r w:rsidR="00866528" w:rsidRPr="003D3D8A">
        <w:rPr>
          <w:b/>
          <w:sz w:val="28"/>
          <w:szCs w:val="24"/>
        </w:rPr>
        <w:t xml:space="preserve"> FOR A SINGLE SOLICITATION</w:t>
      </w:r>
    </w:p>
    <w:p w14:paraId="19EAF2FB" w14:textId="77777777" w:rsidR="00866528" w:rsidRPr="00FC4BB8" w:rsidRDefault="007A5938" w:rsidP="00866528">
      <w:pPr>
        <w:rPr>
          <w:sz w:val="24"/>
          <w:szCs w:val="24"/>
        </w:rPr>
      </w:pPr>
      <w:r w:rsidRPr="00FC4BB8">
        <w:rPr>
          <w:b/>
          <w:i/>
          <w:sz w:val="24"/>
          <w:szCs w:val="24"/>
        </w:rPr>
        <w:t xml:space="preserve">Regulation </w:t>
      </w:r>
      <w:r w:rsidR="00866528" w:rsidRPr="00FC4BB8">
        <w:rPr>
          <w:b/>
          <w:i/>
          <w:sz w:val="24"/>
          <w:szCs w:val="24"/>
        </w:rPr>
        <w:t>19-445.2132</w:t>
      </w:r>
    </w:p>
    <w:p w14:paraId="65785854" w14:textId="77777777" w:rsidR="00866528" w:rsidRPr="00FC4BB8" w:rsidRDefault="00866528" w:rsidP="00866528">
      <w:pPr>
        <w:pStyle w:val="ListParagraph"/>
        <w:numPr>
          <w:ilvl w:val="0"/>
          <w:numId w:val="6"/>
        </w:numPr>
        <w:rPr>
          <w:sz w:val="24"/>
          <w:szCs w:val="24"/>
        </w:rPr>
      </w:pPr>
      <w:r w:rsidRPr="00FC4BB8">
        <w:rPr>
          <w:sz w:val="24"/>
          <w:szCs w:val="24"/>
        </w:rPr>
        <w:t xml:space="preserve"> The pre-qualification process shall not be used to unduly limit competition. Any mandatory minimum requirements shall comply with Section 11-35-2730. In a competitive bid, the pre-qualification process is not intended to eliminate bidders capable of completing the work being procured. Before a request for qualifications may be issued pursuant to </w:t>
      </w:r>
      <w:r w:rsidR="002B2113">
        <w:rPr>
          <w:sz w:val="24"/>
          <w:szCs w:val="24"/>
        </w:rPr>
        <w:t xml:space="preserve">Code </w:t>
      </w:r>
      <w:r w:rsidRPr="00FC4BB8">
        <w:rPr>
          <w:sz w:val="24"/>
          <w:szCs w:val="24"/>
        </w:rPr>
        <w:t>Section 11-35-1520</w:t>
      </w:r>
      <w:r w:rsidR="004D327A" w:rsidRPr="00FC4BB8">
        <w:rPr>
          <w:sz w:val="24"/>
          <w:szCs w:val="24"/>
        </w:rPr>
        <w:t xml:space="preserve"> </w:t>
      </w:r>
      <w:r w:rsidRPr="00FC4BB8">
        <w:rPr>
          <w:sz w:val="24"/>
          <w:szCs w:val="24"/>
        </w:rPr>
        <w:t>(11) or 11-35-1530</w:t>
      </w:r>
      <w:r w:rsidR="004D327A" w:rsidRPr="00FC4BB8">
        <w:rPr>
          <w:sz w:val="24"/>
          <w:szCs w:val="24"/>
        </w:rPr>
        <w:t xml:space="preserve"> (4), the Chief Procurement O</w:t>
      </w:r>
      <w:r w:rsidRPr="00FC4BB8">
        <w:rPr>
          <w:sz w:val="24"/>
          <w:szCs w:val="24"/>
        </w:rPr>
        <w:t>fficer or the head of a purchasing agency or either officer’s designee shall prepare a written justification stating the necessity for pre-qualifying offerors. Prior to issuance of the solicitation, each potential offeror seeking qualification must be promptly informed as to whether qualification is attained and, in the event qualification is not attained, is promptly furnished specific information why qualification was not attained.</w:t>
      </w:r>
    </w:p>
    <w:p w14:paraId="54E183DA" w14:textId="77777777" w:rsidR="00866528" w:rsidRDefault="00866528" w:rsidP="00866528">
      <w:pPr>
        <w:pStyle w:val="ListParagraph"/>
        <w:numPr>
          <w:ilvl w:val="0"/>
          <w:numId w:val="6"/>
        </w:numPr>
        <w:rPr>
          <w:sz w:val="24"/>
          <w:szCs w:val="24"/>
        </w:rPr>
      </w:pPr>
      <w:r w:rsidRPr="00FC4BB8">
        <w:rPr>
          <w:sz w:val="24"/>
          <w:szCs w:val="24"/>
        </w:rPr>
        <w:t>Receipt and Safeguarding of Responses. The provisions of Regulation 19-445.2045 shall apply to the receipt and safeguarding of submittals received in response to a request for qualifications conducted pursuant to</w:t>
      </w:r>
      <w:r w:rsidR="002B2113">
        <w:rPr>
          <w:sz w:val="24"/>
          <w:szCs w:val="24"/>
        </w:rPr>
        <w:t xml:space="preserve"> Code</w:t>
      </w:r>
      <w:r w:rsidRPr="00FC4BB8">
        <w:rPr>
          <w:sz w:val="24"/>
          <w:szCs w:val="24"/>
        </w:rPr>
        <w:t xml:space="preserve"> Sections 11-35-1520 or 11-35-1530.</w:t>
      </w:r>
    </w:p>
    <w:p w14:paraId="6A8C2D44" w14:textId="77777777" w:rsidR="003D3D8A" w:rsidRPr="00FC4BB8" w:rsidRDefault="003D3D8A" w:rsidP="003D3D8A">
      <w:pPr>
        <w:pStyle w:val="ListParagraph"/>
        <w:rPr>
          <w:sz w:val="24"/>
          <w:szCs w:val="24"/>
        </w:rPr>
      </w:pPr>
    </w:p>
    <w:p w14:paraId="1EB17933" w14:textId="77777777" w:rsidR="00E62DE4" w:rsidRDefault="00E62DE4">
      <w:pPr>
        <w:rPr>
          <w:b/>
          <w:sz w:val="28"/>
          <w:szCs w:val="28"/>
        </w:rPr>
      </w:pPr>
      <w:r>
        <w:rPr>
          <w:b/>
          <w:sz w:val="28"/>
          <w:szCs w:val="28"/>
        </w:rPr>
        <w:br w:type="page"/>
      </w:r>
    </w:p>
    <w:p w14:paraId="198357CC" w14:textId="77777777" w:rsidR="00866528" w:rsidRDefault="003D3D8A" w:rsidP="00866528">
      <w:pPr>
        <w:rPr>
          <w:b/>
          <w:sz w:val="28"/>
          <w:szCs w:val="28"/>
        </w:rPr>
      </w:pPr>
      <w:r>
        <w:rPr>
          <w:b/>
          <w:sz w:val="28"/>
          <w:szCs w:val="28"/>
        </w:rPr>
        <w:lastRenderedPageBreak/>
        <w:t>4.4</w:t>
      </w:r>
      <w:r w:rsidR="00866528">
        <w:rPr>
          <w:b/>
          <w:sz w:val="28"/>
          <w:szCs w:val="28"/>
        </w:rPr>
        <w:t xml:space="preserve"> </w:t>
      </w:r>
      <w:r w:rsidR="00866528">
        <w:rPr>
          <w:b/>
          <w:sz w:val="28"/>
          <w:szCs w:val="28"/>
        </w:rPr>
        <w:tab/>
        <w:t>ADVERTISING SOLICITATIONS</w:t>
      </w:r>
    </w:p>
    <w:p w14:paraId="5ECBDE69" w14:textId="77777777" w:rsidR="00866528" w:rsidRPr="00FC4BB8" w:rsidRDefault="00866528" w:rsidP="00866528">
      <w:pPr>
        <w:rPr>
          <w:sz w:val="24"/>
          <w:szCs w:val="24"/>
        </w:rPr>
      </w:pPr>
      <w:r w:rsidRPr="00FC4BB8">
        <w:rPr>
          <w:b/>
          <w:i/>
          <w:sz w:val="24"/>
          <w:szCs w:val="24"/>
        </w:rPr>
        <w:t>Code Section 11-35-1550 (4)</w:t>
      </w:r>
    </w:p>
    <w:p w14:paraId="4E204FEA" w14:textId="77777777" w:rsidR="00866528" w:rsidRDefault="00866528" w:rsidP="00866528">
      <w:pPr>
        <w:rPr>
          <w:sz w:val="24"/>
          <w:szCs w:val="24"/>
        </w:rPr>
      </w:pPr>
      <w:r w:rsidRPr="00FC4BB8">
        <w:rPr>
          <w:sz w:val="24"/>
          <w:szCs w:val="24"/>
        </w:rPr>
        <w:t xml:space="preserve">All competitive procurements above ten thousand dollars must be advertised at least once in the State publication known as the South Carolina Business Opportunities (SCBO) publication or through a central electronic advertising system approved by the designated board office.  </w:t>
      </w:r>
      <w:proofErr w:type="spellStart"/>
      <w:r w:rsidRPr="00FA352E">
        <w:rPr>
          <w:color w:val="FF0000"/>
          <w:sz w:val="24"/>
          <w:szCs w:val="24"/>
        </w:rPr>
        <w:t>U</w:t>
      </w:r>
      <w:r w:rsidR="00FA352E" w:rsidRPr="00FA352E">
        <w:rPr>
          <w:color w:val="FF0000"/>
          <w:sz w:val="24"/>
          <w:szCs w:val="24"/>
        </w:rPr>
        <w:t>of</w:t>
      </w:r>
      <w:r w:rsidRPr="00FA352E">
        <w:rPr>
          <w:color w:val="FF0000"/>
          <w:sz w:val="24"/>
          <w:szCs w:val="24"/>
        </w:rPr>
        <w:t>SC</w:t>
      </w:r>
      <w:proofErr w:type="spellEnd"/>
      <w:r w:rsidRPr="00FC4BB8">
        <w:rPr>
          <w:sz w:val="24"/>
          <w:szCs w:val="24"/>
        </w:rPr>
        <w:t xml:space="preserve"> may charge vendors the cost incurred for copying and mailing bid or proposal documents requested in response to a procurement.</w:t>
      </w:r>
    </w:p>
    <w:p w14:paraId="48A6A1D1" w14:textId="77777777" w:rsidR="003D3D8A" w:rsidRPr="00FC4BB8" w:rsidRDefault="003D3D8A" w:rsidP="00866528">
      <w:pPr>
        <w:rPr>
          <w:sz w:val="24"/>
          <w:szCs w:val="24"/>
        </w:rPr>
      </w:pPr>
    </w:p>
    <w:p w14:paraId="3B9AB8A6" w14:textId="77777777" w:rsidR="00866528" w:rsidRDefault="003D3D8A" w:rsidP="00866528">
      <w:pPr>
        <w:rPr>
          <w:b/>
          <w:sz w:val="28"/>
          <w:szCs w:val="28"/>
        </w:rPr>
      </w:pPr>
      <w:r>
        <w:rPr>
          <w:b/>
          <w:sz w:val="28"/>
          <w:szCs w:val="28"/>
        </w:rPr>
        <w:t>4.5</w:t>
      </w:r>
      <w:r w:rsidR="00866528">
        <w:rPr>
          <w:b/>
          <w:sz w:val="28"/>
          <w:szCs w:val="28"/>
        </w:rPr>
        <w:t xml:space="preserve"> </w:t>
      </w:r>
      <w:r w:rsidR="00866528">
        <w:rPr>
          <w:b/>
          <w:sz w:val="28"/>
          <w:szCs w:val="28"/>
        </w:rPr>
        <w:tab/>
        <w:t>BID SECURITY PROCEDURES</w:t>
      </w:r>
    </w:p>
    <w:p w14:paraId="39AA9D75" w14:textId="77777777" w:rsidR="00866528" w:rsidRPr="004F7813" w:rsidRDefault="007A5938" w:rsidP="00866528">
      <w:pPr>
        <w:rPr>
          <w:sz w:val="24"/>
          <w:szCs w:val="24"/>
        </w:rPr>
      </w:pPr>
      <w:r>
        <w:rPr>
          <w:b/>
          <w:i/>
          <w:sz w:val="24"/>
          <w:szCs w:val="24"/>
        </w:rPr>
        <w:t>Regulation</w:t>
      </w:r>
      <w:r w:rsidR="00866528">
        <w:rPr>
          <w:b/>
          <w:i/>
          <w:sz w:val="24"/>
          <w:szCs w:val="24"/>
        </w:rPr>
        <w:t xml:space="preserve"> 19-445.2045</w:t>
      </w:r>
    </w:p>
    <w:p w14:paraId="61677395" w14:textId="77777777" w:rsidR="00866528" w:rsidRPr="00FC4BB8" w:rsidRDefault="00866528" w:rsidP="00866528">
      <w:pPr>
        <w:rPr>
          <w:sz w:val="24"/>
          <w:szCs w:val="24"/>
        </w:rPr>
      </w:pPr>
      <w:r w:rsidRPr="00FC4BB8">
        <w:rPr>
          <w:sz w:val="24"/>
          <w:szCs w:val="24"/>
        </w:rPr>
        <w:t>In compliance with, the Regulations, all bids received (to include modification) prior to the bid opening will be kept secure and unopened.  Unidentified bids may be opened solely for the purpose of identification.  If a sealed bid is opened in error, the person opening the bid in error will write his signature and position on the envelope.  That person will write an explanation of the opening, date and time opened, invitation number, and sign his signature.  The envelope should immediately be resealed.</w:t>
      </w:r>
    </w:p>
    <w:p w14:paraId="58CA126A" w14:textId="77777777" w:rsidR="00866528" w:rsidRPr="00FC4BB8" w:rsidRDefault="00866528" w:rsidP="00866528">
      <w:pPr>
        <w:rPr>
          <w:sz w:val="24"/>
          <w:szCs w:val="24"/>
        </w:rPr>
      </w:pPr>
      <w:r w:rsidRPr="00FC4BB8">
        <w:rPr>
          <w:sz w:val="24"/>
          <w:szCs w:val="24"/>
        </w:rPr>
        <w:t>Late bids shall be kept for a period of thirty days past the opening date of the solicitation.  If the solicitation is not picked up or requested to be returned the solicitation will be shredded.</w:t>
      </w:r>
    </w:p>
    <w:p w14:paraId="5B314CF0" w14:textId="77777777" w:rsidR="00866528" w:rsidRPr="00B42091" w:rsidRDefault="00866528" w:rsidP="00866528">
      <w:pPr>
        <w:rPr>
          <w:rFonts w:cs="Courier New"/>
          <w:sz w:val="24"/>
        </w:rPr>
      </w:pPr>
      <w:r w:rsidRPr="00B42091">
        <w:rPr>
          <w:rFonts w:cs="Courier New"/>
          <w:sz w:val="24"/>
          <w:szCs w:val="24"/>
        </w:rPr>
        <w:t>If a sealed bid is opened i</w:t>
      </w:r>
      <w:r w:rsidR="00B42091" w:rsidRPr="00B42091">
        <w:rPr>
          <w:rFonts w:cs="Courier New"/>
          <w:sz w:val="24"/>
          <w:szCs w:val="24"/>
        </w:rPr>
        <w:t>n error or for identification, </w:t>
      </w:r>
      <w:r w:rsidRPr="00B42091">
        <w:rPr>
          <w:rFonts w:cs="Courier New"/>
          <w:sz w:val="24"/>
          <w:szCs w:val="24"/>
        </w:rPr>
        <w:t xml:space="preserve">he/she must immediately write his/her </w:t>
      </w:r>
      <w:r w:rsidR="00B42091" w:rsidRPr="00B42091">
        <w:rPr>
          <w:rFonts w:cs="Courier New"/>
          <w:sz w:val="24"/>
          <w:szCs w:val="24"/>
        </w:rPr>
        <w:t xml:space="preserve">name the outside of the bid package and have a witness sign as well; a written </w:t>
      </w:r>
      <w:r w:rsidRPr="00B42091">
        <w:rPr>
          <w:rFonts w:cs="Courier New"/>
          <w:sz w:val="24"/>
          <w:szCs w:val="24"/>
        </w:rPr>
        <w:t>explanation of the opening, the date and time opened, the solicitation number and your signature</w:t>
      </w:r>
      <w:r w:rsidR="00B42091" w:rsidRPr="00B42091">
        <w:rPr>
          <w:rFonts w:cs="Courier New"/>
          <w:sz w:val="24"/>
          <w:szCs w:val="24"/>
        </w:rPr>
        <w:t xml:space="preserve"> are to be noted on the bid package</w:t>
      </w:r>
      <w:r w:rsidR="00B42091">
        <w:rPr>
          <w:rFonts w:cs="Courier New"/>
          <w:sz w:val="24"/>
          <w:szCs w:val="24"/>
        </w:rPr>
        <w:t>.  If</w:t>
      </w:r>
      <w:r w:rsidR="00B42091" w:rsidRPr="00B42091">
        <w:rPr>
          <w:rFonts w:cs="Courier New"/>
          <w:sz w:val="24"/>
          <w:szCs w:val="24"/>
        </w:rPr>
        <w:t xml:space="preserve"> there </w:t>
      </w:r>
      <w:r w:rsidR="00B42091">
        <w:rPr>
          <w:rFonts w:cs="Courier New"/>
          <w:sz w:val="24"/>
          <w:szCs w:val="24"/>
        </w:rPr>
        <w:t>i</w:t>
      </w:r>
      <w:r w:rsidR="00B42091" w:rsidRPr="00B42091">
        <w:rPr>
          <w:rFonts w:cs="Courier New"/>
          <w:sz w:val="24"/>
          <w:szCs w:val="24"/>
        </w:rPr>
        <w:t>s</w:t>
      </w:r>
      <w:r w:rsidR="00B42091">
        <w:rPr>
          <w:rFonts w:cs="Courier New"/>
          <w:sz w:val="24"/>
          <w:szCs w:val="24"/>
        </w:rPr>
        <w:t xml:space="preserve"> limited space </w:t>
      </w:r>
      <w:r w:rsidR="00B42091" w:rsidRPr="00B42091">
        <w:rPr>
          <w:rFonts w:cs="Courier New"/>
          <w:sz w:val="24"/>
          <w:szCs w:val="24"/>
        </w:rPr>
        <w:t>for the signatures and explanation</w:t>
      </w:r>
      <w:r w:rsidR="00B42091">
        <w:rPr>
          <w:rFonts w:cs="Courier New"/>
          <w:sz w:val="24"/>
          <w:szCs w:val="24"/>
        </w:rPr>
        <w:t>, date and time,</w:t>
      </w:r>
      <w:r w:rsidR="00B42091" w:rsidRPr="00B42091">
        <w:rPr>
          <w:rFonts w:cs="Courier New"/>
          <w:sz w:val="24"/>
          <w:szCs w:val="24"/>
        </w:rPr>
        <w:t xml:space="preserve"> a separate sheet of paper can be used but must be taped to the outside of the bid package</w:t>
      </w:r>
      <w:r w:rsidRPr="00B42091">
        <w:rPr>
          <w:rFonts w:cs="Courier New"/>
          <w:sz w:val="24"/>
          <w:szCs w:val="24"/>
        </w:rPr>
        <w:t xml:space="preserve">.  </w:t>
      </w:r>
      <w:r w:rsidR="00B42091" w:rsidRPr="00B42091">
        <w:rPr>
          <w:rFonts w:cs="Courier New"/>
          <w:sz w:val="24"/>
          <w:szCs w:val="24"/>
        </w:rPr>
        <w:t>The bid must be</w:t>
      </w:r>
      <w:r w:rsidRPr="00B42091">
        <w:rPr>
          <w:rFonts w:cs="Courier New"/>
          <w:sz w:val="24"/>
          <w:szCs w:val="24"/>
        </w:rPr>
        <w:t xml:space="preserve"> reseal</w:t>
      </w:r>
      <w:r w:rsidR="00B42091" w:rsidRPr="00B42091">
        <w:rPr>
          <w:rFonts w:cs="Courier New"/>
          <w:sz w:val="24"/>
          <w:szCs w:val="24"/>
        </w:rPr>
        <w:t>ed prior to putting</w:t>
      </w:r>
      <w:r w:rsidRPr="00B42091">
        <w:rPr>
          <w:rFonts w:cs="Courier New"/>
          <w:sz w:val="24"/>
        </w:rPr>
        <w:t xml:space="preserve"> it in the secure file.  </w:t>
      </w:r>
    </w:p>
    <w:p w14:paraId="0D618AA0" w14:textId="77777777" w:rsidR="00866528" w:rsidRDefault="00866528" w:rsidP="00866528">
      <w:pPr>
        <w:rPr>
          <w:sz w:val="24"/>
        </w:rPr>
      </w:pPr>
      <w:r w:rsidRPr="00A24DAB">
        <w:rPr>
          <w:sz w:val="24"/>
        </w:rPr>
        <w:t xml:space="preserve">The key to the bid file cabinet must be kept in a locked desk drawer and must be secured at all times. </w:t>
      </w:r>
    </w:p>
    <w:p w14:paraId="720FE421" w14:textId="77777777" w:rsidR="00A24DAB" w:rsidRDefault="00A24DAB" w:rsidP="00866528"/>
    <w:p w14:paraId="66AFB52E" w14:textId="77777777" w:rsidR="00866528" w:rsidRPr="00B42091" w:rsidRDefault="00A24DAB" w:rsidP="00866528">
      <w:pPr>
        <w:rPr>
          <w:b/>
          <w:sz w:val="28"/>
          <w:szCs w:val="28"/>
        </w:rPr>
      </w:pPr>
      <w:r>
        <w:rPr>
          <w:b/>
          <w:sz w:val="28"/>
          <w:szCs w:val="28"/>
        </w:rPr>
        <w:t>4.6</w:t>
      </w:r>
      <w:r w:rsidR="00866528" w:rsidRPr="00B42091">
        <w:rPr>
          <w:b/>
          <w:sz w:val="28"/>
          <w:szCs w:val="28"/>
        </w:rPr>
        <w:tab/>
        <w:t>RECEIPT AND SAFE-GUARDING OF BIDS</w:t>
      </w:r>
    </w:p>
    <w:p w14:paraId="7DC694D3" w14:textId="77777777" w:rsidR="00866528" w:rsidRPr="00B42091" w:rsidRDefault="001811FA" w:rsidP="00B42091">
      <w:pPr>
        <w:pStyle w:val="NoSpacing"/>
        <w:rPr>
          <w:b/>
          <w:i/>
          <w:sz w:val="24"/>
        </w:rPr>
      </w:pPr>
      <w:r>
        <w:rPr>
          <w:b/>
          <w:i/>
          <w:sz w:val="24"/>
        </w:rPr>
        <w:t xml:space="preserve">Regulation </w:t>
      </w:r>
      <w:r w:rsidR="007A5938" w:rsidRPr="00B42091">
        <w:rPr>
          <w:b/>
          <w:i/>
          <w:sz w:val="24"/>
        </w:rPr>
        <w:t>19-</w:t>
      </w:r>
      <w:r w:rsidR="00866528" w:rsidRPr="00B42091">
        <w:rPr>
          <w:b/>
          <w:i/>
          <w:sz w:val="24"/>
        </w:rPr>
        <w:t>445.2045</w:t>
      </w:r>
    </w:p>
    <w:p w14:paraId="4648712A" w14:textId="77777777" w:rsidR="00866528" w:rsidRDefault="00866528" w:rsidP="00B42091">
      <w:pPr>
        <w:pStyle w:val="NoSpacing"/>
        <w:rPr>
          <w:sz w:val="24"/>
        </w:rPr>
      </w:pPr>
      <w:r w:rsidRPr="00B42091">
        <w:rPr>
          <w:sz w:val="24"/>
        </w:rPr>
        <w:t>If an invitation for bids is canceled, bids shall be returned to the bidders.</w:t>
      </w:r>
    </w:p>
    <w:p w14:paraId="642A44AD" w14:textId="77777777" w:rsidR="00B42091" w:rsidRDefault="00B42091" w:rsidP="00B42091">
      <w:pPr>
        <w:pStyle w:val="NoSpacing"/>
        <w:rPr>
          <w:sz w:val="24"/>
        </w:rPr>
      </w:pPr>
    </w:p>
    <w:p w14:paraId="44999AAE" w14:textId="77777777" w:rsidR="00B42091" w:rsidRDefault="00B42091" w:rsidP="00B42091">
      <w:pPr>
        <w:pStyle w:val="NoSpacing"/>
        <w:rPr>
          <w:sz w:val="24"/>
        </w:rPr>
      </w:pPr>
    </w:p>
    <w:p w14:paraId="53CFEC63" w14:textId="77777777" w:rsidR="00E62DE4" w:rsidRDefault="00E62DE4">
      <w:pPr>
        <w:rPr>
          <w:b/>
          <w:sz w:val="28"/>
          <w:szCs w:val="28"/>
        </w:rPr>
      </w:pPr>
      <w:r>
        <w:rPr>
          <w:b/>
          <w:sz w:val="28"/>
          <w:szCs w:val="28"/>
        </w:rPr>
        <w:br w:type="page"/>
      </w:r>
    </w:p>
    <w:p w14:paraId="6AAC705F" w14:textId="77777777" w:rsidR="00866528" w:rsidRDefault="007A5938" w:rsidP="00866528">
      <w:pPr>
        <w:rPr>
          <w:b/>
          <w:sz w:val="28"/>
          <w:szCs w:val="28"/>
        </w:rPr>
      </w:pPr>
      <w:r>
        <w:rPr>
          <w:b/>
          <w:sz w:val="28"/>
          <w:szCs w:val="28"/>
        </w:rPr>
        <w:lastRenderedPageBreak/>
        <w:t>4.7</w:t>
      </w:r>
      <w:r w:rsidR="00866528">
        <w:rPr>
          <w:b/>
          <w:sz w:val="28"/>
          <w:szCs w:val="28"/>
        </w:rPr>
        <w:t xml:space="preserve"> </w:t>
      </w:r>
      <w:r w:rsidR="00866528">
        <w:rPr>
          <w:b/>
          <w:sz w:val="28"/>
          <w:szCs w:val="28"/>
        </w:rPr>
        <w:tab/>
        <w:t>BID OPENING PROCEDURES</w:t>
      </w:r>
    </w:p>
    <w:p w14:paraId="745FE79E" w14:textId="77777777" w:rsidR="00866528" w:rsidRPr="00FC4BB8" w:rsidRDefault="00866528" w:rsidP="00866528">
      <w:pPr>
        <w:rPr>
          <w:sz w:val="24"/>
          <w:szCs w:val="24"/>
        </w:rPr>
      </w:pPr>
      <w:r w:rsidRPr="00FC4BB8">
        <w:rPr>
          <w:b/>
          <w:i/>
          <w:sz w:val="24"/>
          <w:szCs w:val="24"/>
        </w:rPr>
        <w:t>Regulation Section 19-445.2050</w:t>
      </w:r>
    </w:p>
    <w:p w14:paraId="1E4582F3" w14:textId="77777777" w:rsidR="00A24DAB" w:rsidRDefault="00866528" w:rsidP="00866528">
      <w:pPr>
        <w:rPr>
          <w:sz w:val="24"/>
          <w:szCs w:val="24"/>
        </w:rPr>
      </w:pPr>
      <w:r w:rsidRPr="00FC4BB8">
        <w:rPr>
          <w:sz w:val="24"/>
          <w:szCs w:val="24"/>
        </w:rPr>
        <w:t>The Procurement Officer</w:t>
      </w:r>
      <w:r w:rsidR="00B42091">
        <w:rPr>
          <w:sz w:val="24"/>
          <w:szCs w:val="24"/>
        </w:rPr>
        <w:t xml:space="preserve"> or his designee shall decide when the time set for the bid opening has arrived, and shall so declare to those present.  In the presence of one or more witnesses, the Procurement Officer shall then </w:t>
      </w:r>
      <w:r w:rsidRPr="00FC4BB8">
        <w:rPr>
          <w:sz w:val="24"/>
          <w:szCs w:val="24"/>
        </w:rPr>
        <w:t>personally and publicly opening all bids received prior to th</w:t>
      </w:r>
      <w:r w:rsidR="00B42091">
        <w:rPr>
          <w:sz w:val="24"/>
          <w:szCs w:val="24"/>
        </w:rPr>
        <w:t>e</w:t>
      </w:r>
      <w:r w:rsidRPr="00FC4BB8">
        <w:rPr>
          <w:sz w:val="24"/>
          <w:szCs w:val="24"/>
        </w:rPr>
        <w:t xml:space="preserve"> specified time </w:t>
      </w:r>
      <w:r w:rsidR="00B42091">
        <w:rPr>
          <w:sz w:val="24"/>
          <w:szCs w:val="24"/>
        </w:rPr>
        <w:t xml:space="preserve">and </w:t>
      </w:r>
      <w:r w:rsidRPr="00FC4BB8">
        <w:rPr>
          <w:sz w:val="24"/>
          <w:szCs w:val="24"/>
        </w:rPr>
        <w:t xml:space="preserve">read aloud to those persons present. </w:t>
      </w:r>
    </w:p>
    <w:p w14:paraId="6BBD6324" w14:textId="77777777" w:rsidR="00866528" w:rsidRDefault="00866528" w:rsidP="00866528">
      <w:pPr>
        <w:rPr>
          <w:sz w:val="24"/>
          <w:szCs w:val="24"/>
        </w:rPr>
      </w:pPr>
      <w:r w:rsidRPr="00FC4BB8">
        <w:rPr>
          <w:sz w:val="24"/>
          <w:szCs w:val="24"/>
        </w:rPr>
        <w:t>Upon opening all solicitation</w:t>
      </w:r>
      <w:r w:rsidR="00A24DAB">
        <w:rPr>
          <w:sz w:val="24"/>
          <w:szCs w:val="24"/>
        </w:rPr>
        <w:t xml:space="preserve">s, the front page of each bid </w:t>
      </w:r>
      <w:r w:rsidRPr="00FC4BB8">
        <w:rPr>
          <w:sz w:val="24"/>
          <w:szCs w:val="24"/>
        </w:rPr>
        <w:t xml:space="preserve">must be time and date stamped. The amount of each bid, together </w:t>
      </w:r>
      <w:r w:rsidR="00A24DAB">
        <w:rPr>
          <w:sz w:val="24"/>
          <w:szCs w:val="24"/>
        </w:rPr>
        <w:t>with the name of each bidder shall be tabulated and certified in writing as true and accurate by both the person opening the bids and the witness.</w:t>
      </w:r>
    </w:p>
    <w:p w14:paraId="5B914520" w14:textId="77777777" w:rsidR="009252B7" w:rsidRPr="009252B7" w:rsidRDefault="009252B7" w:rsidP="009252B7">
      <w:pPr>
        <w:rPr>
          <w:spacing w:val="-3"/>
          <w:sz w:val="24"/>
          <w:szCs w:val="24"/>
        </w:rPr>
      </w:pPr>
      <w:r w:rsidRPr="009252B7">
        <w:rPr>
          <w:sz w:val="24"/>
          <w:szCs w:val="24"/>
        </w:rPr>
        <w:t xml:space="preserve">If it becomes necessary to postpone a bid opening, the procurement officer shall issue the appropriate amendments to the solicitation postponing or rescheduling the bid opening. When the purchasing agency is closed due to force majeure, bid opening will be postponed to the same time on the next official business day.  </w:t>
      </w:r>
    </w:p>
    <w:p w14:paraId="6F15CFF0" w14:textId="77777777" w:rsidR="009252B7" w:rsidRPr="009252B7" w:rsidRDefault="009252B7" w:rsidP="009252B7">
      <w:pPr>
        <w:rPr>
          <w:spacing w:val="-3"/>
          <w:sz w:val="24"/>
          <w:szCs w:val="24"/>
        </w:rPr>
      </w:pPr>
      <w:r w:rsidRPr="009252B7">
        <w:rPr>
          <w:sz w:val="24"/>
          <w:szCs w:val="24"/>
        </w:rPr>
        <w:t xml:space="preserve">Disclosure of Bid Information. Only the information disclosed by the procurement officer of the governmental body or his designee at bid opening is considered to be public information under the Freedom of Information Act, </w:t>
      </w:r>
      <w:r w:rsidR="00237663">
        <w:rPr>
          <w:sz w:val="24"/>
          <w:szCs w:val="24"/>
        </w:rPr>
        <w:t>CHAPTER</w:t>
      </w:r>
      <w:r w:rsidRPr="009252B7">
        <w:rPr>
          <w:sz w:val="24"/>
          <w:szCs w:val="24"/>
        </w:rPr>
        <w:t xml:space="preserve"> 4 of Title 30, until after the issuance of an award or notification of intent to award, whichever is earlier.</w:t>
      </w:r>
    </w:p>
    <w:p w14:paraId="32D718EF" w14:textId="77777777" w:rsidR="009252B7" w:rsidRPr="00FC4BB8" w:rsidRDefault="009252B7" w:rsidP="00866528">
      <w:pPr>
        <w:rPr>
          <w:sz w:val="24"/>
          <w:szCs w:val="24"/>
        </w:rPr>
      </w:pPr>
    </w:p>
    <w:p w14:paraId="00E44E49" w14:textId="77777777" w:rsidR="00866528" w:rsidRPr="00FC4BB8" w:rsidRDefault="00D11E4D" w:rsidP="00866528">
      <w:pPr>
        <w:shd w:val="clear" w:color="auto" w:fill="FFFFFF" w:themeFill="background1"/>
        <w:tabs>
          <w:tab w:val="right" w:pos="9792"/>
        </w:tabs>
        <w:rPr>
          <w:sz w:val="24"/>
          <w:szCs w:val="24"/>
        </w:rPr>
      </w:pPr>
      <w:r w:rsidRPr="00FC4BB8">
        <w:rPr>
          <w:b/>
          <w:sz w:val="24"/>
          <w:szCs w:val="24"/>
        </w:rPr>
        <w:t xml:space="preserve">BID </w:t>
      </w:r>
      <w:r w:rsidR="00866528" w:rsidRPr="00FC4BB8">
        <w:rPr>
          <w:b/>
          <w:sz w:val="24"/>
          <w:szCs w:val="24"/>
        </w:rPr>
        <w:t xml:space="preserve">OPENING STATEMENT </w:t>
      </w:r>
    </w:p>
    <w:p w14:paraId="519C089B" w14:textId="77777777" w:rsidR="00866528" w:rsidRPr="00FC4BB8" w:rsidRDefault="00866528" w:rsidP="00866528">
      <w:pPr>
        <w:rPr>
          <w:sz w:val="24"/>
          <w:szCs w:val="24"/>
        </w:rPr>
      </w:pPr>
      <w:r w:rsidRPr="00FC4BB8">
        <w:rPr>
          <w:sz w:val="24"/>
          <w:szCs w:val="24"/>
        </w:rPr>
        <w:t>The following statement will be read in the lobby of the Purchasing Office at 1600 Hampton Street at the assigned opening date and time in the presence of at least one other person.  Proposals will then be collected from the secured location and transported to the conference room or supervisor’s office and opened in accordance with the Code and Regulations.</w:t>
      </w:r>
    </w:p>
    <w:p w14:paraId="6A030417" w14:textId="77777777" w:rsidR="00D11E4D" w:rsidRPr="00FC4BB8" w:rsidRDefault="00866528" w:rsidP="00D11E4D">
      <w:pPr>
        <w:ind w:left="720"/>
        <w:rPr>
          <w:sz w:val="24"/>
          <w:szCs w:val="24"/>
        </w:rPr>
      </w:pPr>
      <w:r w:rsidRPr="00FC4BB8">
        <w:rPr>
          <w:sz w:val="24"/>
          <w:szCs w:val="24"/>
        </w:rPr>
        <w:t xml:space="preserve">“The official deadline for receiving solicitations responses </w:t>
      </w:r>
      <w:r w:rsidR="004D327A" w:rsidRPr="00FC4BB8">
        <w:rPr>
          <w:sz w:val="24"/>
          <w:szCs w:val="24"/>
        </w:rPr>
        <w:t>to Solicitation No. ________________ is _______ on ____________________.</w:t>
      </w:r>
      <w:r w:rsidRPr="00FC4BB8">
        <w:rPr>
          <w:sz w:val="24"/>
          <w:szCs w:val="24"/>
        </w:rPr>
        <w:t xml:space="preserve">  It is _</w:t>
      </w:r>
      <w:r w:rsidR="00D11E4D" w:rsidRPr="00FC4BB8">
        <w:rPr>
          <w:sz w:val="24"/>
          <w:szCs w:val="24"/>
        </w:rPr>
        <w:t>_________</w:t>
      </w:r>
      <w:r w:rsidRPr="00FC4BB8">
        <w:rPr>
          <w:sz w:val="24"/>
          <w:szCs w:val="24"/>
        </w:rPr>
        <w:t xml:space="preserve"> </w:t>
      </w:r>
      <w:r w:rsidR="00D11E4D" w:rsidRPr="00FC4BB8">
        <w:rPr>
          <w:sz w:val="24"/>
          <w:szCs w:val="24"/>
        </w:rPr>
        <w:t>on _______________________</w:t>
      </w:r>
      <w:r w:rsidRPr="00FC4BB8">
        <w:rPr>
          <w:sz w:val="24"/>
          <w:szCs w:val="24"/>
        </w:rPr>
        <w:t xml:space="preserve">and no other hand-carried responses will be received.  </w:t>
      </w:r>
      <w:r w:rsidR="00D11E4D" w:rsidRPr="00FC4BB8">
        <w:rPr>
          <w:sz w:val="24"/>
          <w:szCs w:val="24"/>
        </w:rPr>
        <w:t>There will be a public opening and   tabulation of the responses to the Invitation for Bids and a public record will be made.  Award announcement for bids opened today will be posted at the Web site address listed on the front of the solicitation no sooner than the date listed on the solicitation or latest amendment whichever is later.”</w:t>
      </w:r>
    </w:p>
    <w:p w14:paraId="10C0CD3C" w14:textId="77777777" w:rsidR="00D11E4D" w:rsidRPr="00FC4BB8" w:rsidRDefault="009252B7" w:rsidP="00D11E4D">
      <w:pPr>
        <w:ind w:left="720"/>
        <w:rPr>
          <w:sz w:val="24"/>
          <w:szCs w:val="24"/>
        </w:rPr>
      </w:pPr>
      <w:r>
        <w:rPr>
          <w:b/>
          <w:sz w:val="24"/>
          <w:szCs w:val="24"/>
        </w:rPr>
        <w:softHyphen/>
      </w:r>
      <w:r>
        <w:rPr>
          <w:b/>
          <w:sz w:val="24"/>
          <w:szCs w:val="24"/>
        </w:rPr>
        <w:softHyphen/>
      </w:r>
      <w:r w:rsidR="00D11E4D" w:rsidRPr="00FC4BB8">
        <w:rPr>
          <w:b/>
          <w:sz w:val="24"/>
          <w:szCs w:val="24"/>
        </w:rPr>
        <w:t>Reference:  Regulation 19-445.2050 and Code Section 11-35-1520(5)</w:t>
      </w:r>
    </w:p>
    <w:p w14:paraId="4F8E3955" w14:textId="77777777" w:rsidR="00866528" w:rsidRPr="00FC4BB8" w:rsidRDefault="00866528" w:rsidP="00866528">
      <w:pPr>
        <w:rPr>
          <w:spacing w:val="-3"/>
          <w:sz w:val="24"/>
          <w:szCs w:val="24"/>
        </w:rPr>
      </w:pPr>
      <w:r w:rsidRPr="00FC4BB8">
        <w:rPr>
          <w:spacing w:val="-3"/>
          <w:sz w:val="24"/>
          <w:szCs w:val="24"/>
        </w:rPr>
        <w:t xml:space="preserve">Contents of the other offeror’s will not be disclosed during the process of negotiation. No other information is available at this time.  All Offeror’s must visibly mark “confidential” each part of their proposal they consider to be proprietary information. Only the information disclosed at the bid </w:t>
      </w:r>
      <w:r w:rsidRPr="00FC4BB8">
        <w:rPr>
          <w:spacing w:val="-3"/>
          <w:sz w:val="24"/>
          <w:szCs w:val="24"/>
        </w:rPr>
        <w:lastRenderedPageBreak/>
        <w:t xml:space="preserve">opening is considered to be public information under the Freedom of Information Act, </w:t>
      </w:r>
      <w:r w:rsidR="00237663">
        <w:rPr>
          <w:spacing w:val="-3"/>
          <w:sz w:val="24"/>
          <w:szCs w:val="24"/>
        </w:rPr>
        <w:t>CHAPTER</w:t>
      </w:r>
      <w:r w:rsidRPr="00FC4BB8">
        <w:rPr>
          <w:spacing w:val="-3"/>
          <w:sz w:val="24"/>
          <w:szCs w:val="24"/>
        </w:rPr>
        <w:t xml:space="preserve"> 4 of Title 30, until the award is made.  </w:t>
      </w:r>
    </w:p>
    <w:p w14:paraId="1E3A571C" w14:textId="77777777" w:rsidR="00866528" w:rsidRPr="00FC4BB8" w:rsidRDefault="00E62DE4" w:rsidP="00866528">
      <w:pPr>
        <w:rPr>
          <w:spacing w:val="-3"/>
          <w:sz w:val="24"/>
          <w:szCs w:val="24"/>
        </w:rPr>
      </w:pPr>
      <w:r>
        <w:rPr>
          <w:spacing w:val="-3"/>
          <w:sz w:val="24"/>
          <w:szCs w:val="24"/>
        </w:rPr>
        <w:t xml:space="preserve">Code </w:t>
      </w:r>
      <w:r w:rsidR="00866528" w:rsidRPr="00FC4BB8">
        <w:rPr>
          <w:spacing w:val="-3"/>
          <w:sz w:val="24"/>
          <w:szCs w:val="24"/>
        </w:rPr>
        <w:t>Section 11-35-410 details information considered privileged and confidential including examples.</w:t>
      </w:r>
    </w:p>
    <w:p w14:paraId="3F2C8FDC" w14:textId="77777777" w:rsidR="00866528" w:rsidRDefault="00866528" w:rsidP="00866528">
      <w:pPr>
        <w:rPr>
          <w:rFonts w:cs="Courier New"/>
          <w:sz w:val="24"/>
          <w:szCs w:val="24"/>
        </w:rPr>
      </w:pPr>
      <w:r w:rsidRPr="00FC4BB8">
        <w:rPr>
          <w:rFonts w:cs="Courier New"/>
          <w:sz w:val="24"/>
          <w:szCs w:val="24"/>
        </w:rPr>
        <w:t>The provisions of Regulation 19-445.2050(B) shall apply to the receipt and safe-guarding of proposals.</w:t>
      </w:r>
    </w:p>
    <w:p w14:paraId="2B97B7BA" w14:textId="77777777" w:rsidR="00E62DE4" w:rsidRPr="00FC4BB8" w:rsidRDefault="00E62DE4" w:rsidP="00866528">
      <w:pPr>
        <w:rPr>
          <w:rFonts w:cs="Courier New"/>
          <w:sz w:val="24"/>
          <w:szCs w:val="24"/>
        </w:rPr>
      </w:pPr>
    </w:p>
    <w:p w14:paraId="76701503" w14:textId="77777777" w:rsidR="00866528" w:rsidRDefault="007A5938" w:rsidP="00866528">
      <w:pPr>
        <w:rPr>
          <w:b/>
          <w:sz w:val="28"/>
          <w:szCs w:val="28"/>
        </w:rPr>
      </w:pPr>
      <w:r>
        <w:rPr>
          <w:b/>
          <w:sz w:val="28"/>
          <w:szCs w:val="28"/>
        </w:rPr>
        <w:t>4.8</w:t>
      </w:r>
      <w:r w:rsidR="00866528">
        <w:rPr>
          <w:b/>
          <w:sz w:val="28"/>
          <w:szCs w:val="28"/>
        </w:rPr>
        <w:t xml:space="preserve"> </w:t>
      </w:r>
      <w:r w:rsidR="00866528">
        <w:rPr>
          <w:b/>
          <w:sz w:val="28"/>
          <w:szCs w:val="28"/>
        </w:rPr>
        <w:tab/>
        <w:t>TIE BID PROCEDURES</w:t>
      </w:r>
    </w:p>
    <w:p w14:paraId="44E30801" w14:textId="77777777" w:rsidR="00866528" w:rsidRPr="00FC4BB8" w:rsidRDefault="00866528" w:rsidP="00866528">
      <w:pPr>
        <w:rPr>
          <w:b/>
          <w:i/>
          <w:sz w:val="24"/>
          <w:szCs w:val="24"/>
          <w:lang w:val="en-GB"/>
        </w:rPr>
      </w:pPr>
      <w:r w:rsidRPr="00FC4BB8">
        <w:rPr>
          <w:b/>
          <w:i/>
          <w:sz w:val="24"/>
          <w:szCs w:val="24"/>
          <w:lang w:val="en-GB"/>
        </w:rPr>
        <w:t xml:space="preserve">Code Section 11-35-1520, Article 9 </w:t>
      </w:r>
    </w:p>
    <w:p w14:paraId="54B6E834" w14:textId="77777777" w:rsidR="00866528" w:rsidRPr="00FC4BB8" w:rsidRDefault="00866528" w:rsidP="00866528">
      <w:pPr>
        <w:rPr>
          <w:sz w:val="24"/>
          <w:szCs w:val="24"/>
        </w:rPr>
      </w:pPr>
      <w:r w:rsidRPr="00FC4BB8">
        <w:rPr>
          <w:sz w:val="24"/>
          <w:szCs w:val="24"/>
        </w:rPr>
        <w:t>In the case of tie bids being received, when a South Carolina firm is tied with an out-of-state firm, the award will go to the South Carolina firm.  Tie bids involving South Carolina manufactured products with items manufactured out of South Carolina will be awarded to the South Carolina manufactured and produced products.  Tie bids involving a business certified by the South Carolina Office of Small and Minority Business Assistance as a Minority Business Enterprise must be resolved in favor of the Minority business Enterprise. When the tie involves South Carolina firms, the tie shall be resolved in favor of the South Carolina firm located in the same taxing jurisdiction as the government body's consuming location. In all other situations in which bids are tied, the award must be made to the tided bidder offering the quickest delivery time, or if the same the resolve by flip of coin witnessed by the procurement officer.  All responding vendors must be invited to attend.</w:t>
      </w:r>
    </w:p>
    <w:p w14:paraId="07F6E491" w14:textId="77777777" w:rsidR="00866528" w:rsidRPr="00FC4BB8" w:rsidRDefault="00866528" w:rsidP="00866528">
      <w:pPr>
        <w:rPr>
          <w:sz w:val="24"/>
          <w:szCs w:val="24"/>
        </w:rPr>
      </w:pPr>
      <w:r w:rsidRPr="00FC4BB8">
        <w:rPr>
          <w:sz w:val="24"/>
          <w:szCs w:val="24"/>
        </w:rPr>
        <w:t>In-state bidder preference will be given to a vendor who certifies that his/her firm is a resident vendor meeting all qualifications set forth in</w:t>
      </w:r>
      <w:r w:rsidR="002B2113">
        <w:rPr>
          <w:sz w:val="24"/>
          <w:szCs w:val="24"/>
        </w:rPr>
        <w:t xml:space="preserve"> Code Section 11-35-1520-9(d)</w:t>
      </w:r>
      <w:r w:rsidRPr="00FC4BB8">
        <w:rPr>
          <w:sz w:val="24"/>
          <w:szCs w:val="24"/>
        </w:rPr>
        <w:t xml:space="preserve"> as follows:  A vendor shall be deemed to be a resident of this State if each vendor, be an individual, partnership, association or corporation that is authorized to transact business within the State, maintains an office in the State, maintains a representative inventory of commodities on which the bid is submitted and has paid all taxes duly assessed.  Preference under this sub-section shall not apply to a vendor of goods whether in quantity or not when the price of a single unit of the item involved is more than $10,000.00.  Limits and exceptions to the above shall be in accordance with and in compliance with the Code.</w:t>
      </w:r>
    </w:p>
    <w:p w14:paraId="25AB41B4" w14:textId="77777777" w:rsidR="0051645A" w:rsidRPr="00642C15" w:rsidRDefault="0051645A" w:rsidP="00866528">
      <w:pPr>
        <w:rPr>
          <w:sz w:val="24"/>
          <w:szCs w:val="24"/>
        </w:rPr>
      </w:pPr>
    </w:p>
    <w:p w14:paraId="3604649E" w14:textId="77777777" w:rsidR="00E62DE4" w:rsidRDefault="00E62DE4">
      <w:pPr>
        <w:rPr>
          <w:b/>
          <w:sz w:val="28"/>
          <w:szCs w:val="28"/>
        </w:rPr>
      </w:pPr>
      <w:r>
        <w:rPr>
          <w:b/>
          <w:sz w:val="28"/>
          <w:szCs w:val="28"/>
        </w:rPr>
        <w:br w:type="page"/>
      </w:r>
    </w:p>
    <w:p w14:paraId="6194CD26" w14:textId="77777777" w:rsidR="00866528" w:rsidRDefault="007A5938" w:rsidP="00866528">
      <w:pPr>
        <w:rPr>
          <w:b/>
          <w:sz w:val="28"/>
          <w:szCs w:val="28"/>
        </w:rPr>
      </w:pPr>
      <w:r>
        <w:rPr>
          <w:b/>
          <w:sz w:val="28"/>
          <w:szCs w:val="28"/>
        </w:rPr>
        <w:lastRenderedPageBreak/>
        <w:t>4.9</w:t>
      </w:r>
      <w:r w:rsidR="00866528">
        <w:rPr>
          <w:b/>
          <w:sz w:val="28"/>
          <w:szCs w:val="28"/>
        </w:rPr>
        <w:t xml:space="preserve"> </w:t>
      </w:r>
      <w:r w:rsidR="00866528">
        <w:rPr>
          <w:b/>
          <w:sz w:val="28"/>
          <w:szCs w:val="28"/>
        </w:rPr>
        <w:tab/>
        <w:t>BID SAMPLES AND DESCRIPTIVE LITERATURE</w:t>
      </w:r>
    </w:p>
    <w:p w14:paraId="248F1D26" w14:textId="77777777" w:rsidR="00866528" w:rsidRPr="00FC4BB8" w:rsidRDefault="00866528" w:rsidP="00866528">
      <w:pPr>
        <w:rPr>
          <w:b/>
          <w:i/>
          <w:sz w:val="24"/>
          <w:szCs w:val="24"/>
        </w:rPr>
      </w:pPr>
      <w:r w:rsidRPr="00FC4BB8">
        <w:rPr>
          <w:b/>
          <w:i/>
          <w:sz w:val="24"/>
          <w:szCs w:val="24"/>
        </w:rPr>
        <w:t>Regulation 19</w:t>
      </w:r>
      <w:r w:rsidR="007A5938" w:rsidRPr="00FC4BB8">
        <w:rPr>
          <w:b/>
          <w:i/>
          <w:sz w:val="24"/>
          <w:szCs w:val="24"/>
        </w:rPr>
        <w:t>-</w:t>
      </w:r>
      <w:r w:rsidRPr="00FC4BB8">
        <w:rPr>
          <w:b/>
          <w:i/>
          <w:sz w:val="24"/>
          <w:szCs w:val="24"/>
        </w:rPr>
        <w:t>445-2077</w:t>
      </w:r>
    </w:p>
    <w:p w14:paraId="215DF553" w14:textId="77777777" w:rsidR="00866528" w:rsidRPr="00FC4BB8" w:rsidRDefault="00866528" w:rsidP="00866528">
      <w:pPr>
        <w:rPr>
          <w:rFonts w:cs="Courier New"/>
          <w:sz w:val="24"/>
          <w:szCs w:val="24"/>
        </w:rPr>
      </w:pPr>
      <w:r w:rsidRPr="00FC4BB8">
        <w:rPr>
          <w:rFonts w:cs="Courier New"/>
          <w:sz w:val="24"/>
          <w:szCs w:val="24"/>
        </w:rPr>
        <w:t>Bid Samples and Descriptive Literature</w:t>
      </w:r>
    </w:p>
    <w:p w14:paraId="2C9945AC" w14:textId="77777777" w:rsidR="00866528" w:rsidRPr="00FC4BB8" w:rsidRDefault="00866528" w:rsidP="00866528">
      <w:pPr>
        <w:rPr>
          <w:rFonts w:cs="Courier New"/>
          <w:sz w:val="24"/>
          <w:szCs w:val="24"/>
        </w:rPr>
      </w:pPr>
      <w:r w:rsidRPr="00FC4BB8">
        <w:rPr>
          <w:rFonts w:cs="Courier New"/>
          <w:sz w:val="24"/>
          <w:szCs w:val="24"/>
        </w:rPr>
        <w:t>(a) "Descriptive literature" means information available in the ordinary course of business which shows the characteristics, construction, or operation of an item which enables the State to consider whether the item meets its needs.</w:t>
      </w:r>
    </w:p>
    <w:p w14:paraId="0F12AD21" w14:textId="77777777" w:rsidR="00866528" w:rsidRPr="00FC4BB8" w:rsidRDefault="00866528" w:rsidP="00866528">
      <w:pPr>
        <w:rPr>
          <w:rFonts w:cs="Courier New"/>
          <w:sz w:val="24"/>
          <w:szCs w:val="24"/>
        </w:rPr>
      </w:pPr>
      <w:r w:rsidRPr="00FC4BB8">
        <w:rPr>
          <w:rFonts w:cs="Courier New"/>
          <w:sz w:val="24"/>
          <w:szCs w:val="24"/>
        </w:rPr>
        <w:t>(b) "Bid sample" means a sample to be furnished by a bidder to show the characteristics of the item offered in the bid.</w:t>
      </w:r>
    </w:p>
    <w:p w14:paraId="5A889611" w14:textId="77777777" w:rsidR="00866528" w:rsidRPr="00FC4BB8" w:rsidRDefault="00866528" w:rsidP="00866528">
      <w:pPr>
        <w:rPr>
          <w:rFonts w:cs="Courier New"/>
          <w:sz w:val="24"/>
          <w:szCs w:val="24"/>
        </w:rPr>
      </w:pPr>
      <w:r w:rsidRPr="00FC4BB8">
        <w:rPr>
          <w:rFonts w:cs="Courier New"/>
          <w:sz w:val="24"/>
          <w:szCs w:val="24"/>
        </w:rPr>
        <w:t>(c) Bid samples or descriptive literature may be required when it is necessary to evaluate required characteristics of the items bid.</w:t>
      </w:r>
    </w:p>
    <w:p w14:paraId="44F1E42A" w14:textId="77777777" w:rsidR="00866528" w:rsidRPr="00FC4BB8" w:rsidRDefault="00866528" w:rsidP="00866528">
      <w:pPr>
        <w:rPr>
          <w:rFonts w:cs="Courier New"/>
          <w:sz w:val="24"/>
          <w:szCs w:val="24"/>
        </w:rPr>
      </w:pPr>
      <w:r w:rsidRPr="00FC4BB8">
        <w:rPr>
          <w:rFonts w:cs="Courier New"/>
          <w:sz w:val="24"/>
          <w:szCs w:val="24"/>
        </w:rPr>
        <w:t>(d) The Invitation for Bids shall state that bid samples or descriptive literature should not be submitted unless expressly requested and that, regardless of any attempt by a bidder to condition the bid, unsolicited bid samples or descriptive literature which are submitted at the bidder's risk will not be examined or tested, and will not be deemed to vary any of the provisions of the Invitation for Bids.</w:t>
      </w:r>
    </w:p>
    <w:p w14:paraId="0ECAFEDF" w14:textId="77777777" w:rsidR="00866528" w:rsidRPr="00E62DE4" w:rsidRDefault="00866528" w:rsidP="00866528">
      <w:pPr>
        <w:rPr>
          <w:b/>
        </w:rPr>
      </w:pPr>
    </w:p>
    <w:p w14:paraId="1CA05BCC" w14:textId="77777777" w:rsidR="00E62DE4" w:rsidRPr="00E62DE4" w:rsidRDefault="007A5938" w:rsidP="00E62DE4">
      <w:pPr>
        <w:pStyle w:val="NoSpacing"/>
        <w:rPr>
          <w:b/>
          <w:sz w:val="28"/>
          <w:szCs w:val="28"/>
        </w:rPr>
      </w:pPr>
      <w:r w:rsidRPr="00E62DE4">
        <w:rPr>
          <w:b/>
          <w:sz w:val="28"/>
          <w:szCs w:val="28"/>
        </w:rPr>
        <w:t>4.10</w:t>
      </w:r>
      <w:r w:rsidR="00E62DE4" w:rsidRPr="00E62DE4">
        <w:rPr>
          <w:b/>
          <w:sz w:val="28"/>
          <w:szCs w:val="28"/>
        </w:rPr>
        <w:tab/>
        <w:t>RESOLVING PROTESTS</w:t>
      </w:r>
    </w:p>
    <w:p w14:paraId="4EEE7015" w14:textId="77777777" w:rsidR="00E62DE4" w:rsidRDefault="00E62DE4" w:rsidP="00E62DE4">
      <w:pPr>
        <w:pStyle w:val="NoSpacing"/>
      </w:pPr>
    </w:p>
    <w:p w14:paraId="2C4EC0B4" w14:textId="77777777" w:rsidR="00866528" w:rsidRPr="00E62DE4" w:rsidRDefault="00866528" w:rsidP="00E62DE4">
      <w:pPr>
        <w:pStyle w:val="NoSpacing"/>
        <w:rPr>
          <w:b/>
          <w:i/>
          <w:sz w:val="32"/>
          <w:szCs w:val="28"/>
        </w:rPr>
      </w:pPr>
      <w:r w:rsidRPr="00E62DE4">
        <w:rPr>
          <w:b/>
          <w:i/>
          <w:sz w:val="24"/>
        </w:rPr>
        <w:t xml:space="preserve">Code Section 11-35-4210 (1) </w:t>
      </w:r>
    </w:p>
    <w:p w14:paraId="64438285" w14:textId="77777777" w:rsidR="00E62DE4" w:rsidRDefault="00E62DE4" w:rsidP="00E62DE4">
      <w:pPr>
        <w:pStyle w:val="NoSpacing"/>
      </w:pPr>
    </w:p>
    <w:p w14:paraId="0CF30CF3" w14:textId="77777777" w:rsidR="00866528" w:rsidRPr="00E62DE4" w:rsidRDefault="00866528" w:rsidP="00E62DE4">
      <w:pPr>
        <w:pStyle w:val="NoSpacing"/>
        <w:rPr>
          <w:sz w:val="24"/>
        </w:rPr>
      </w:pPr>
      <w:r w:rsidRPr="00E62DE4">
        <w:rPr>
          <w:sz w:val="24"/>
        </w:rPr>
        <w:t>Authority to Resolve Protested Solicitations and Award.</w:t>
      </w:r>
    </w:p>
    <w:p w14:paraId="63447794" w14:textId="77777777" w:rsidR="00866528" w:rsidRPr="00FC4BB8" w:rsidRDefault="00866528" w:rsidP="00866528">
      <w:pPr>
        <w:rPr>
          <w:sz w:val="24"/>
          <w:szCs w:val="24"/>
        </w:rPr>
      </w:pPr>
      <w:r w:rsidRPr="00FC4BB8">
        <w:rPr>
          <w:sz w:val="24"/>
          <w:szCs w:val="24"/>
        </w:rPr>
        <w:t>Any actual bidder who is aggrieved in connection with the solicitation or award of a contract may register his protest.  The protest, outlining the grievance, should be made in writing to the appropriate Chief Procurement Officer of the Materials Management Office or Information Technology Management Office within the prescribed time frame.</w:t>
      </w:r>
    </w:p>
    <w:p w14:paraId="54AC5689" w14:textId="77777777" w:rsidR="00866528" w:rsidRPr="00FC4BB8" w:rsidRDefault="00866528" w:rsidP="007A5938">
      <w:pPr>
        <w:rPr>
          <w:sz w:val="24"/>
          <w:szCs w:val="24"/>
        </w:rPr>
      </w:pPr>
      <w:r w:rsidRPr="00FC4BB8">
        <w:rPr>
          <w:sz w:val="24"/>
          <w:szCs w:val="24"/>
        </w:rPr>
        <w:t xml:space="preserve">This decision shall be final unless any person adversely affected by the decision request a review, in writing, to the Procurement Review Panel under </w:t>
      </w:r>
      <w:r w:rsidR="002B2113">
        <w:rPr>
          <w:sz w:val="24"/>
          <w:szCs w:val="24"/>
        </w:rPr>
        <w:t xml:space="preserve">Code </w:t>
      </w:r>
      <w:r w:rsidR="007A5938" w:rsidRPr="00FC4BB8">
        <w:rPr>
          <w:sz w:val="24"/>
          <w:szCs w:val="24"/>
        </w:rPr>
        <w:t>Section 11-35-4410</w:t>
      </w:r>
      <w:r w:rsidR="002B2113">
        <w:rPr>
          <w:sz w:val="24"/>
          <w:szCs w:val="24"/>
        </w:rPr>
        <w:t>.</w:t>
      </w:r>
    </w:p>
    <w:p w14:paraId="7280A394" w14:textId="77777777" w:rsidR="007A5938" w:rsidRPr="007A5938" w:rsidRDefault="007A5938" w:rsidP="007A5938">
      <w:pPr>
        <w:rPr>
          <w:szCs w:val="24"/>
        </w:rPr>
      </w:pPr>
    </w:p>
    <w:p w14:paraId="4C104E7D" w14:textId="77777777" w:rsidR="00866528" w:rsidRDefault="00866528" w:rsidP="00E62DE4">
      <w:pPr>
        <w:pStyle w:val="NoSpacing"/>
        <w:rPr>
          <w:b/>
          <w:sz w:val="28"/>
        </w:rPr>
      </w:pPr>
      <w:r w:rsidRPr="00E62DE4">
        <w:rPr>
          <w:b/>
          <w:sz w:val="28"/>
        </w:rPr>
        <w:t xml:space="preserve">4.11 </w:t>
      </w:r>
      <w:r w:rsidRPr="00E62DE4">
        <w:rPr>
          <w:b/>
          <w:sz w:val="28"/>
        </w:rPr>
        <w:tab/>
        <w:t>PROCUREMENT PREFERENCES</w:t>
      </w:r>
    </w:p>
    <w:p w14:paraId="289FF6A4" w14:textId="77777777" w:rsidR="00E62DE4" w:rsidRPr="00E62DE4" w:rsidRDefault="00E62DE4" w:rsidP="00E62DE4">
      <w:pPr>
        <w:pStyle w:val="NoSpacing"/>
        <w:rPr>
          <w:b/>
          <w:sz w:val="28"/>
        </w:rPr>
      </w:pPr>
    </w:p>
    <w:p w14:paraId="1BC5B444" w14:textId="77777777" w:rsidR="00866528" w:rsidRDefault="00F62B7A" w:rsidP="00E62DE4">
      <w:pPr>
        <w:pStyle w:val="NoSpacing"/>
        <w:rPr>
          <w:b/>
          <w:i/>
          <w:sz w:val="24"/>
          <w:szCs w:val="24"/>
          <w:lang w:val="en-GB"/>
        </w:rPr>
      </w:pPr>
      <w:r w:rsidRPr="00E62DE4">
        <w:rPr>
          <w:b/>
          <w:i/>
          <w:sz w:val="24"/>
          <w:szCs w:val="24"/>
          <w:lang w:val="en-GB"/>
        </w:rPr>
        <w:t xml:space="preserve">Code </w:t>
      </w:r>
      <w:r w:rsidR="00866528" w:rsidRPr="00E62DE4">
        <w:rPr>
          <w:b/>
          <w:i/>
          <w:sz w:val="24"/>
          <w:szCs w:val="24"/>
          <w:lang w:val="en-GB"/>
        </w:rPr>
        <w:t xml:space="preserve">Section 11-35-1524 </w:t>
      </w:r>
    </w:p>
    <w:p w14:paraId="0AA16182" w14:textId="77777777" w:rsidR="00E62DE4" w:rsidRPr="00E62DE4" w:rsidRDefault="00E62DE4" w:rsidP="00E62DE4">
      <w:pPr>
        <w:pStyle w:val="NoSpacing"/>
        <w:rPr>
          <w:b/>
          <w:i/>
          <w:sz w:val="24"/>
          <w:szCs w:val="24"/>
          <w:lang w:val="en-GB"/>
        </w:rPr>
      </w:pPr>
    </w:p>
    <w:p w14:paraId="6C2672AB" w14:textId="77777777" w:rsidR="00F62B7A" w:rsidRPr="00FC4BB8" w:rsidRDefault="00F413F0" w:rsidP="00866528">
      <w:pPr>
        <w:rPr>
          <w:sz w:val="24"/>
          <w:szCs w:val="24"/>
          <w:highlight w:val="yellow"/>
        </w:rPr>
      </w:pPr>
      <w:hyperlink r:id="rId12" w:history="1">
        <w:r w:rsidR="00F62B7A" w:rsidRPr="00FC4BB8">
          <w:rPr>
            <w:rStyle w:val="Hyperlink"/>
            <w:sz w:val="24"/>
            <w:szCs w:val="24"/>
          </w:rPr>
          <w:t>https://www.procurement.sc.gov/preferences</w:t>
        </w:r>
      </w:hyperlink>
    </w:p>
    <w:p w14:paraId="1A09FE0A" w14:textId="77777777" w:rsidR="00866528" w:rsidRDefault="00866528" w:rsidP="00866528">
      <w:pPr>
        <w:tabs>
          <w:tab w:val="left" w:pos="-720"/>
        </w:tabs>
        <w:suppressAutoHyphens/>
        <w:spacing w:line="480" w:lineRule="auto"/>
        <w:jc w:val="both"/>
        <w:rPr>
          <w:b/>
          <w:sz w:val="28"/>
          <w:szCs w:val="28"/>
        </w:rPr>
      </w:pPr>
    </w:p>
    <w:p w14:paraId="0C63791D" w14:textId="77777777" w:rsidR="00866528" w:rsidRDefault="007A5938" w:rsidP="00866528">
      <w:pPr>
        <w:tabs>
          <w:tab w:val="left" w:pos="-720"/>
        </w:tabs>
        <w:suppressAutoHyphens/>
        <w:spacing w:line="480" w:lineRule="auto"/>
        <w:jc w:val="both"/>
        <w:rPr>
          <w:b/>
          <w:sz w:val="28"/>
          <w:szCs w:val="28"/>
        </w:rPr>
      </w:pPr>
      <w:r>
        <w:rPr>
          <w:b/>
          <w:sz w:val="28"/>
          <w:szCs w:val="28"/>
        </w:rPr>
        <w:lastRenderedPageBreak/>
        <w:t>4.12</w:t>
      </w:r>
      <w:r w:rsidR="00866528">
        <w:rPr>
          <w:b/>
          <w:sz w:val="28"/>
          <w:szCs w:val="28"/>
        </w:rPr>
        <w:tab/>
        <w:t>MULTI-TERM CONTRACTS</w:t>
      </w:r>
    </w:p>
    <w:p w14:paraId="5F29F8D8" w14:textId="77777777" w:rsidR="00866528" w:rsidRPr="00FC4BB8" w:rsidRDefault="00866528" w:rsidP="00866528">
      <w:pPr>
        <w:rPr>
          <w:b/>
          <w:i/>
          <w:sz w:val="24"/>
          <w:szCs w:val="24"/>
          <w:lang w:val="fr-FR"/>
        </w:rPr>
      </w:pPr>
      <w:r w:rsidRPr="00FC4BB8">
        <w:rPr>
          <w:b/>
          <w:i/>
          <w:sz w:val="24"/>
          <w:szCs w:val="24"/>
          <w:lang w:val="fr-FR"/>
        </w:rPr>
        <w:t>Code Section 11-35-2030</w:t>
      </w:r>
    </w:p>
    <w:p w14:paraId="683C4FDB" w14:textId="77777777" w:rsidR="00866528" w:rsidRPr="00FC4BB8" w:rsidRDefault="00866528" w:rsidP="00866528">
      <w:pPr>
        <w:rPr>
          <w:b/>
          <w:i/>
          <w:sz w:val="24"/>
          <w:szCs w:val="24"/>
          <w:lang w:val="en-GB"/>
        </w:rPr>
      </w:pPr>
      <w:r w:rsidRPr="00FC4BB8">
        <w:rPr>
          <w:b/>
          <w:i/>
          <w:sz w:val="24"/>
          <w:szCs w:val="24"/>
          <w:lang w:val="en-GB"/>
        </w:rPr>
        <w:t>Regulation 19-445</w:t>
      </w:r>
      <w:r w:rsidR="00DC413A">
        <w:rPr>
          <w:b/>
          <w:i/>
          <w:sz w:val="24"/>
          <w:szCs w:val="24"/>
          <w:lang w:val="en-GB"/>
        </w:rPr>
        <w:t>.</w:t>
      </w:r>
      <w:r w:rsidRPr="00FC4BB8">
        <w:rPr>
          <w:b/>
          <w:i/>
          <w:sz w:val="24"/>
          <w:szCs w:val="24"/>
          <w:lang w:val="en-GB"/>
        </w:rPr>
        <w:t xml:space="preserve">2135 </w:t>
      </w:r>
    </w:p>
    <w:p w14:paraId="6CD07925" w14:textId="77777777" w:rsidR="00866528" w:rsidRPr="00FC4BB8" w:rsidRDefault="00866528" w:rsidP="00866528">
      <w:pPr>
        <w:rPr>
          <w:sz w:val="24"/>
          <w:szCs w:val="24"/>
        </w:rPr>
      </w:pPr>
      <w:r w:rsidRPr="00FC4BB8">
        <w:rPr>
          <w:sz w:val="24"/>
          <w:szCs w:val="24"/>
        </w:rPr>
        <w:t xml:space="preserve">Contracts should not be entered into for any period of more than one year unless approved by the board provided the term of the contract, conditions of renewal or extension are included in the solicitation, and funds are available for the first fiscal period at the time of contracting. The contract may be cancelled due to the unavailability of funds in succeeding fiscal periods. </w:t>
      </w:r>
    </w:p>
    <w:p w14:paraId="14C4728F" w14:textId="77777777" w:rsidR="00866528" w:rsidRPr="00FC4BB8" w:rsidRDefault="00866528" w:rsidP="00866528">
      <w:pPr>
        <w:rPr>
          <w:sz w:val="24"/>
          <w:szCs w:val="24"/>
        </w:rPr>
      </w:pPr>
      <w:r w:rsidRPr="00FC4BB8">
        <w:rPr>
          <w:sz w:val="24"/>
          <w:szCs w:val="24"/>
        </w:rPr>
        <w:t xml:space="preserve">A multi-term contract is a contract for the acquisition of supplies, services, or information technology for more than one year. A contract is not a multi-term contract if no single term exceeds one year and each term beyond the first requires the governmental body to exercise an option to extend or renew. </w:t>
      </w:r>
    </w:p>
    <w:p w14:paraId="4F6BA400" w14:textId="77777777" w:rsidR="00866528" w:rsidRPr="00FC4BB8" w:rsidRDefault="00866528" w:rsidP="00866528">
      <w:pPr>
        <w:rPr>
          <w:sz w:val="24"/>
          <w:szCs w:val="24"/>
        </w:rPr>
      </w:pPr>
      <w:r w:rsidRPr="00FC4BB8">
        <w:rPr>
          <w:sz w:val="24"/>
          <w:szCs w:val="24"/>
        </w:rPr>
        <w:t xml:space="preserve">A multi term contract is appropriate when it is in the best interest of the State to obtain uninterrupted services for a period in excess of one year, where the performance of such services involves high start-up costs, or when a changeover of service contracts involves high phase in/phase out costs during a transition period. </w:t>
      </w:r>
    </w:p>
    <w:p w14:paraId="6F7F7BD9" w14:textId="77777777" w:rsidR="00866528" w:rsidRPr="00FC4BB8" w:rsidRDefault="00866528" w:rsidP="00866528">
      <w:pPr>
        <w:rPr>
          <w:sz w:val="24"/>
          <w:szCs w:val="24"/>
        </w:rPr>
      </w:pPr>
      <w:r w:rsidRPr="00FC4BB8">
        <w:rPr>
          <w:sz w:val="24"/>
          <w:szCs w:val="24"/>
        </w:rPr>
        <w:t>The multi term method of contracting is also appropriate when special production of definite quantities of supplies for more than one year is necessary to best meet state needs but funds are available only for the initial fiscal period.</w:t>
      </w:r>
      <w:r w:rsidRPr="00FC4BB8">
        <w:rPr>
          <w:rFonts w:ascii="Arial" w:hAnsi="Arial" w:cs="Arial"/>
          <w:sz w:val="24"/>
          <w:szCs w:val="24"/>
        </w:rPr>
        <w:t xml:space="preserve"> </w:t>
      </w:r>
      <w:r w:rsidRPr="00FC4BB8">
        <w:rPr>
          <w:sz w:val="24"/>
          <w:szCs w:val="24"/>
        </w:rPr>
        <w:t>Special production refers to production for contract performance when it requires alteration in the contractor’s facilities or operations involving high start-up costs. Contracts may be used for goods and services, information technology but not construction projects.  The procurement officer must determine prior to the issuance of a solicitation these findings are present.</w:t>
      </w:r>
    </w:p>
    <w:p w14:paraId="08BF2A99" w14:textId="77777777" w:rsidR="00866528" w:rsidRPr="00FC4BB8" w:rsidRDefault="00866528" w:rsidP="00866528">
      <w:pPr>
        <w:rPr>
          <w:sz w:val="24"/>
          <w:szCs w:val="24"/>
        </w:rPr>
      </w:pPr>
      <w:r w:rsidRPr="00FC4BB8">
        <w:rPr>
          <w:sz w:val="24"/>
          <w:szCs w:val="24"/>
        </w:rPr>
        <w:t>The determination must contain sufficient factual grounds and reasoning to provide an informed, objective explanation for the decision.</w:t>
      </w:r>
    </w:p>
    <w:p w14:paraId="28D1DF50" w14:textId="77777777" w:rsidR="00866528" w:rsidRPr="00FC4BB8" w:rsidRDefault="00866528" w:rsidP="00866528">
      <w:pPr>
        <w:rPr>
          <w:sz w:val="24"/>
          <w:szCs w:val="24"/>
        </w:rPr>
      </w:pPr>
      <w:r w:rsidRPr="00FC4BB8">
        <w:rPr>
          <w:sz w:val="24"/>
          <w:szCs w:val="24"/>
        </w:rPr>
        <w:t>The maximum time frame is five years.  The designated board officer may approve contracts for up to seven years. The Board must approve contracts exceeding seven years.</w:t>
      </w:r>
    </w:p>
    <w:p w14:paraId="1670CE97" w14:textId="77777777" w:rsidR="0023586C" w:rsidRDefault="0023586C" w:rsidP="00866528">
      <w:pPr>
        <w:tabs>
          <w:tab w:val="left" w:pos="-720"/>
        </w:tabs>
        <w:suppressAutoHyphens/>
        <w:spacing w:line="480" w:lineRule="auto"/>
        <w:jc w:val="both"/>
        <w:rPr>
          <w:b/>
          <w:sz w:val="28"/>
          <w:szCs w:val="28"/>
        </w:rPr>
      </w:pPr>
    </w:p>
    <w:p w14:paraId="00B2381F" w14:textId="77777777" w:rsidR="00866528" w:rsidRDefault="009252B7" w:rsidP="00866528">
      <w:pPr>
        <w:tabs>
          <w:tab w:val="left" w:pos="-720"/>
        </w:tabs>
        <w:suppressAutoHyphens/>
        <w:spacing w:line="480" w:lineRule="auto"/>
        <w:jc w:val="both"/>
        <w:rPr>
          <w:b/>
          <w:sz w:val="28"/>
          <w:szCs w:val="28"/>
        </w:rPr>
      </w:pPr>
      <w:r>
        <w:rPr>
          <w:b/>
          <w:sz w:val="28"/>
          <w:szCs w:val="28"/>
        </w:rPr>
        <w:t>4.13</w:t>
      </w:r>
      <w:r w:rsidR="002D764A">
        <w:rPr>
          <w:b/>
          <w:sz w:val="28"/>
          <w:szCs w:val="28"/>
        </w:rPr>
        <w:tab/>
        <w:t>C</w:t>
      </w:r>
      <w:r w:rsidR="00866528">
        <w:rPr>
          <w:b/>
          <w:sz w:val="28"/>
          <w:szCs w:val="28"/>
        </w:rPr>
        <w:t>OMPETITIVE BEST VALUE BIDS</w:t>
      </w:r>
    </w:p>
    <w:p w14:paraId="501FB8C1" w14:textId="77777777" w:rsidR="00866528" w:rsidRPr="00FC4BB8" w:rsidRDefault="00866528" w:rsidP="00866528">
      <w:pPr>
        <w:rPr>
          <w:b/>
          <w:i/>
          <w:sz w:val="24"/>
          <w:szCs w:val="24"/>
        </w:rPr>
      </w:pPr>
      <w:r w:rsidRPr="00FC4BB8">
        <w:rPr>
          <w:b/>
          <w:i/>
          <w:sz w:val="24"/>
          <w:szCs w:val="24"/>
        </w:rPr>
        <w:t>Code Section 11-35-1528</w:t>
      </w:r>
    </w:p>
    <w:p w14:paraId="6BFFA67E" w14:textId="77777777" w:rsidR="00866528" w:rsidRPr="00FC4BB8" w:rsidRDefault="00866528" w:rsidP="00866528">
      <w:pPr>
        <w:rPr>
          <w:rFonts w:cs="Courier New"/>
          <w:sz w:val="24"/>
          <w:szCs w:val="24"/>
        </w:rPr>
      </w:pPr>
      <w:r w:rsidRPr="00FC4BB8">
        <w:rPr>
          <w:rFonts w:cs="Courier New"/>
          <w:sz w:val="24"/>
          <w:szCs w:val="24"/>
        </w:rPr>
        <w:t xml:space="preserve">A competitive best value bid may be used when determined in writing the use of a competitive sealed bid is either not practical or advantageous to the University.  The best value bid allows </w:t>
      </w:r>
      <w:r w:rsidRPr="00FC4BB8">
        <w:rPr>
          <w:rFonts w:cs="Courier New"/>
          <w:sz w:val="24"/>
          <w:szCs w:val="24"/>
        </w:rPr>
        <w:lastRenderedPageBreak/>
        <w:t xml:space="preserve">factors other than price to be considered in the determination of award based on pre-determined criteria identified in the solicitation and decided by the University of South Carolina.  </w:t>
      </w:r>
    </w:p>
    <w:p w14:paraId="49A32808" w14:textId="77777777" w:rsidR="00866528" w:rsidRPr="00FC4BB8" w:rsidRDefault="00866528" w:rsidP="00866528">
      <w:pPr>
        <w:rPr>
          <w:rFonts w:cs="Courier New"/>
          <w:sz w:val="24"/>
          <w:szCs w:val="24"/>
        </w:rPr>
      </w:pPr>
      <w:r w:rsidRPr="00FC4BB8">
        <w:rPr>
          <w:rFonts w:cs="Courier New"/>
          <w:sz w:val="24"/>
          <w:szCs w:val="24"/>
        </w:rPr>
        <w:t xml:space="preserve">Public notice must be given in the same manner as in </w:t>
      </w:r>
      <w:r w:rsidR="00D025DF">
        <w:rPr>
          <w:rFonts w:cs="Courier New"/>
          <w:sz w:val="24"/>
          <w:szCs w:val="24"/>
        </w:rPr>
        <w:t xml:space="preserve">Code </w:t>
      </w:r>
      <w:r w:rsidRPr="00FC4BB8">
        <w:rPr>
          <w:rFonts w:cs="Courier New"/>
          <w:sz w:val="24"/>
          <w:szCs w:val="24"/>
        </w:rPr>
        <w:t xml:space="preserve">Section 11-35-1520 (3).  </w:t>
      </w:r>
    </w:p>
    <w:p w14:paraId="1343A947" w14:textId="77777777" w:rsidR="00866528" w:rsidRPr="00FC4BB8" w:rsidRDefault="00866528" w:rsidP="00866528">
      <w:pPr>
        <w:rPr>
          <w:rFonts w:cs="Courier New"/>
          <w:strike/>
          <w:sz w:val="24"/>
          <w:szCs w:val="24"/>
        </w:rPr>
      </w:pPr>
      <w:r w:rsidRPr="00FC4BB8">
        <w:rPr>
          <w:rFonts w:cs="Courier New"/>
          <w:sz w:val="24"/>
          <w:szCs w:val="24"/>
        </w:rPr>
        <w:t>The only information to be released at the bid opening is the bidder’s names. Cost information will be available after contract award.</w:t>
      </w:r>
    </w:p>
    <w:p w14:paraId="25C1D1A0" w14:textId="77777777" w:rsidR="00866528" w:rsidRPr="00FC4BB8" w:rsidRDefault="00866528" w:rsidP="00866528">
      <w:pPr>
        <w:rPr>
          <w:rFonts w:cs="Courier New"/>
          <w:sz w:val="24"/>
          <w:szCs w:val="24"/>
        </w:rPr>
      </w:pPr>
      <w:r w:rsidRPr="00FC4BB8">
        <w:rPr>
          <w:rFonts w:cs="Courier New"/>
          <w:sz w:val="24"/>
          <w:szCs w:val="24"/>
        </w:rPr>
        <w:t xml:space="preserve">The best value bid will state the criteria and numerical weighting for each factor.  Cost must be listed as a criterion in determination of award and cannot be weighted at less than sixty percent.  </w:t>
      </w:r>
    </w:p>
    <w:p w14:paraId="1793AFE2" w14:textId="77777777" w:rsidR="00866528" w:rsidRPr="00FC4BB8" w:rsidRDefault="00866528" w:rsidP="00866528">
      <w:pPr>
        <w:rPr>
          <w:rFonts w:cs="Courier New"/>
          <w:sz w:val="24"/>
          <w:szCs w:val="24"/>
        </w:rPr>
      </w:pPr>
      <w:r w:rsidRPr="00FC4BB8">
        <w:rPr>
          <w:rFonts w:cs="Courier New"/>
          <w:sz w:val="24"/>
          <w:szCs w:val="24"/>
        </w:rPr>
        <w:t>The following criteria may include but are not limited to, and are not subject to protest:</w:t>
      </w:r>
    </w:p>
    <w:p w14:paraId="17CF32E4" w14:textId="77777777" w:rsidR="00866528" w:rsidRPr="00FC4BB8" w:rsidRDefault="00866528" w:rsidP="00866528">
      <w:pPr>
        <w:rPr>
          <w:rFonts w:cs="Courier New"/>
          <w:sz w:val="24"/>
          <w:szCs w:val="24"/>
        </w:rPr>
      </w:pPr>
      <w:r w:rsidRPr="00FC4BB8">
        <w:rPr>
          <w:rFonts w:cs="Courier New"/>
          <w:sz w:val="24"/>
          <w:szCs w:val="24"/>
        </w:rPr>
        <w:t>1) Operational costs that the University would incur if the bid were accepted</w:t>
      </w:r>
    </w:p>
    <w:p w14:paraId="02E01ABE" w14:textId="77777777" w:rsidR="00866528" w:rsidRPr="00FC4BB8" w:rsidRDefault="00866528" w:rsidP="00866528">
      <w:pPr>
        <w:rPr>
          <w:rFonts w:cs="Courier New"/>
          <w:sz w:val="24"/>
          <w:szCs w:val="24"/>
        </w:rPr>
      </w:pPr>
      <w:r w:rsidRPr="00FC4BB8">
        <w:rPr>
          <w:rFonts w:cs="Courier New"/>
          <w:sz w:val="24"/>
          <w:szCs w:val="24"/>
        </w:rPr>
        <w:t>2) Quality of the product or service or its technical competency</w:t>
      </w:r>
    </w:p>
    <w:p w14:paraId="6A6E8A31" w14:textId="77777777" w:rsidR="00866528" w:rsidRPr="00FC4BB8" w:rsidRDefault="00866528" w:rsidP="00866528">
      <w:pPr>
        <w:rPr>
          <w:rFonts w:cs="Courier New"/>
          <w:sz w:val="24"/>
          <w:szCs w:val="24"/>
        </w:rPr>
      </w:pPr>
      <w:r w:rsidRPr="00FC4BB8">
        <w:rPr>
          <w:rFonts w:cs="Courier New"/>
          <w:sz w:val="24"/>
          <w:szCs w:val="24"/>
        </w:rPr>
        <w:t>3) Availability of delivery and implementation schedules</w:t>
      </w:r>
    </w:p>
    <w:p w14:paraId="2DB86939" w14:textId="77777777" w:rsidR="00866528" w:rsidRPr="00FC4BB8" w:rsidRDefault="00866528" w:rsidP="00866528">
      <w:pPr>
        <w:rPr>
          <w:rFonts w:cs="Courier New"/>
          <w:sz w:val="24"/>
          <w:szCs w:val="24"/>
        </w:rPr>
      </w:pPr>
      <w:r w:rsidRPr="00FC4BB8">
        <w:rPr>
          <w:rFonts w:cs="Courier New"/>
          <w:sz w:val="24"/>
          <w:szCs w:val="24"/>
        </w:rPr>
        <w:t>4) Warranties, guarantees, and return policy</w:t>
      </w:r>
    </w:p>
    <w:p w14:paraId="16A97E03" w14:textId="77777777" w:rsidR="00866528" w:rsidRPr="00FC4BB8" w:rsidRDefault="00866528" w:rsidP="00866528">
      <w:pPr>
        <w:rPr>
          <w:rFonts w:cs="Courier New"/>
          <w:sz w:val="24"/>
          <w:szCs w:val="24"/>
        </w:rPr>
      </w:pPr>
      <w:r w:rsidRPr="00FC4BB8">
        <w:rPr>
          <w:rFonts w:cs="Courier New"/>
          <w:sz w:val="24"/>
          <w:szCs w:val="24"/>
        </w:rPr>
        <w:t>5) Vendor financial stability</w:t>
      </w:r>
    </w:p>
    <w:p w14:paraId="7F53E572" w14:textId="77777777" w:rsidR="00866528" w:rsidRPr="00FC4BB8" w:rsidRDefault="00866528" w:rsidP="00866528">
      <w:pPr>
        <w:rPr>
          <w:rFonts w:cs="Courier New"/>
          <w:sz w:val="24"/>
          <w:szCs w:val="24"/>
        </w:rPr>
      </w:pPr>
      <w:r w:rsidRPr="00FC4BB8">
        <w:rPr>
          <w:rFonts w:cs="Courier New"/>
          <w:sz w:val="24"/>
          <w:szCs w:val="24"/>
        </w:rPr>
        <w:t>6) Industry and program experience</w:t>
      </w:r>
    </w:p>
    <w:p w14:paraId="509634A2" w14:textId="77777777" w:rsidR="00866528" w:rsidRPr="00FC4BB8" w:rsidRDefault="00866528" w:rsidP="00866528">
      <w:pPr>
        <w:rPr>
          <w:rFonts w:cs="Courier New"/>
          <w:sz w:val="24"/>
          <w:szCs w:val="24"/>
        </w:rPr>
      </w:pPr>
      <w:r w:rsidRPr="00FC4BB8">
        <w:rPr>
          <w:rFonts w:cs="Courier New"/>
          <w:sz w:val="24"/>
          <w:szCs w:val="24"/>
        </w:rPr>
        <w:t>7) Prior record of vendor performance</w:t>
      </w:r>
    </w:p>
    <w:p w14:paraId="2D6E0C2F" w14:textId="77777777" w:rsidR="00866528" w:rsidRPr="00FC4BB8" w:rsidRDefault="00866528" w:rsidP="00866528">
      <w:pPr>
        <w:rPr>
          <w:rFonts w:cs="Courier New"/>
          <w:sz w:val="24"/>
        </w:rPr>
      </w:pPr>
      <w:r w:rsidRPr="00FC4BB8">
        <w:rPr>
          <w:rFonts w:cs="Courier New"/>
          <w:sz w:val="24"/>
        </w:rPr>
        <w:t>Discussion with responsive bidders for clarification of the bid is permitted.</w:t>
      </w:r>
    </w:p>
    <w:p w14:paraId="71D63F0A" w14:textId="77777777" w:rsidR="00866528" w:rsidRPr="00FC4BB8" w:rsidRDefault="00866528" w:rsidP="00866528">
      <w:pPr>
        <w:rPr>
          <w:rFonts w:cs="Courier New"/>
          <w:sz w:val="24"/>
        </w:rPr>
      </w:pPr>
      <w:r w:rsidRPr="00FC4BB8">
        <w:rPr>
          <w:rFonts w:cs="Courier New"/>
          <w:sz w:val="24"/>
        </w:rPr>
        <w:t xml:space="preserve">All evaluation factors, other than cost, will be considered prior to determining the effect of cost on the score for each participating bidder. </w:t>
      </w:r>
    </w:p>
    <w:p w14:paraId="433D45EA" w14:textId="77777777" w:rsidR="00866528" w:rsidRPr="00FC4BB8" w:rsidRDefault="00866528" w:rsidP="00866528">
      <w:pPr>
        <w:rPr>
          <w:rFonts w:cs="Courier New"/>
          <w:sz w:val="24"/>
        </w:rPr>
      </w:pPr>
      <w:r w:rsidRPr="00FC4BB8">
        <w:rPr>
          <w:rFonts w:cs="Courier New"/>
          <w:sz w:val="24"/>
        </w:rPr>
        <w:t>Once the evaluation is complete all responsive bidders will be ranked from the most advantageous to least advantageous to the University based on the evaluation factors as stated in the best value bid.</w:t>
      </w:r>
    </w:p>
    <w:p w14:paraId="20AFEF69" w14:textId="77777777" w:rsidR="00866528" w:rsidRDefault="00866528" w:rsidP="00866528">
      <w:pPr>
        <w:rPr>
          <w:rFonts w:cs="Courier New"/>
          <w:sz w:val="24"/>
        </w:rPr>
      </w:pPr>
      <w:r w:rsidRPr="00FC4BB8">
        <w:rPr>
          <w:rFonts w:cs="Courier New"/>
          <w:sz w:val="24"/>
        </w:rPr>
        <w:t>Award must be made to the responsive and responsible bidder who is the most advantageous to the University.</w:t>
      </w:r>
    </w:p>
    <w:p w14:paraId="18805AFA" w14:textId="77777777" w:rsidR="00FC4BB8" w:rsidRPr="00FC4BB8" w:rsidRDefault="00FC4BB8" w:rsidP="00866528">
      <w:pPr>
        <w:rPr>
          <w:rFonts w:cs="Courier New"/>
          <w:sz w:val="24"/>
        </w:rPr>
      </w:pPr>
    </w:p>
    <w:p w14:paraId="0F2ED568" w14:textId="77777777" w:rsidR="00E62DE4" w:rsidRDefault="00E62DE4">
      <w:pPr>
        <w:rPr>
          <w:b/>
          <w:sz w:val="28"/>
          <w:szCs w:val="28"/>
        </w:rPr>
      </w:pPr>
      <w:r>
        <w:rPr>
          <w:b/>
          <w:sz w:val="28"/>
          <w:szCs w:val="28"/>
        </w:rPr>
        <w:br w:type="page"/>
      </w:r>
    </w:p>
    <w:p w14:paraId="12BDAD2F" w14:textId="77777777" w:rsidR="00866528" w:rsidRDefault="00866528" w:rsidP="00866528">
      <w:pPr>
        <w:tabs>
          <w:tab w:val="left" w:pos="-720"/>
        </w:tabs>
        <w:suppressAutoHyphens/>
        <w:spacing w:line="480" w:lineRule="auto"/>
        <w:jc w:val="both"/>
        <w:rPr>
          <w:b/>
          <w:sz w:val="28"/>
          <w:szCs w:val="28"/>
        </w:rPr>
      </w:pPr>
      <w:r>
        <w:rPr>
          <w:b/>
          <w:sz w:val="28"/>
          <w:szCs w:val="28"/>
        </w:rPr>
        <w:lastRenderedPageBreak/>
        <w:t>4</w:t>
      </w:r>
      <w:r w:rsidR="007A5938">
        <w:rPr>
          <w:b/>
          <w:sz w:val="28"/>
          <w:szCs w:val="28"/>
        </w:rPr>
        <w:t>.14</w:t>
      </w:r>
      <w:r>
        <w:rPr>
          <w:b/>
          <w:sz w:val="28"/>
          <w:szCs w:val="28"/>
        </w:rPr>
        <w:t xml:space="preserve"> </w:t>
      </w:r>
      <w:r>
        <w:rPr>
          <w:b/>
          <w:sz w:val="28"/>
          <w:szCs w:val="28"/>
        </w:rPr>
        <w:tab/>
        <w:t>COMPETITIVE FIXED PRICE BIDS</w:t>
      </w:r>
    </w:p>
    <w:p w14:paraId="11A9929C" w14:textId="77777777" w:rsidR="00866528" w:rsidRPr="0018167C" w:rsidRDefault="00866528" w:rsidP="00866528">
      <w:pPr>
        <w:rPr>
          <w:b/>
          <w:i/>
          <w:sz w:val="24"/>
          <w:szCs w:val="24"/>
        </w:rPr>
      </w:pPr>
      <w:r w:rsidRPr="0018167C">
        <w:rPr>
          <w:b/>
          <w:i/>
          <w:sz w:val="24"/>
          <w:szCs w:val="24"/>
        </w:rPr>
        <w:t xml:space="preserve">Code </w:t>
      </w:r>
      <w:r w:rsidR="00D025DF">
        <w:rPr>
          <w:b/>
          <w:i/>
          <w:sz w:val="24"/>
          <w:szCs w:val="24"/>
        </w:rPr>
        <w:t xml:space="preserve">Section </w:t>
      </w:r>
      <w:r w:rsidRPr="0018167C">
        <w:rPr>
          <w:b/>
          <w:i/>
          <w:sz w:val="24"/>
          <w:szCs w:val="24"/>
        </w:rPr>
        <w:t>11-35-1525</w:t>
      </w:r>
    </w:p>
    <w:p w14:paraId="316A166E" w14:textId="77777777" w:rsidR="00866528" w:rsidRPr="00D10D36" w:rsidRDefault="007A5938" w:rsidP="00866528">
      <w:pPr>
        <w:rPr>
          <w:b/>
          <w:i/>
          <w:sz w:val="24"/>
          <w:szCs w:val="24"/>
        </w:rPr>
      </w:pPr>
      <w:r w:rsidRPr="00D10D36">
        <w:rPr>
          <w:b/>
          <w:i/>
          <w:sz w:val="24"/>
          <w:szCs w:val="24"/>
        </w:rPr>
        <w:t>Regulation</w:t>
      </w:r>
      <w:r w:rsidR="00DC413A">
        <w:rPr>
          <w:b/>
          <w:i/>
          <w:sz w:val="24"/>
          <w:szCs w:val="24"/>
        </w:rPr>
        <w:t xml:space="preserve"> 19-44.</w:t>
      </w:r>
      <w:r w:rsidR="00866528" w:rsidRPr="00D10D36">
        <w:rPr>
          <w:b/>
          <w:i/>
          <w:sz w:val="24"/>
          <w:szCs w:val="24"/>
        </w:rPr>
        <w:t>-2100</w:t>
      </w:r>
    </w:p>
    <w:p w14:paraId="4DEB56CC" w14:textId="77777777" w:rsidR="00866528" w:rsidRPr="00D10D36" w:rsidRDefault="00866528" w:rsidP="00866528">
      <w:pPr>
        <w:rPr>
          <w:rFonts w:cs="Courier New"/>
          <w:sz w:val="24"/>
          <w:szCs w:val="24"/>
        </w:rPr>
      </w:pPr>
      <w:r w:rsidRPr="00D10D36">
        <w:rPr>
          <w:rFonts w:cs="Courier New"/>
          <w:sz w:val="24"/>
          <w:szCs w:val="24"/>
        </w:rPr>
        <w:t>The use of a competitive fixed price bid is utilized when it is either not practicable or not advantageous to the University, a fixed price bid may be issued.  The purpose is to provide multiple sources of supply for specific goods or services based on a preset maximum price, which the University would pay for such mentioned items. Awards are made to all responsive and responsible bidders.  The contract file will state the basis on which the award was made.  Bidders not responding to the initial fixed price bid may be added to the awarded vendor’s list provided the bidder furnishes evidence of responsibility and responsiveness to the University’s original fixed price bid.  The failure of a specific Offeror to receive business, once it has been added to the awarded vendor’s list shall not be grounds for a contract controversy as stated in the Code Section 11-35-4230.</w:t>
      </w:r>
    </w:p>
    <w:p w14:paraId="586DABF8" w14:textId="77777777" w:rsidR="00866528" w:rsidRPr="00D10D36" w:rsidRDefault="00866528" w:rsidP="00866528">
      <w:pPr>
        <w:rPr>
          <w:rFonts w:cs="Courier New"/>
          <w:sz w:val="24"/>
          <w:szCs w:val="24"/>
        </w:rPr>
      </w:pPr>
      <w:r w:rsidRPr="00D10D36">
        <w:rPr>
          <w:rFonts w:cs="Courier New"/>
          <w:sz w:val="24"/>
          <w:szCs w:val="24"/>
        </w:rPr>
        <w:t>The University does not process these types of procurements frequently enough to warrant issuing them, therefore they are sent to State Procurement for processing.</w:t>
      </w:r>
    </w:p>
    <w:p w14:paraId="026B3D76" w14:textId="77777777" w:rsidR="00866528" w:rsidRDefault="00866528" w:rsidP="00866528">
      <w:pPr>
        <w:rPr>
          <w:b/>
          <w:sz w:val="28"/>
          <w:szCs w:val="28"/>
        </w:rPr>
      </w:pPr>
    </w:p>
    <w:p w14:paraId="67218EB6" w14:textId="77777777" w:rsidR="00866528" w:rsidRPr="002D764A" w:rsidRDefault="007A5938" w:rsidP="00866528">
      <w:pPr>
        <w:rPr>
          <w:b/>
          <w:sz w:val="28"/>
          <w:szCs w:val="28"/>
        </w:rPr>
      </w:pPr>
      <w:r>
        <w:rPr>
          <w:b/>
          <w:sz w:val="28"/>
          <w:szCs w:val="28"/>
        </w:rPr>
        <w:t>4.15</w:t>
      </w:r>
      <w:r w:rsidR="002D764A">
        <w:rPr>
          <w:b/>
          <w:sz w:val="28"/>
          <w:szCs w:val="28"/>
        </w:rPr>
        <w:tab/>
        <w:t xml:space="preserve">COMPETITIVE SEALED PROPOSAL </w:t>
      </w:r>
      <w:r w:rsidR="00866528" w:rsidRPr="0018167C">
        <w:rPr>
          <w:b/>
          <w:sz w:val="28"/>
          <w:szCs w:val="28"/>
        </w:rPr>
        <w:t>(REQUEST FOR PROPOSAL)</w:t>
      </w:r>
      <w:r w:rsidR="00866528" w:rsidRPr="0018167C">
        <w:rPr>
          <w:rFonts w:cs="Courier New"/>
          <w:sz w:val="24"/>
          <w:szCs w:val="24"/>
        </w:rPr>
        <w:t xml:space="preserve"> </w:t>
      </w:r>
    </w:p>
    <w:p w14:paraId="0D6CDAD4" w14:textId="77777777" w:rsidR="00866528" w:rsidRPr="00D10D36" w:rsidRDefault="00866528" w:rsidP="00866528">
      <w:pPr>
        <w:rPr>
          <w:b/>
          <w:i/>
          <w:sz w:val="24"/>
          <w:szCs w:val="24"/>
        </w:rPr>
      </w:pPr>
      <w:r w:rsidRPr="00D10D36">
        <w:rPr>
          <w:b/>
          <w:i/>
          <w:sz w:val="24"/>
          <w:szCs w:val="24"/>
        </w:rPr>
        <w:t>Code</w:t>
      </w:r>
      <w:r w:rsidR="00D025DF">
        <w:rPr>
          <w:b/>
          <w:i/>
          <w:sz w:val="24"/>
          <w:szCs w:val="24"/>
        </w:rPr>
        <w:t xml:space="preserve"> Section</w:t>
      </w:r>
      <w:r w:rsidRPr="00D10D36">
        <w:rPr>
          <w:b/>
          <w:i/>
          <w:sz w:val="24"/>
          <w:szCs w:val="24"/>
        </w:rPr>
        <w:t xml:space="preserve"> 11-35-1530</w:t>
      </w:r>
    </w:p>
    <w:p w14:paraId="2413A10D" w14:textId="77777777" w:rsidR="00866528" w:rsidRPr="00D10D36" w:rsidRDefault="007A5938" w:rsidP="00866528">
      <w:pPr>
        <w:rPr>
          <w:b/>
          <w:i/>
          <w:sz w:val="24"/>
          <w:szCs w:val="24"/>
        </w:rPr>
      </w:pPr>
      <w:r w:rsidRPr="00D10D36">
        <w:rPr>
          <w:b/>
          <w:i/>
          <w:sz w:val="24"/>
          <w:szCs w:val="24"/>
        </w:rPr>
        <w:t>Regulation</w:t>
      </w:r>
      <w:r w:rsidR="00866528" w:rsidRPr="00D10D36">
        <w:rPr>
          <w:b/>
          <w:i/>
          <w:sz w:val="24"/>
          <w:szCs w:val="24"/>
        </w:rPr>
        <w:t xml:space="preserve"> 19-445</w:t>
      </w:r>
      <w:r w:rsidR="00DC413A">
        <w:rPr>
          <w:b/>
          <w:i/>
          <w:sz w:val="24"/>
          <w:szCs w:val="24"/>
        </w:rPr>
        <w:t>.</w:t>
      </w:r>
      <w:r w:rsidR="00866528" w:rsidRPr="00D10D36">
        <w:rPr>
          <w:b/>
          <w:i/>
          <w:sz w:val="24"/>
          <w:szCs w:val="24"/>
        </w:rPr>
        <w:t>2095</w:t>
      </w:r>
    </w:p>
    <w:p w14:paraId="201645BE" w14:textId="77777777" w:rsidR="00866528" w:rsidRPr="00D10D36" w:rsidRDefault="00866528" w:rsidP="00866528">
      <w:pPr>
        <w:rPr>
          <w:rFonts w:cs="Courier New"/>
          <w:sz w:val="24"/>
          <w:szCs w:val="24"/>
        </w:rPr>
      </w:pPr>
      <w:r w:rsidRPr="00D10D36">
        <w:rPr>
          <w:rFonts w:cs="Courier New"/>
          <w:sz w:val="24"/>
          <w:szCs w:val="24"/>
        </w:rPr>
        <w:t xml:space="preserve">A competitive sealed Proposal may be used when determined in writing the use of a competitive sealed bid is either not practical or advantageous to the University.  </w:t>
      </w:r>
    </w:p>
    <w:p w14:paraId="117E5195" w14:textId="77777777" w:rsidR="00866528" w:rsidRPr="00D10D36" w:rsidRDefault="00866528" w:rsidP="00866528">
      <w:pPr>
        <w:rPr>
          <w:rFonts w:cs="Courier New"/>
          <w:sz w:val="24"/>
          <w:szCs w:val="24"/>
        </w:rPr>
      </w:pPr>
      <w:r w:rsidRPr="00D10D36">
        <w:rPr>
          <w:rFonts w:cs="Courier New"/>
          <w:sz w:val="24"/>
          <w:szCs w:val="24"/>
        </w:rPr>
        <w:t xml:space="preserve">Public Notice and Receipt of Proposals will be followed in the same manner as indicated in </w:t>
      </w:r>
      <w:r w:rsidR="00D025DF">
        <w:rPr>
          <w:rFonts w:cs="Courier New"/>
          <w:sz w:val="24"/>
          <w:szCs w:val="24"/>
        </w:rPr>
        <w:t xml:space="preserve">Code </w:t>
      </w:r>
      <w:r w:rsidRPr="00D10D36">
        <w:rPr>
          <w:rFonts w:cs="Courier New"/>
          <w:sz w:val="24"/>
          <w:szCs w:val="24"/>
        </w:rPr>
        <w:t>Section 11-35-1520.</w:t>
      </w:r>
    </w:p>
    <w:p w14:paraId="360C8683" w14:textId="77777777" w:rsidR="00866528" w:rsidRPr="00D10D36" w:rsidRDefault="00866528" w:rsidP="00866528">
      <w:pPr>
        <w:rPr>
          <w:rFonts w:cs="Courier New"/>
          <w:sz w:val="24"/>
          <w:szCs w:val="24"/>
        </w:rPr>
      </w:pPr>
      <w:r w:rsidRPr="00D10D36">
        <w:rPr>
          <w:rFonts w:cs="Courier New"/>
          <w:sz w:val="24"/>
          <w:szCs w:val="24"/>
        </w:rPr>
        <w:t>Pr</w:t>
      </w:r>
      <w:r w:rsidR="00E62DE4">
        <w:rPr>
          <w:rFonts w:cs="Courier New"/>
          <w:sz w:val="24"/>
          <w:szCs w:val="24"/>
        </w:rPr>
        <w:t xml:space="preserve">ior to soliciting proposals, the </w:t>
      </w:r>
      <w:r w:rsidR="00E62DE4" w:rsidRPr="00E62DE4">
        <w:rPr>
          <w:rFonts w:cs="Courier New"/>
          <w:sz w:val="24"/>
          <w:szCs w:val="24"/>
        </w:rPr>
        <w:t>University of South Carolina</w:t>
      </w:r>
      <w:r w:rsidRPr="00D10D36">
        <w:rPr>
          <w:rFonts w:cs="Courier New"/>
          <w:sz w:val="24"/>
          <w:szCs w:val="24"/>
        </w:rPr>
        <w:t xml:space="preserve"> may issue a Request for Qualifications from prospective offerors. The request must contain a description of goods and services, the general scope of work, and when it should be returned.</w:t>
      </w:r>
    </w:p>
    <w:p w14:paraId="19913113" w14:textId="77777777" w:rsidR="00866528" w:rsidRPr="00D10D36" w:rsidRDefault="00866528" w:rsidP="00866528">
      <w:pPr>
        <w:rPr>
          <w:rFonts w:cs="Courier New"/>
          <w:sz w:val="24"/>
          <w:szCs w:val="24"/>
        </w:rPr>
      </w:pPr>
      <w:r w:rsidRPr="00D10D36">
        <w:rPr>
          <w:rFonts w:cs="Courier New"/>
          <w:sz w:val="24"/>
          <w:szCs w:val="24"/>
        </w:rPr>
        <w:t xml:space="preserve">The request will secure information only on their qualifications, experience, and ability to perform the requirements of the contract.  After receipt of the responses they will be ranked from most qualified to least qualified.  Proposals will then be solicited from at least the top two prospective offerors by issuing a Request for Proposal (RFP). </w:t>
      </w:r>
    </w:p>
    <w:p w14:paraId="72146570" w14:textId="77777777" w:rsidR="00866528" w:rsidRPr="00D10D36" w:rsidRDefault="00866528" w:rsidP="00866528">
      <w:pPr>
        <w:rPr>
          <w:rFonts w:cs="Courier New"/>
          <w:sz w:val="24"/>
          <w:szCs w:val="24"/>
        </w:rPr>
      </w:pPr>
      <w:r w:rsidRPr="00D10D36">
        <w:rPr>
          <w:rFonts w:cs="Courier New"/>
          <w:sz w:val="24"/>
          <w:szCs w:val="24"/>
        </w:rPr>
        <w:t xml:space="preserve">The determination regarding how many proposals to solicit is not subject to review pursuant to Article 17. The RFP will list the criteria to be considered in evaluating proposals and may not require a numerical weighting for each factor.  Price is not required to be an evaluation factor.  </w:t>
      </w:r>
    </w:p>
    <w:p w14:paraId="13847B17" w14:textId="77777777" w:rsidR="00866528" w:rsidRPr="00D10D36" w:rsidRDefault="00866528" w:rsidP="00866528">
      <w:pPr>
        <w:rPr>
          <w:rFonts w:cs="Courier New"/>
          <w:sz w:val="24"/>
          <w:szCs w:val="24"/>
        </w:rPr>
      </w:pPr>
      <w:r w:rsidRPr="00D10D36">
        <w:rPr>
          <w:rFonts w:cs="Courier New"/>
          <w:sz w:val="24"/>
          <w:szCs w:val="24"/>
        </w:rPr>
        <w:lastRenderedPageBreak/>
        <w:t>Discussion with Offerors shall be conducted with offerors who submit proposals determined to be reasonably susceptible of being selected for award for the purpose of clarification.  Proposals will be evaluated on the criteria listed in the proposal.  They will be ranked from most advantageous to least advantageous to the University.  If price was decided to be an initial evaluation factor, the award is made to the most responsive Offeror taking into consideration price and other factors.  However, if the Procurement Officer determined negotiations are more advantageous to the University of South Carolina, there are two options to negotiating an RFP: 1) Negotiate price with the highest ranked Offeror or 2) Negotiate wit</w:t>
      </w:r>
      <w:r w:rsidR="00E62DE4">
        <w:rPr>
          <w:rFonts w:cs="Courier New"/>
          <w:sz w:val="24"/>
          <w:szCs w:val="24"/>
        </w:rPr>
        <w:t>h the highest ranking Offeror on</w:t>
      </w:r>
      <w:r w:rsidRPr="00D10D36">
        <w:rPr>
          <w:rFonts w:cs="Courier New"/>
          <w:sz w:val="24"/>
          <w:szCs w:val="24"/>
        </w:rPr>
        <w:t xml:space="preserve"> matters affecting the scope of the contract as long as the intent of the contract is not changed. </w:t>
      </w:r>
    </w:p>
    <w:p w14:paraId="5C72EF81" w14:textId="77777777" w:rsidR="00866528" w:rsidRPr="00D10D36" w:rsidRDefault="00866528" w:rsidP="00866528">
      <w:pPr>
        <w:rPr>
          <w:rFonts w:cs="Courier New"/>
          <w:sz w:val="24"/>
          <w:szCs w:val="24"/>
        </w:rPr>
      </w:pPr>
      <w:r w:rsidRPr="00D10D36">
        <w:rPr>
          <w:rFonts w:cs="Courier New"/>
          <w:sz w:val="24"/>
          <w:szCs w:val="24"/>
        </w:rPr>
        <w:t xml:space="preserve">The contract file must contain the basis on which the award is made and must be sufficient to satisfy external audit.  Procedures and requirements for notification of the intent to award are the same as </w:t>
      </w:r>
      <w:r w:rsidR="00E62DE4">
        <w:rPr>
          <w:rFonts w:cs="Courier New"/>
          <w:sz w:val="24"/>
          <w:szCs w:val="24"/>
        </w:rPr>
        <w:t xml:space="preserve">Code Section </w:t>
      </w:r>
      <w:r w:rsidRPr="00D10D36">
        <w:rPr>
          <w:rFonts w:cs="Courier New"/>
          <w:sz w:val="24"/>
          <w:szCs w:val="24"/>
        </w:rPr>
        <w:t>11-35-1520 (10).</w:t>
      </w:r>
    </w:p>
    <w:p w14:paraId="405B1303" w14:textId="77777777" w:rsidR="00866528" w:rsidRDefault="00866528" w:rsidP="00866528">
      <w:pPr>
        <w:rPr>
          <w:rFonts w:cs="Courier New"/>
          <w:b/>
          <w:sz w:val="24"/>
          <w:szCs w:val="24"/>
        </w:rPr>
      </w:pPr>
    </w:p>
    <w:p w14:paraId="00F52A31" w14:textId="77777777" w:rsidR="00866528" w:rsidRPr="0018167C" w:rsidRDefault="003B2248" w:rsidP="00866528">
      <w:pPr>
        <w:rPr>
          <w:rFonts w:cs="Courier New"/>
          <w:sz w:val="24"/>
          <w:szCs w:val="24"/>
        </w:rPr>
      </w:pPr>
      <w:r w:rsidRPr="003B2248">
        <w:rPr>
          <w:rFonts w:cs="Courier New"/>
          <w:b/>
          <w:sz w:val="24"/>
          <w:szCs w:val="24"/>
        </w:rPr>
        <w:t>COMPETITIVE SEALED PROPOSALS (Request for Proposal)</w:t>
      </w:r>
    </w:p>
    <w:p w14:paraId="586053F2" w14:textId="77777777" w:rsidR="00866528" w:rsidRPr="007A5938" w:rsidRDefault="007A5938" w:rsidP="00866528">
      <w:pPr>
        <w:rPr>
          <w:rFonts w:cs="Courier New"/>
          <w:b/>
          <w:i/>
          <w:sz w:val="24"/>
          <w:szCs w:val="24"/>
        </w:rPr>
      </w:pPr>
      <w:r>
        <w:rPr>
          <w:rFonts w:cs="Courier New"/>
          <w:b/>
          <w:i/>
          <w:sz w:val="24"/>
          <w:szCs w:val="24"/>
        </w:rPr>
        <w:t xml:space="preserve">Regulation </w:t>
      </w:r>
      <w:r w:rsidR="00866528" w:rsidRPr="007A5938">
        <w:rPr>
          <w:rFonts w:cs="Courier New"/>
          <w:b/>
          <w:i/>
          <w:sz w:val="24"/>
          <w:szCs w:val="24"/>
        </w:rPr>
        <w:t>19</w:t>
      </w:r>
      <w:r>
        <w:rPr>
          <w:rFonts w:cs="Courier New"/>
          <w:b/>
          <w:i/>
          <w:sz w:val="24"/>
          <w:szCs w:val="24"/>
        </w:rPr>
        <w:t>-</w:t>
      </w:r>
      <w:r w:rsidR="009252B7">
        <w:rPr>
          <w:rFonts w:cs="Courier New"/>
          <w:b/>
          <w:i/>
          <w:sz w:val="24"/>
          <w:szCs w:val="24"/>
        </w:rPr>
        <w:t>445.2095</w:t>
      </w:r>
      <w:r w:rsidR="00866528" w:rsidRPr="007A5938">
        <w:rPr>
          <w:rFonts w:cs="Courier New"/>
          <w:b/>
          <w:i/>
          <w:sz w:val="24"/>
          <w:szCs w:val="24"/>
        </w:rPr>
        <w:t xml:space="preserve"> </w:t>
      </w:r>
    </w:p>
    <w:p w14:paraId="028142F6" w14:textId="77777777" w:rsidR="00866528" w:rsidRPr="0018167C" w:rsidRDefault="00866528" w:rsidP="00866528">
      <w:pPr>
        <w:rPr>
          <w:rFonts w:cs="Courier New"/>
          <w:sz w:val="24"/>
          <w:szCs w:val="24"/>
        </w:rPr>
      </w:pPr>
      <w:r w:rsidRPr="0018167C">
        <w:rPr>
          <w:rFonts w:cs="Courier New"/>
          <w:sz w:val="24"/>
          <w:szCs w:val="24"/>
        </w:rPr>
        <w:t xml:space="preserve">A. </w:t>
      </w:r>
      <w:r w:rsidRPr="00CF2A7E">
        <w:rPr>
          <w:rFonts w:cs="Courier New"/>
          <w:b/>
          <w:sz w:val="24"/>
          <w:szCs w:val="24"/>
        </w:rPr>
        <w:t>Request for Proposals</w:t>
      </w:r>
      <w:r w:rsidRPr="0018167C">
        <w:rPr>
          <w:rFonts w:cs="Courier New"/>
          <w:sz w:val="24"/>
          <w:szCs w:val="24"/>
        </w:rPr>
        <w:t>.</w:t>
      </w:r>
    </w:p>
    <w:p w14:paraId="33F2805B" w14:textId="77777777" w:rsidR="00866528" w:rsidRPr="0018167C" w:rsidRDefault="00866528" w:rsidP="00866528">
      <w:pPr>
        <w:rPr>
          <w:rFonts w:cs="Courier New"/>
          <w:sz w:val="24"/>
          <w:szCs w:val="24"/>
        </w:rPr>
      </w:pPr>
      <w:r w:rsidRPr="0018167C">
        <w:rPr>
          <w:rFonts w:cs="Courier New"/>
          <w:sz w:val="24"/>
          <w:szCs w:val="24"/>
        </w:rPr>
        <w:t>The provisions of Regulation 19</w:t>
      </w:r>
      <w:r w:rsidR="00D025DF">
        <w:rPr>
          <w:rFonts w:cs="Courier New"/>
          <w:sz w:val="24"/>
          <w:szCs w:val="24"/>
        </w:rPr>
        <w:t>-</w:t>
      </w:r>
      <w:r w:rsidRPr="0018167C">
        <w:rPr>
          <w:rFonts w:cs="Courier New"/>
          <w:sz w:val="24"/>
          <w:szCs w:val="24"/>
        </w:rPr>
        <w:t>445.2040 shall apply to implement</w:t>
      </w:r>
      <w:r w:rsidR="00D025DF">
        <w:rPr>
          <w:rFonts w:cs="Courier New"/>
          <w:sz w:val="24"/>
          <w:szCs w:val="24"/>
        </w:rPr>
        <w:t xml:space="preserve"> the requirements of Code Section 11-35-</w:t>
      </w:r>
      <w:r w:rsidRPr="0018167C">
        <w:rPr>
          <w:rFonts w:cs="Courier New"/>
          <w:sz w:val="24"/>
          <w:szCs w:val="24"/>
        </w:rPr>
        <w:t>1530 (2), Public Notice.</w:t>
      </w:r>
    </w:p>
    <w:p w14:paraId="7932E43F" w14:textId="77777777" w:rsidR="00E62DE4" w:rsidRDefault="00E62DE4" w:rsidP="00866528">
      <w:pPr>
        <w:rPr>
          <w:rFonts w:cs="Courier New"/>
          <w:sz w:val="24"/>
          <w:szCs w:val="24"/>
        </w:rPr>
      </w:pPr>
    </w:p>
    <w:p w14:paraId="306B36C7" w14:textId="77777777" w:rsidR="00866528" w:rsidRPr="0018167C" w:rsidRDefault="00866528" w:rsidP="00866528">
      <w:pPr>
        <w:rPr>
          <w:rFonts w:cs="Courier New"/>
          <w:sz w:val="24"/>
          <w:szCs w:val="24"/>
        </w:rPr>
      </w:pPr>
      <w:r w:rsidRPr="0018167C">
        <w:rPr>
          <w:rFonts w:cs="Courier New"/>
          <w:sz w:val="24"/>
          <w:szCs w:val="24"/>
        </w:rPr>
        <w:t xml:space="preserve">B. </w:t>
      </w:r>
      <w:r w:rsidRPr="00CF2A7E">
        <w:rPr>
          <w:rFonts w:cs="Courier New"/>
          <w:b/>
          <w:sz w:val="24"/>
          <w:szCs w:val="24"/>
        </w:rPr>
        <w:t>Receipt and Safeguarding of Proposals</w:t>
      </w:r>
      <w:r w:rsidRPr="0018167C">
        <w:rPr>
          <w:rFonts w:cs="Courier New"/>
          <w:sz w:val="24"/>
          <w:szCs w:val="24"/>
        </w:rPr>
        <w:t>.</w:t>
      </w:r>
    </w:p>
    <w:p w14:paraId="1C214DBB" w14:textId="77777777" w:rsidR="00866528" w:rsidRPr="0018167C" w:rsidRDefault="00866528" w:rsidP="00866528">
      <w:pPr>
        <w:rPr>
          <w:rFonts w:cs="Courier New"/>
          <w:sz w:val="24"/>
          <w:szCs w:val="24"/>
        </w:rPr>
      </w:pPr>
      <w:r w:rsidRPr="0018167C">
        <w:rPr>
          <w:rFonts w:cs="Courier New"/>
          <w:sz w:val="24"/>
          <w:szCs w:val="24"/>
        </w:rPr>
        <w:t>The provisions of Regulation 19</w:t>
      </w:r>
      <w:r w:rsidR="00D025DF">
        <w:rPr>
          <w:rFonts w:cs="Courier New"/>
          <w:sz w:val="24"/>
          <w:szCs w:val="24"/>
        </w:rPr>
        <w:t>-</w:t>
      </w:r>
      <w:r w:rsidRPr="0018167C">
        <w:rPr>
          <w:rFonts w:cs="Courier New"/>
          <w:sz w:val="24"/>
          <w:szCs w:val="24"/>
        </w:rPr>
        <w:t>445.2045 shall apply for the receipt and safeguarding of proposals.</w:t>
      </w:r>
    </w:p>
    <w:p w14:paraId="44AFC5D1" w14:textId="77777777" w:rsidR="00866528" w:rsidRPr="0018167C" w:rsidRDefault="00866528" w:rsidP="00866528">
      <w:pPr>
        <w:rPr>
          <w:rFonts w:cs="Courier New"/>
          <w:sz w:val="24"/>
          <w:szCs w:val="24"/>
        </w:rPr>
      </w:pPr>
    </w:p>
    <w:p w14:paraId="2644B653" w14:textId="77777777" w:rsidR="00866528" w:rsidRPr="0018167C" w:rsidRDefault="00866528" w:rsidP="00866528">
      <w:pPr>
        <w:rPr>
          <w:rFonts w:cs="Courier New"/>
          <w:sz w:val="24"/>
          <w:szCs w:val="24"/>
        </w:rPr>
      </w:pPr>
      <w:r w:rsidRPr="0018167C">
        <w:rPr>
          <w:rFonts w:cs="Courier New"/>
          <w:sz w:val="24"/>
          <w:szCs w:val="24"/>
        </w:rPr>
        <w:t xml:space="preserve">C. </w:t>
      </w:r>
      <w:r w:rsidRPr="00CF2A7E">
        <w:rPr>
          <w:rFonts w:cs="Courier New"/>
          <w:b/>
          <w:sz w:val="24"/>
          <w:szCs w:val="24"/>
        </w:rPr>
        <w:t>Receipt of Proposals</w:t>
      </w:r>
      <w:r w:rsidRPr="0018167C">
        <w:rPr>
          <w:rFonts w:cs="Courier New"/>
          <w:sz w:val="24"/>
          <w:szCs w:val="24"/>
        </w:rPr>
        <w:t>.</w:t>
      </w:r>
    </w:p>
    <w:p w14:paraId="351347FF" w14:textId="77777777" w:rsidR="00866528" w:rsidRPr="0018167C" w:rsidRDefault="00866528" w:rsidP="00866528">
      <w:pPr>
        <w:rPr>
          <w:rFonts w:cs="Courier New"/>
          <w:sz w:val="24"/>
          <w:szCs w:val="24"/>
        </w:rPr>
      </w:pPr>
      <w:r w:rsidRPr="0018167C">
        <w:rPr>
          <w:rFonts w:cs="Courier New"/>
          <w:sz w:val="24"/>
          <w:szCs w:val="24"/>
        </w:rPr>
        <w:t>The provisions of Regulation 19-445.2050(B) shall apply to the receipt and safeguarding of proposals.</w:t>
      </w:r>
    </w:p>
    <w:p w14:paraId="3FBDE42B" w14:textId="77777777" w:rsidR="00866528" w:rsidRPr="0018167C" w:rsidRDefault="00866528" w:rsidP="00866528">
      <w:pPr>
        <w:rPr>
          <w:rFonts w:cs="Courier New"/>
          <w:sz w:val="24"/>
          <w:szCs w:val="24"/>
        </w:rPr>
      </w:pPr>
      <w:r w:rsidRPr="0018167C">
        <w:rPr>
          <w:rFonts w:cs="Courier New"/>
          <w:sz w:val="24"/>
          <w:szCs w:val="24"/>
        </w:rPr>
        <w:t xml:space="preserve">For the purposes of implementing </w:t>
      </w:r>
      <w:r w:rsidR="00D025DF">
        <w:rPr>
          <w:rFonts w:cs="Courier New"/>
          <w:sz w:val="24"/>
          <w:szCs w:val="24"/>
        </w:rPr>
        <w:t xml:space="preserve">Code </w:t>
      </w:r>
      <w:r w:rsidRPr="0018167C">
        <w:rPr>
          <w:rFonts w:cs="Courier New"/>
          <w:sz w:val="24"/>
          <w:szCs w:val="24"/>
        </w:rPr>
        <w:t>Section 11-35-1530 (3), Receipt of Proposals, the following requirements shall be followed:</w:t>
      </w:r>
    </w:p>
    <w:p w14:paraId="72E719FD" w14:textId="77777777" w:rsidR="00866528" w:rsidRDefault="00866528" w:rsidP="00866528">
      <w:pPr>
        <w:pStyle w:val="ListParagraph"/>
        <w:numPr>
          <w:ilvl w:val="0"/>
          <w:numId w:val="8"/>
        </w:numPr>
        <w:rPr>
          <w:rFonts w:cs="Courier New"/>
          <w:sz w:val="24"/>
          <w:szCs w:val="24"/>
        </w:rPr>
      </w:pPr>
      <w:r w:rsidRPr="00CF2A7E">
        <w:rPr>
          <w:rFonts w:cs="Courier New"/>
          <w:sz w:val="24"/>
          <w:szCs w:val="24"/>
        </w:rPr>
        <w:t xml:space="preserve"> Proposals shall be opened publicly by the procurement officer or his designee in the presence of one or more witnesses at the time and place designated in the request for proposals. Proposals and modifications shall be time-stamped upon receipt and held in a secure place until the established due date. After the date established for receipt of proposals, a Register of Proposals shall be prepared which shall include for all proposals </w:t>
      </w:r>
      <w:r w:rsidRPr="00CF2A7E">
        <w:rPr>
          <w:rFonts w:cs="Courier New"/>
          <w:sz w:val="24"/>
          <w:szCs w:val="24"/>
        </w:rPr>
        <w:lastRenderedPageBreak/>
        <w:t>the name of each offeror, the number of modifications received, if any, and a description sufficient to identify the item offered. The Register of Proposals shall be certified in writing as true and accurate by both the person opening the proposals and the witness. The Register of Proposals shall be open to public inspection only after the issuance of an award or notification of intent to award, whichever is earlier. Proposals and modifications shall be shown only to State personnel having a legitimate interest in them and then only on a “need to know” basis. Contents and the identity of competing offers shall not be disclosed during the process of opening by state personnel.</w:t>
      </w:r>
    </w:p>
    <w:p w14:paraId="26DCECFB" w14:textId="77777777" w:rsidR="00866528" w:rsidRPr="00CF2A7E" w:rsidRDefault="00866528" w:rsidP="00866528">
      <w:pPr>
        <w:pStyle w:val="ListParagraph"/>
        <w:numPr>
          <w:ilvl w:val="0"/>
          <w:numId w:val="8"/>
        </w:numPr>
        <w:rPr>
          <w:rFonts w:cs="Courier New"/>
          <w:sz w:val="24"/>
          <w:szCs w:val="24"/>
        </w:rPr>
      </w:pPr>
      <w:r w:rsidRPr="00CF2A7E">
        <w:rPr>
          <w:rFonts w:cs="Courier New"/>
          <w:sz w:val="24"/>
          <w:szCs w:val="24"/>
        </w:rPr>
        <w:t xml:space="preserve">As provided by the solicitation, offerors must visibly mark all information in their proposals that they consider to be exempt from public disclosure. </w:t>
      </w:r>
    </w:p>
    <w:p w14:paraId="047C2C95" w14:textId="77777777" w:rsidR="0051645A" w:rsidRDefault="0051645A" w:rsidP="00866528">
      <w:pPr>
        <w:rPr>
          <w:rFonts w:cs="Courier New"/>
          <w:sz w:val="24"/>
          <w:szCs w:val="24"/>
        </w:rPr>
      </w:pPr>
    </w:p>
    <w:p w14:paraId="2AC709FA" w14:textId="77777777" w:rsidR="00866528" w:rsidRPr="0018167C" w:rsidRDefault="00866528" w:rsidP="00866528">
      <w:pPr>
        <w:rPr>
          <w:rFonts w:cs="Courier New"/>
          <w:sz w:val="24"/>
          <w:szCs w:val="24"/>
        </w:rPr>
      </w:pPr>
      <w:r>
        <w:rPr>
          <w:rFonts w:cs="Courier New"/>
          <w:sz w:val="24"/>
          <w:szCs w:val="24"/>
        </w:rPr>
        <w:t>D</w:t>
      </w:r>
      <w:r w:rsidRPr="0018167C">
        <w:rPr>
          <w:rFonts w:cs="Courier New"/>
          <w:sz w:val="24"/>
          <w:szCs w:val="24"/>
        </w:rPr>
        <w:t xml:space="preserve">. </w:t>
      </w:r>
      <w:r w:rsidRPr="00CF2A7E">
        <w:rPr>
          <w:rFonts w:cs="Courier New"/>
          <w:b/>
          <w:sz w:val="24"/>
          <w:szCs w:val="24"/>
        </w:rPr>
        <w:t>Clarifications and Minor Informalities in Proposals</w:t>
      </w:r>
      <w:r w:rsidRPr="0018167C">
        <w:rPr>
          <w:rFonts w:cs="Courier New"/>
          <w:sz w:val="24"/>
          <w:szCs w:val="24"/>
        </w:rPr>
        <w:t>.</w:t>
      </w:r>
    </w:p>
    <w:p w14:paraId="30D677FD" w14:textId="77777777" w:rsidR="00866528" w:rsidRPr="0018167C" w:rsidRDefault="00866528" w:rsidP="00866528">
      <w:pPr>
        <w:rPr>
          <w:rFonts w:cs="Courier New"/>
          <w:sz w:val="24"/>
          <w:szCs w:val="24"/>
        </w:rPr>
      </w:pPr>
      <w:r w:rsidRPr="0018167C">
        <w:rPr>
          <w:rFonts w:cs="Courier New"/>
          <w:sz w:val="24"/>
          <w:szCs w:val="24"/>
        </w:rPr>
        <w:t>The provisions o</w:t>
      </w:r>
      <w:r w:rsidR="009252B7">
        <w:rPr>
          <w:rFonts w:cs="Courier New"/>
          <w:sz w:val="24"/>
          <w:szCs w:val="24"/>
        </w:rPr>
        <w:t xml:space="preserve">f </w:t>
      </w:r>
      <w:r w:rsidR="00D025DF">
        <w:rPr>
          <w:rFonts w:cs="Courier New"/>
          <w:sz w:val="24"/>
          <w:szCs w:val="24"/>
        </w:rPr>
        <w:t xml:space="preserve">Code </w:t>
      </w:r>
      <w:r w:rsidR="009252B7">
        <w:rPr>
          <w:rFonts w:cs="Courier New"/>
          <w:sz w:val="24"/>
          <w:szCs w:val="24"/>
        </w:rPr>
        <w:t>Sections 11-35-1520(8) and 11-35-</w:t>
      </w:r>
      <w:r w:rsidRPr="0018167C">
        <w:rPr>
          <w:rFonts w:cs="Courier New"/>
          <w:sz w:val="24"/>
          <w:szCs w:val="24"/>
        </w:rPr>
        <w:t>1520(13) shall apply to competitive sealed proposals.</w:t>
      </w:r>
    </w:p>
    <w:p w14:paraId="2EC5F948" w14:textId="77777777" w:rsidR="00866528" w:rsidRDefault="00866528" w:rsidP="00866528">
      <w:pPr>
        <w:rPr>
          <w:rFonts w:cs="Courier New"/>
          <w:sz w:val="24"/>
          <w:szCs w:val="24"/>
        </w:rPr>
      </w:pPr>
    </w:p>
    <w:p w14:paraId="7BF906DC" w14:textId="77777777" w:rsidR="00866528" w:rsidRPr="0018167C" w:rsidRDefault="00866528" w:rsidP="00866528">
      <w:pPr>
        <w:rPr>
          <w:rFonts w:cs="Courier New"/>
          <w:sz w:val="24"/>
          <w:szCs w:val="24"/>
        </w:rPr>
      </w:pPr>
      <w:r>
        <w:rPr>
          <w:rFonts w:cs="Courier New"/>
          <w:sz w:val="24"/>
          <w:szCs w:val="24"/>
        </w:rPr>
        <w:t>E</w:t>
      </w:r>
      <w:r w:rsidRPr="0018167C">
        <w:rPr>
          <w:rFonts w:cs="Courier New"/>
          <w:sz w:val="24"/>
          <w:szCs w:val="24"/>
        </w:rPr>
        <w:t xml:space="preserve">. </w:t>
      </w:r>
      <w:r w:rsidRPr="00CF2A7E">
        <w:rPr>
          <w:rFonts w:cs="Courier New"/>
          <w:b/>
          <w:sz w:val="24"/>
          <w:szCs w:val="24"/>
        </w:rPr>
        <w:t>Specified Types of Construction</w:t>
      </w:r>
      <w:r w:rsidRPr="0018167C">
        <w:rPr>
          <w:rFonts w:cs="Courier New"/>
          <w:sz w:val="24"/>
          <w:szCs w:val="24"/>
        </w:rPr>
        <w:t>.</w:t>
      </w:r>
    </w:p>
    <w:p w14:paraId="1B891F9C" w14:textId="77777777" w:rsidR="00866528" w:rsidRPr="0018167C" w:rsidRDefault="00866528" w:rsidP="00866528">
      <w:pPr>
        <w:rPr>
          <w:rFonts w:cs="Courier New"/>
          <w:sz w:val="24"/>
          <w:szCs w:val="24"/>
        </w:rPr>
      </w:pPr>
      <w:r w:rsidRPr="0018167C">
        <w:rPr>
          <w:rFonts w:cs="Courier New"/>
          <w:sz w:val="24"/>
          <w:szCs w:val="24"/>
        </w:rPr>
        <w:t xml:space="preserve">Pursuant to </w:t>
      </w:r>
      <w:r w:rsidR="00D025DF">
        <w:rPr>
          <w:rFonts w:cs="Courier New"/>
          <w:sz w:val="24"/>
          <w:szCs w:val="24"/>
        </w:rPr>
        <w:t xml:space="preserve">Code </w:t>
      </w:r>
      <w:r w:rsidRPr="0018167C">
        <w:rPr>
          <w:rFonts w:cs="Courier New"/>
          <w:sz w:val="24"/>
          <w:szCs w:val="24"/>
        </w:rPr>
        <w:t>Section 11</w:t>
      </w:r>
      <w:r w:rsidR="009252B7">
        <w:rPr>
          <w:rFonts w:cs="Courier New"/>
          <w:sz w:val="24"/>
          <w:szCs w:val="24"/>
        </w:rPr>
        <w:t>-35-</w:t>
      </w:r>
      <w:r w:rsidRPr="0018167C">
        <w:rPr>
          <w:rFonts w:cs="Courier New"/>
          <w:sz w:val="24"/>
          <w:szCs w:val="24"/>
        </w:rPr>
        <w:t>3020(1), and subject to the approval requi</w:t>
      </w:r>
      <w:r w:rsidR="009252B7">
        <w:rPr>
          <w:rFonts w:cs="Courier New"/>
          <w:sz w:val="24"/>
          <w:szCs w:val="24"/>
        </w:rPr>
        <w:t>rements of Section 11-</w:t>
      </w:r>
      <w:r w:rsidRPr="0018167C">
        <w:rPr>
          <w:rFonts w:cs="Courier New"/>
          <w:sz w:val="24"/>
          <w:szCs w:val="24"/>
        </w:rPr>
        <w:t>35</w:t>
      </w:r>
      <w:r w:rsidR="009252B7">
        <w:rPr>
          <w:rFonts w:cs="Courier New"/>
          <w:sz w:val="24"/>
          <w:szCs w:val="24"/>
        </w:rPr>
        <w:t>-</w:t>
      </w:r>
      <w:r w:rsidRPr="0018167C">
        <w:rPr>
          <w:rFonts w:cs="Courier New"/>
          <w:sz w:val="24"/>
          <w:szCs w:val="24"/>
        </w:rPr>
        <w:t xml:space="preserve"> 3010, construction may be procured by competitive sealed proposals as follows:</w:t>
      </w:r>
    </w:p>
    <w:p w14:paraId="768E568C" w14:textId="77777777" w:rsidR="00866528" w:rsidRPr="00CF2A7E" w:rsidRDefault="00866528" w:rsidP="00866528">
      <w:pPr>
        <w:pStyle w:val="ListParagraph"/>
        <w:numPr>
          <w:ilvl w:val="0"/>
          <w:numId w:val="9"/>
        </w:numPr>
        <w:rPr>
          <w:rFonts w:cs="Courier New"/>
          <w:sz w:val="24"/>
          <w:szCs w:val="24"/>
        </w:rPr>
      </w:pPr>
      <w:r w:rsidRPr="00CF2A7E">
        <w:rPr>
          <w:rFonts w:cs="Courier New"/>
          <w:sz w:val="24"/>
          <w:szCs w:val="24"/>
        </w:rPr>
        <w:t>Architect/Engineer services and construction services to be awarded in the same contract for an indefinite delivery of a specialized service (e.g. Hazardous waste remedial action).</w:t>
      </w:r>
    </w:p>
    <w:p w14:paraId="4D9B1F83" w14:textId="77777777" w:rsidR="00866528" w:rsidRDefault="00866528" w:rsidP="00866528">
      <w:pPr>
        <w:pStyle w:val="ListParagraph"/>
        <w:numPr>
          <w:ilvl w:val="0"/>
          <w:numId w:val="9"/>
        </w:numPr>
        <w:rPr>
          <w:rFonts w:cs="Courier New"/>
          <w:sz w:val="24"/>
          <w:szCs w:val="24"/>
        </w:rPr>
      </w:pPr>
      <w:r>
        <w:rPr>
          <w:rFonts w:cs="Courier New"/>
          <w:sz w:val="24"/>
          <w:szCs w:val="24"/>
        </w:rPr>
        <w:t xml:space="preserve">Design/Build </w:t>
      </w:r>
      <w:r w:rsidRPr="0018167C">
        <w:rPr>
          <w:rFonts w:cs="Courier New"/>
          <w:sz w:val="24"/>
          <w:szCs w:val="24"/>
        </w:rPr>
        <w:t>or Lease Purchase contracts where there must be selection criteria in addition to price.</w:t>
      </w:r>
    </w:p>
    <w:p w14:paraId="5314B8BC" w14:textId="77777777" w:rsidR="00866528" w:rsidRDefault="00866528" w:rsidP="00866528">
      <w:pPr>
        <w:pStyle w:val="ListParagraph"/>
        <w:numPr>
          <w:ilvl w:val="0"/>
          <w:numId w:val="9"/>
        </w:numPr>
        <w:rPr>
          <w:rFonts w:cs="Courier New"/>
          <w:sz w:val="24"/>
          <w:szCs w:val="24"/>
        </w:rPr>
      </w:pPr>
      <w:r>
        <w:rPr>
          <w:rFonts w:cs="Courier New"/>
          <w:sz w:val="24"/>
          <w:szCs w:val="24"/>
        </w:rPr>
        <w:t xml:space="preserve">Energy </w:t>
      </w:r>
      <w:r w:rsidRPr="0018167C">
        <w:rPr>
          <w:rFonts w:cs="Courier New"/>
          <w:sz w:val="24"/>
          <w:szCs w:val="24"/>
        </w:rPr>
        <w:t>conservation or other projects to be financed by vendors who will be paid from the State’s</w:t>
      </w:r>
      <w:r>
        <w:rPr>
          <w:rFonts w:cs="Courier New"/>
          <w:sz w:val="24"/>
          <w:szCs w:val="24"/>
        </w:rPr>
        <w:t xml:space="preserve"> </w:t>
      </w:r>
      <w:r w:rsidRPr="0018167C">
        <w:rPr>
          <w:rFonts w:cs="Courier New"/>
          <w:sz w:val="24"/>
          <w:szCs w:val="24"/>
        </w:rPr>
        <w:t>savings.</w:t>
      </w:r>
    </w:p>
    <w:p w14:paraId="5CFFDD76" w14:textId="77777777" w:rsidR="00866528" w:rsidRDefault="00866528" w:rsidP="00866528">
      <w:pPr>
        <w:pStyle w:val="ListParagraph"/>
        <w:numPr>
          <w:ilvl w:val="0"/>
          <w:numId w:val="9"/>
        </w:numPr>
        <w:rPr>
          <w:rFonts w:cs="Courier New"/>
          <w:sz w:val="24"/>
          <w:szCs w:val="24"/>
        </w:rPr>
      </w:pPr>
      <w:r>
        <w:rPr>
          <w:rFonts w:cs="Courier New"/>
          <w:sz w:val="24"/>
          <w:szCs w:val="24"/>
        </w:rPr>
        <w:t xml:space="preserve">Construction, </w:t>
      </w:r>
      <w:r w:rsidRPr="0018167C">
        <w:rPr>
          <w:rFonts w:cs="Courier New"/>
          <w:sz w:val="24"/>
          <w:szCs w:val="24"/>
        </w:rPr>
        <w:t>where consideration of alternative methods or systems would be advantageous to the State.</w:t>
      </w:r>
    </w:p>
    <w:p w14:paraId="5EDFD78D" w14:textId="77777777" w:rsidR="0051645A" w:rsidRPr="00290B41" w:rsidRDefault="0051645A" w:rsidP="002D764A">
      <w:pPr>
        <w:pStyle w:val="ListParagraph"/>
        <w:ind w:left="1080"/>
        <w:rPr>
          <w:rFonts w:cs="Courier New"/>
          <w:sz w:val="24"/>
          <w:szCs w:val="24"/>
        </w:rPr>
      </w:pPr>
    </w:p>
    <w:p w14:paraId="4C5D1457" w14:textId="77777777" w:rsidR="00866528" w:rsidRPr="0018167C" w:rsidRDefault="00866528" w:rsidP="00866528">
      <w:pPr>
        <w:rPr>
          <w:rFonts w:cs="Courier New"/>
          <w:sz w:val="24"/>
          <w:szCs w:val="24"/>
        </w:rPr>
      </w:pPr>
      <w:r>
        <w:rPr>
          <w:rFonts w:cs="Courier New"/>
          <w:sz w:val="24"/>
          <w:szCs w:val="24"/>
        </w:rPr>
        <w:t>F</w:t>
      </w:r>
      <w:r w:rsidRPr="0018167C">
        <w:rPr>
          <w:rFonts w:cs="Courier New"/>
          <w:sz w:val="24"/>
          <w:szCs w:val="24"/>
        </w:rPr>
        <w:t xml:space="preserve">. </w:t>
      </w:r>
      <w:r w:rsidRPr="00CF2A7E">
        <w:rPr>
          <w:rFonts w:cs="Courier New"/>
          <w:b/>
          <w:sz w:val="24"/>
          <w:szCs w:val="24"/>
        </w:rPr>
        <w:t>Procedures for Competitive Sealed Proposals</w:t>
      </w:r>
      <w:r w:rsidRPr="0018167C">
        <w:rPr>
          <w:rFonts w:cs="Courier New"/>
          <w:sz w:val="24"/>
          <w:szCs w:val="24"/>
        </w:rPr>
        <w:t>.</w:t>
      </w:r>
    </w:p>
    <w:p w14:paraId="29E21876" w14:textId="77777777" w:rsidR="00866528" w:rsidRDefault="00866528" w:rsidP="00866528">
      <w:pPr>
        <w:rPr>
          <w:rFonts w:cs="Courier New"/>
          <w:sz w:val="24"/>
          <w:szCs w:val="24"/>
        </w:rPr>
      </w:pPr>
      <w:r w:rsidRPr="0018167C">
        <w:rPr>
          <w:rFonts w:cs="Courier New"/>
          <w:sz w:val="24"/>
          <w:szCs w:val="24"/>
        </w:rPr>
        <w:t>The appropriate Chief Procurement Officer may develop and issue procedures which shall be followed by all agencies using the competitive sealed proposal method of acquisition. Unless excused</w:t>
      </w:r>
      <w:r>
        <w:rPr>
          <w:rFonts w:cs="Courier New"/>
          <w:sz w:val="24"/>
          <w:szCs w:val="24"/>
        </w:rPr>
        <w:t xml:space="preserve"> </w:t>
      </w:r>
      <w:r w:rsidRPr="0018167C">
        <w:rPr>
          <w:rFonts w:cs="Courier New"/>
          <w:sz w:val="24"/>
          <w:szCs w:val="24"/>
        </w:rPr>
        <w:t>by the State Engineer, the Office of State Engineer shall oversee (a) the evaluation process for any procurement of construction if factors other than price are considered in the evaluation of a proposal,</w:t>
      </w:r>
      <w:r>
        <w:rPr>
          <w:rFonts w:cs="Courier New"/>
          <w:sz w:val="24"/>
          <w:szCs w:val="24"/>
        </w:rPr>
        <w:t xml:space="preserve"> </w:t>
      </w:r>
      <w:r w:rsidRPr="0018167C">
        <w:rPr>
          <w:rFonts w:cs="Courier New"/>
          <w:sz w:val="24"/>
          <w:szCs w:val="24"/>
        </w:rPr>
        <w:t>and (b) any discussions with offerors conducted pursuant to</w:t>
      </w:r>
      <w:r w:rsidR="00D025DF">
        <w:rPr>
          <w:rFonts w:cs="Courier New"/>
          <w:sz w:val="24"/>
          <w:szCs w:val="24"/>
        </w:rPr>
        <w:t xml:space="preserve"> Code</w:t>
      </w:r>
      <w:r w:rsidRPr="0018167C">
        <w:rPr>
          <w:rFonts w:cs="Courier New"/>
          <w:sz w:val="24"/>
          <w:szCs w:val="24"/>
        </w:rPr>
        <w:t xml:space="preserve"> Section 11-35-1530(6) or subparagraph I below.</w:t>
      </w:r>
    </w:p>
    <w:p w14:paraId="61D12BF3" w14:textId="77777777" w:rsidR="0051645A" w:rsidRPr="0018167C" w:rsidRDefault="0051645A" w:rsidP="00866528">
      <w:pPr>
        <w:rPr>
          <w:rFonts w:cs="Courier New"/>
          <w:sz w:val="24"/>
          <w:szCs w:val="24"/>
        </w:rPr>
      </w:pPr>
    </w:p>
    <w:p w14:paraId="308FF540" w14:textId="77777777" w:rsidR="00866528" w:rsidRPr="0018167C" w:rsidRDefault="00866528" w:rsidP="00866528">
      <w:pPr>
        <w:rPr>
          <w:rFonts w:cs="Courier New"/>
          <w:sz w:val="24"/>
          <w:szCs w:val="24"/>
        </w:rPr>
      </w:pPr>
      <w:r>
        <w:rPr>
          <w:rFonts w:cs="Courier New"/>
          <w:sz w:val="24"/>
          <w:szCs w:val="24"/>
        </w:rPr>
        <w:lastRenderedPageBreak/>
        <w:t>G</w:t>
      </w:r>
      <w:r w:rsidRPr="0018167C">
        <w:rPr>
          <w:rFonts w:cs="Courier New"/>
          <w:sz w:val="24"/>
          <w:szCs w:val="24"/>
        </w:rPr>
        <w:t xml:space="preserve">. </w:t>
      </w:r>
      <w:r w:rsidRPr="00CF2A7E">
        <w:rPr>
          <w:rFonts w:cs="Courier New"/>
          <w:b/>
          <w:sz w:val="24"/>
          <w:szCs w:val="24"/>
        </w:rPr>
        <w:t>Other Applicable Provisions</w:t>
      </w:r>
      <w:r w:rsidRPr="0018167C">
        <w:rPr>
          <w:rFonts w:cs="Courier New"/>
          <w:sz w:val="24"/>
          <w:szCs w:val="24"/>
        </w:rPr>
        <w:t>.</w:t>
      </w:r>
    </w:p>
    <w:p w14:paraId="1DC06847" w14:textId="77777777" w:rsidR="00866528" w:rsidRPr="0018167C" w:rsidRDefault="00866528" w:rsidP="00866528">
      <w:pPr>
        <w:rPr>
          <w:rFonts w:cs="Courier New"/>
          <w:sz w:val="24"/>
          <w:szCs w:val="24"/>
        </w:rPr>
      </w:pPr>
      <w:r w:rsidRPr="0018167C">
        <w:rPr>
          <w:rFonts w:cs="Courier New"/>
          <w:sz w:val="24"/>
          <w:szCs w:val="24"/>
        </w:rPr>
        <w:t>The provisions of the following Regulations shall apply to competitive sealed proposals:</w:t>
      </w:r>
    </w:p>
    <w:p w14:paraId="796D1EF7" w14:textId="77777777" w:rsidR="00866528" w:rsidRPr="0018167C" w:rsidRDefault="00866528" w:rsidP="00866528">
      <w:pPr>
        <w:ind w:firstLine="720"/>
        <w:rPr>
          <w:rFonts w:cs="Courier New"/>
          <w:sz w:val="24"/>
          <w:szCs w:val="24"/>
        </w:rPr>
      </w:pPr>
      <w:r w:rsidRPr="0018167C">
        <w:rPr>
          <w:rFonts w:cs="Courier New"/>
          <w:sz w:val="24"/>
          <w:szCs w:val="24"/>
        </w:rPr>
        <w:t>(1) Regulation 19</w:t>
      </w:r>
      <w:r w:rsidR="009252B7">
        <w:rPr>
          <w:rFonts w:cs="Courier New"/>
          <w:sz w:val="24"/>
          <w:szCs w:val="24"/>
        </w:rPr>
        <w:t>-</w:t>
      </w:r>
      <w:r w:rsidRPr="0018167C">
        <w:rPr>
          <w:rFonts w:cs="Courier New"/>
          <w:sz w:val="24"/>
          <w:szCs w:val="24"/>
        </w:rPr>
        <w:t>445.2042, Pre-Bid Conferences,</w:t>
      </w:r>
    </w:p>
    <w:p w14:paraId="6A49EC41" w14:textId="77777777" w:rsidR="00866528" w:rsidRPr="0018167C" w:rsidRDefault="009252B7" w:rsidP="00866528">
      <w:pPr>
        <w:ind w:firstLine="720"/>
        <w:rPr>
          <w:rFonts w:cs="Courier New"/>
          <w:sz w:val="24"/>
          <w:szCs w:val="24"/>
        </w:rPr>
      </w:pPr>
      <w:r>
        <w:rPr>
          <w:rFonts w:cs="Courier New"/>
          <w:sz w:val="24"/>
          <w:szCs w:val="24"/>
        </w:rPr>
        <w:t>(2) Regulation 19-</w:t>
      </w:r>
      <w:r w:rsidR="00866528" w:rsidRPr="0018167C">
        <w:rPr>
          <w:rFonts w:cs="Courier New"/>
          <w:sz w:val="24"/>
          <w:szCs w:val="24"/>
        </w:rPr>
        <w:t>445.2060, Telegraphic and Electronic Bids,</w:t>
      </w:r>
    </w:p>
    <w:p w14:paraId="30F963A3" w14:textId="77777777" w:rsidR="00866528" w:rsidRPr="0018167C" w:rsidRDefault="009252B7" w:rsidP="00866528">
      <w:pPr>
        <w:ind w:firstLine="720"/>
        <w:rPr>
          <w:rFonts w:cs="Courier New"/>
          <w:sz w:val="24"/>
          <w:szCs w:val="24"/>
        </w:rPr>
      </w:pPr>
      <w:r>
        <w:rPr>
          <w:rFonts w:cs="Courier New"/>
          <w:sz w:val="24"/>
          <w:szCs w:val="24"/>
        </w:rPr>
        <w:t>(3) Regulation 19-</w:t>
      </w:r>
      <w:r w:rsidR="00866528" w:rsidRPr="0018167C">
        <w:rPr>
          <w:rFonts w:cs="Courier New"/>
          <w:sz w:val="24"/>
          <w:szCs w:val="24"/>
        </w:rPr>
        <w:t>445.2075, All or None Qualifications,</w:t>
      </w:r>
    </w:p>
    <w:p w14:paraId="6A703EE0" w14:textId="77777777" w:rsidR="00866528" w:rsidRPr="0018167C" w:rsidRDefault="009252B7" w:rsidP="00866528">
      <w:pPr>
        <w:ind w:left="720"/>
        <w:rPr>
          <w:rFonts w:cs="Courier New"/>
          <w:sz w:val="24"/>
          <w:szCs w:val="24"/>
        </w:rPr>
      </w:pPr>
      <w:r>
        <w:rPr>
          <w:rFonts w:cs="Courier New"/>
          <w:sz w:val="24"/>
          <w:szCs w:val="24"/>
        </w:rPr>
        <w:t>(4) Regulation 19-</w:t>
      </w:r>
      <w:r w:rsidR="00866528" w:rsidRPr="0018167C">
        <w:rPr>
          <w:rFonts w:cs="Courier New"/>
          <w:sz w:val="24"/>
          <w:szCs w:val="24"/>
        </w:rPr>
        <w:t>445.2085, Correction or Withdrawal of Bids; Cancellation of Awards, and Cancellation of Awards Prior to Performance.</w:t>
      </w:r>
    </w:p>
    <w:p w14:paraId="6F290F55" w14:textId="77777777" w:rsidR="00866528" w:rsidRDefault="009252B7" w:rsidP="00866528">
      <w:pPr>
        <w:ind w:firstLine="720"/>
        <w:rPr>
          <w:rFonts w:cs="Courier New"/>
          <w:sz w:val="24"/>
          <w:szCs w:val="24"/>
        </w:rPr>
      </w:pPr>
      <w:r>
        <w:rPr>
          <w:rFonts w:cs="Courier New"/>
          <w:sz w:val="24"/>
          <w:szCs w:val="24"/>
        </w:rPr>
        <w:t>(5) Regulation 19-</w:t>
      </w:r>
      <w:r w:rsidR="00866528" w:rsidRPr="0018167C">
        <w:rPr>
          <w:rFonts w:cs="Courier New"/>
          <w:sz w:val="24"/>
          <w:szCs w:val="24"/>
        </w:rPr>
        <w:t>445.2137[G], Food Service Contracts.</w:t>
      </w:r>
    </w:p>
    <w:p w14:paraId="153E28AB" w14:textId="77777777" w:rsidR="0051645A" w:rsidRPr="0018167C" w:rsidRDefault="0051645A" w:rsidP="00866528">
      <w:pPr>
        <w:ind w:firstLine="720"/>
        <w:rPr>
          <w:rFonts w:cs="Courier New"/>
          <w:sz w:val="24"/>
          <w:szCs w:val="24"/>
        </w:rPr>
      </w:pPr>
    </w:p>
    <w:p w14:paraId="0CAAD41C" w14:textId="77777777" w:rsidR="00866528" w:rsidRPr="00290B41" w:rsidRDefault="00866528" w:rsidP="00866528">
      <w:pPr>
        <w:rPr>
          <w:rFonts w:cs="Courier New"/>
          <w:b/>
          <w:sz w:val="24"/>
          <w:szCs w:val="24"/>
        </w:rPr>
      </w:pPr>
      <w:r>
        <w:rPr>
          <w:rFonts w:cs="Courier New"/>
          <w:sz w:val="24"/>
          <w:szCs w:val="24"/>
        </w:rPr>
        <w:t>H</w:t>
      </w:r>
      <w:r w:rsidRPr="0018167C">
        <w:rPr>
          <w:rFonts w:cs="Courier New"/>
          <w:sz w:val="24"/>
          <w:szCs w:val="24"/>
        </w:rPr>
        <w:t xml:space="preserve">. </w:t>
      </w:r>
      <w:r w:rsidRPr="00290B41">
        <w:rPr>
          <w:rFonts w:cs="Courier New"/>
          <w:b/>
          <w:sz w:val="24"/>
          <w:szCs w:val="24"/>
        </w:rPr>
        <w:t>Discussions with Offerors</w:t>
      </w:r>
    </w:p>
    <w:p w14:paraId="1097DB31" w14:textId="77777777" w:rsidR="00866528" w:rsidRDefault="00866528" w:rsidP="00866528">
      <w:pPr>
        <w:ind w:firstLine="720"/>
        <w:rPr>
          <w:rFonts w:cs="Courier New"/>
          <w:sz w:val="24"/>
          <w:szCs w:val="24"/>
        </w:rPr>
      </w:pPr>
      <w:r>
        <w:rPr>
          <w:rFonts w:cs="Courier New"/>
          <w:sz w:val="24"/>
          <w:szCs w:val="24"/>
        </w:rPr>
        <w:t>(1)</w:t>
      </w:r>
      <w:r>
        <w:rPr>
          <w:rFonts w:cs="Courier New"/>
          <w:sz w:val="24"/>
          <w:szCs w:val="24"/>
        </w:rPr>
        <w:tab/>
      </w:r>
      <w:r w:rsidRPr="0018167C">
        <w:rPr>
          <w:rFonts w:cs="Courier New"/>
          <w:sz w:val="24"/>
          <w:szCs w:val="24"/>
        </w:rPr>
        <w:t>Classifying Proposals.</w:t>
      </w:r>
    </w:p>
    <w:p w14:paraId="2CC08FF0" w14:textId="77777777" w:rsidR="00866528" w:rsidRPr="0018167C" w:rsidRDefault="00E62DE4" w:rsidP="00E62DE4">
      <w:pPr>
        <w:ind w:left="2160" w:hanging="720"/>
        <w:rPr>
          <w:rFonts w:cs="Courier New"/>
          <w:sz w:val="24"/>
          <w:szCs w:val="24"/>
        </w:rPr>
      </w:pPr>
      <w:r>
        <w:rPr>
          <w:rFonts w:cs="Courier New"/>
          <w:sz w:val="24"/>
          <w:szCs w:val="24"/>
        </w:rPr>
        <w:t>a.</w:t>
      </w:r>
      <w:r>
        <w:rPr>
          <w:rFonts w:cs="Courier New"/>
          <w:sz w:val="24"/>
          <w:szCs w:val="24"/>
        </w:rPr>
        <w:tab/>
      </w:r>
      <w:r w:rsidR="00866528" w:rsidRPr="0018167C">
        <w:rPr>
          <w:rFonts w:cs="Courier New"/>
          <w:sz w:val="24"/>
          <w:szCs w:val="24"/>
        </w:rPr>
        <w:t xml:space="preserve">For the purpose of conducting discussions under </w:t>
      </w:r>
      <w:r w:rsidR="00D34F32">
        <w:rPr>
          <w:rFonts w:cs="Courier New"/>
          <w:sz w:val="24"/>
          <w:szCs w:val="24"/>
        </w:rPr>
        <w:t xml:space="preserve">Code </w:t>
      </w:r>
      <w:r w:rsidR="00866528" w:rsidRPr="0018167C">
        <w:rPr>
          <w:rFonts w:cs="Courier New"/>
          <w:sz w:val="24"/>
          <w:szCs w:val="24"/>
        </w:rPr>
        <w:t>Section 11-35-1530(6) and paragraph (2) below, proposals shall be initially classified in writing as:</w:t>
      </w:r>
    </w:p>
    <w:p w14:paraId="725EB94F" w14:textId="77777777" w:rsidR="00866528" w:rsidRPr="0018167C" w:rsidRDefault="00866528" w:rsidP="00866528">
      <w:pPr>
        <w:ind w:left="1440" w:firstLine="720"/>
        <w:rPr>
          <w:rFonts w:cs="Courier New"/>
          <w:sz w:val="24"/>
          <w:szCs w:val="24"/>
        </w:rPr>
      </w:pPr>
      <w:r w:rsidRPr="0018167C">
        <w:rPr>
          <w:rFonts w:cs="Courier New"/>
          <w:sz w:val="24"/>
          <w:szCs w:val="24"/>
        </w:rPr>
        <w:t>(i) acceptable (i.e., reasonably susceptible of being selected for award);</w:t>
      </w:r>
    </w:p>
    <w:p w14:paraId="36F804B6" w14:textId="77777777" w:rsidR="00866528" w:rsidRPr="0018167C" w:rsidRDefault="00866528" w:rsidP="00E62DE4">
      <w:pPr>
        <w:ind w:left="2160"/>
        <w:rPr>
          <w:rFonts w:cs="Courier New"/>
          <w:sz w:val="24"/>
          <w:szCs w:val="24"/>
        </w:rPr>
      </w:pPr>
      <w:r w:rsidRPr="0018167C">
        <w:rPr>
          <w:rFonts w:cs="Courier New"/>
          <w:sz w:val="24"/>
          <w:szCs w:val="24"/>
        </w:rPr>
        <w:t>(ii) potentially acceptable (i.e., reasonably susceptible of being made acceptable through discussions);</w:t>
      </w:r>
      <w:r>
        <w:rPr>
          <w:rFonts w:cs="Courier New"/>
          <w:sz w:val="24"/>
          <w:szCs w:val="24"/>
        </w:rPr>
        <w:t xml:space="preserve"> </w:t>
      </w:r>
      <w:r w:rsidRPr="0018167C">
        <w:rPr>
          <w:rFonts w:cs="Courier New"/>
          <w:sz w:val="24"/>
          <w:szCs w:val="24"/>
        </w:rPr>
        <w:t>or</w:t>
      </w:r>
    </w:p>
    <w:p w14:paraId="63D97B14" w14:textId="77777777" w:rsidR="00866528" w:rsidRPr="0018167C" w:rsidRDefault="00866528" w:rsidP="00866528">
      <w:pPr>
        <w:ind w:left="1440" w:firstLine="720"/>
        <w:rPr>
          <w:rFonts w:cs="Courier New"/>
          <w:sz w:val="24"/>
          <w:szCs w:val="24"/>
        </w:rPr>
      </w:pPr>
      <w:r w:rsidRPr="0018167C">
        <w:rPr>
          <w:rFonts w:cs="Courier New"/>
          <w:sz w:val="24"/>
          <w:szCs w:val="24"/>
        </w:rPr>
        <w:t>(iii) unacceptable.</w:t>
      </w:r>
    </w:p>
    <w:p w14:paraId="29539A9D" w14:textId="77777777" w:rsidR="00866528" w:rsidRPr="0018167C" w:rsidRDefault="00E62DE4" w:rsidP="00E62DE4">
      <w:pPr>
        <w:ind w:left="1440" w:hanging="720"/>
        <w:rPr>
          <w:rFonts w:cs="Courier New"/>
          <w:sz w:val="24"/>
          <w:szCs w:val="24"/>
        </w:rPr>
      </w:pPr>
      <w:r>
        <w:rPr>
          <w:rFonts w:cs="Courier New"/>
          <w:sz w:val="24"/>
          <w:szCs w:val="24"/>
        </w:rPr>
        <w:t>(2)</w:t>
      </w:r>
      <w:r>
        <w:rPr>
          <w:rFonts w:cs="Courier New"/>
          <w:sz w:val="24"/>
          <w:szCs w:val="24"/>
        </w:rPr>
        <w:tab/>
      </w:r>
      <w:r w:rsidR="00866528" w:rsidRPr="0018167C">
        <w:rPr>
          <w:rFonts w:cs="Courier New"/>
          <w:sz w:val="24"/>
          <w:szCs w:val="24"/>
        </w:rPr>
        <w:t>Conduct of Discussions. If discussions are conducted, the procurement officer shall exchange information with all offerors who submit proposals classified as acceptable or potentially acceptable. The content and extent of each exchange is a matter of the procurement officer's judgment, based on the</w:t>
      </w:r>
      <w:r w:rsidR="00866528">
        <w:rPr>
          <w:rFonts w:cs="Courier New"/>
          <w:sz w:val="24"/>
          <w:szCs w:val="24"/>
        </w:rPr>
        <w:t xml:space="preserve"> </w:t>
      </w:r>
      <w:r w:rsidR="00866528" w:rsidRPr="0018167C">
        <w:rPr>
          <w:rFonts w:cs="Courier New"/>
          <w:sz w:val="24"/>
          <w:szCs w:val="24"/>
        </w:rPr>
        <w:t>particular facts of each acquisition. In conducting discussions, the procurement officer shall:</w:t>
      </w:r>
    </w:p>
    <w:p w14:paraId="075F458A" w14:textId="77777777" w:rsidR="00866528" w:rsidRPr="0018167C" w:rsidRDefault="00E62DE4" w:rsidP="00E62DE4">
      <w:pPr>
        <w:ind w:left="720" w:firstLine="720"/>
        <w:rPr>
          <w:rFonts w:cs="Courier New"/>
          <w:sz w:val="24"/>
          <w:szCs w:val="24"/>
        </w:rPr>
      </w:pPr>
      <w:r>
        <w:rPr>
          <w:rFonts w:cs="Courier New"/>
          <w:sz w:val="24"/>
          <w:szCs w:val="24"/>
        </w:rPr>
        <w:t>a.</w:t>
      </w:r>
      <w:r>
        <w:rPr>
          <w:rFonts w:cs="Courier New"/>
          <w:sz w:val="24"/>
          <w:szCs w:val="24"/>
        </w:rPr>
        <w:tab/>
      </w:r>
      <w:r w:rsidR="00866528" w:rsidRPr="0018167C">
        <w:rPr>
          <w:rFonts w:cs="Courier New"/>
          <w:sz w:val="24"/>
          <w:szCs w:val="24"/>
        </w:rPr>
        <w:t>Control all exchanges;</w:t>
      </w:r>
    </w:p>
    <w:p w14:paraId="6CFB8410" w14:textId="77777777" w:rsidR="00866528" w:rsidRPr="0018167C" w:rsidRDefault="00866528" w:rsidP="00E62DE4">
      <w:pPr>
        <w:ind w:left="2160" w:hanging="720"/>
        <w:rPr>
          <w:rFonts w:cs="Courier New"/>
          <w:sz w:val="24"/>
          <w:szCs w:val="24"/>
        </w:rPr>
      </w:pPr>
      <w:r w:rsidRPr="0018167C">
        <w:rPr>
          <w:rFonts w:cs="Courier New"/>
          <w:sz w:val="24"/>
          <w:szCs w:val="24"/>
        </w:rPr>
        <w:t>b</w:t>
      </w:r>
      <w:r w:rsidR="00E62DE4">
        <w:rPr>
          <w:rFonts w:cs="Courier New"/>
          <w:sz w:val="24"/>
          <w:szCs w:val="24"/>
        </w:rPr>
        <w:t>.</w:t>
      </w:r>
      <w:r w:rsidR="00E62DE4">
        <w:rPr>
          <w:rFonts w:cs="Courier New"/>
          <w:sz w:val="24"/>
          <w:szCs w:val="24"/>
        </w:rPr>
        <w:tab/>
      </w:r>
      <w:r w:rsidRPr="0018167C">
        <w:rPr>
          <w:rFonts w:cs="Courier New"/>
          <w:sz w:val="24"/>
          <w:szCs w:val="24"/>
        </w:rPr>
        <w:t>Advise in writing every offeror of all deficiencies in its proposal, if any,</w:t>
      </w:r>
      <w:r>
        <w:rPr>
          <w:rFonts w:cs="Courier New"/>
          <w:sz w:val="24"/>
          <w:szCs w:val="24"/>
        </w:rPr>
        <w:t xml:space="preserve"> </w:t>
      </w:r>
      <w:r w:rsidRPr="0018167C">
        <w:rPr>
          <w:rFonts w:cs="Courier New"/>
          <w:sz w:val="24"/>
          <w:szCs w:val="24"/>
        </w:rPr>
        <w:t>that will result in rejection as non-responsive;</w:t>
      </w:r>
    </w:p>
    <w:p w14:paraId="08065E37" w14:textId="77777777" w:rsidR="00866528" w:rsidRPr="0018167C" w:rsidRDefault="00E62DE4" w:rsidP="00E62DE4">
      <w:pPr>
        <w:ind w:left="2160" w:hanging="720"/>
        <w:rPr>
          <w:rFonts w:cs="Courier New"/>
          <w:sz w:val="24"/>
          <w:szCs w:val="24"/>
        </w:rPr>
      </w:pPr>
      <w:r>
        <w:rPr>
          <w:rFonts w:cs="Courier New"/>
          <w:sz w:val="24"/>
          <w:szCs w:val="24"/>
        </w:rPr>
        <w:t>c.</w:t>
      </w:r>
      <w:r w:rsidR="00866528" w:rsidRPr="0018167C">
        <w:rPr>
          <w:rFonts w:cs="Courier New"/>
          <w:sz w:val="24"/>
          <w:szCs w:val="24"/>
        </w:rPr>
        <w:t xml:space="preserve"> </w:t>
      </w:r>
      <w:r>
        <w:rPr>
          <w:rFonts w:cs="Courier New"/>
          <w:sz w:val="24"/>
          <w:szCs w:val="24"/>
        </w:rPr>
        <w:tab/>
      </w:r>
      <w:r w:rsidR="00866528" w:rsidRPr="0018167C">
        <w:rPr>
          <w:rFonts w:cs="Courier New"/>
          <w:sz w:val="24"/>
          <w:szCs w:val="24"/>
        </w:rPr>
        <w:t>Attempt in writing to resolve uncertainties concerning the cost or price, technical proposal, and other terms and conditions of the proposal, if any;</w:t>
      </w:r>
    </w:p>
    <w:p w14:paraId="775915F4" w14:textId="77777777" w:rsidR="00866528" w:rsidRPr="0018167C" w:rsidRDefault="00E62DE4" w:rsidP="00E62DE4">
      <w:pPr>
        <w:ind w:left="2160" w:hanging="720"/>
        <w:rPr>
          <w:rFonts w:cs="Courier New"/>
          <w:sz w:val="24"/>
          <w:szCs w:val="24"/>
        </w:rPr>
      </w:pPr>
      <w:r>
        <w:rPr>
          <w:rFonts w:cs="Courier New"/>
          <w:sz w:val="24"/>
          <w:szCs w:val="24"/>
        </w:rPr>
        <w:t>d.</w:t>
      </w:r>
      <w:r>
        <w:rPr>
          <w:rFonts w:cs="Courier New"/>
          <w:sz w:val="24"/>
          <w:szCs w:val="24"/>
        </w:rPr>
        <w:tab/>
      </w:r>
      <w:r w:rsidR="00866528" w:rsidRPr="0018167C">
        <w:rPr>
          <w:rFonts w:cs="Courier New"/>
          <w:sz w:val="24"/>
          <w:szCs w:val="24"/>
        </w:rPr>
        <w:t>Resolve in writing suspected mistakes, if any, by calling them to the offeror's attention.</w:t>
      </w:r>
    </w:p>
    <w:p w14:paraId="2FAC37C3" w14:textId="77777777" w:rsidR="00866528" w:rsidRPr="0018167C" w:rsidRDefault="00E62DE4" w:rsidP="00E62DE4">
      <w:pPr>
        <w:ind w:left="2160" w:hanging="720"/>
        <w:rPr>
          <w:rFonts w:cs="Courier New"/>
          <w:sz w:val="24"/>
          <w:szCs w:val="24"/>
        </w:rPr>
      </w:pPr>
      <w:r>
        <w:rPr>
          <w:rFonts w:cs="Courier New"/>
          <w:sz w:val="24"/>
          <w:szCs w:val="24"/>
        </w:rPr>
        <w:lastRenderedPageBreak/>
        <w:t>e.</w:t>
      </w:r>
      <w:r>
        <w:rPr>
          <w:rFonts w:cs="Courier New"/>
          <w:sz w:val="24"/>
          <w:szCs w:val="24"/>
        </w:rPr>
        <w:tab/>
      </w:r>
      <w:r w:rsidR="00866528" w:rsidRPr="0018167C">
        <w:rPr>
          <w:rFonts w:cs="Courier New"/>
          <w:sz w:val="24"/>
          <w:szCs w:val="24"/>
        </w:rPr>
        <w:t xml:space="preserve"> Provide the offeror a reasonable opportunity to submit any cost or price, technical, or other revisions to its proposal, but only to the extent such revisions are necessary to resolve any matter raised by the</w:t>
      </w:r>
      <w:r w:rsidR="00866528">
        <w:rPr>
          <w:rFonts w:cs="Courier New"/>
          <w:sz w:val="24"/>
          <w:szCs w:val="24"/>
        </w:rPr>
        <w:t xml:space="preserve"> </w:t>
      </w:r>
      <w:r w:rsidR="00866528" w:rsidRPr="0018167C">
        <w:rPr>
          <w:rFonts w:cs="Courier New"/>
          <w:sz w:val="24"/>
          <w:szCs w:val="24"/>
        </w:rPr>
        <w:t>procurement officer during discussions under paragraphs (b) through (d) above.</w:t>
      </w:r>
    </w:p>
    <w:p w14:paraId="7CE41312" w14:textId="77777777" w:rsidR="00866528" w:rsidRPr="0018167C" w:rsidRDefault="00E62DE4" w:rsidP="00E62DE4">
      <w:pPr>
        <w:ind w:left="1440" w:hanging="720"/>
        <w:rPr>
          <w:rFonts w:cs="Courier New"/>
          <w:sz w:val="24"/>
          <w:szCs w:val="24"/>
        </w:rPr>
      </w:pPr>
      <w:r>
        <w:rPr>
          <w:rFonts w:cs="Courier New"/>
          <w:sz w:val="24"/>
          <w:szCs w:val="24"/>
        </w:rPr>
        <w:t>(3)</w:t>
      </w:r>
      <w:r>
        <w:rPr>
          <w:rFonts w:cs="Courier New"/>
          <w:sz w:val="24"/>
          <w:szCs w:val="24"/>
        </w:rPr>
        <w:tab/>
      </w:r>
      <w:r w:rsidR="00866528" w:rsidRPr="0018167C">
        <w:rPr>
          <w:rFonts w:cs="Courier New"/>
          <w:sz w:val="24"/>
          <w:szCs w:val="24"/>
        </w:rPr>
        <w:t>Limitations. Offerors shall be accorded fair and equal treatment with respect to any opportunity for discussions and revisions of proposals. Ordinarily, discussions are conducted prior to final ranking.</w:t>
      </w:r>
      <w:r w:rsidR="00866528">
        <w:rPr>
          <w:rFonts w:cs="Courier New"/>
          <w:sz w:val="24"/>
          <w:szCs w:val="24"/>
        </w:rPr>
        <w:t xml:space="preserve">  </w:t>
      </w:r>
      <w:r w:rsidR="00866528" w:rsidRPr="0018167C">
        <w:rPr>
          <w:rFonts w:cs="Courier New"/>
          <w:sz w:val="24"/>
          <w:szCs w:val="24"/>
        </w:rPr>
        <w:t>Discussions may not be conducted unless the solicitation alerts offerors to the possibility of such an exchange, including the possibility of limited proposal revisions for those proposals reasonably</w:t>
      </w:r>
      <w:r w:rsidR="00866528">
        <w:rPr>
          <w:rFonts w:cs="Courier New"/>
          <w:sz w:val="24"/>
          <w:szCs w:val="24"/>
        </w:rPr>
        <w:t xml:space="preserve"> </w:t>
      </w:r>
      <w:r w:rsidR="00866528" w:rsidRPr="0018167C">
        <w:rPr>
          <w:rFonts w:cs="Courier New"/>
          <w:sz w:val="24"/>
          <w:szCs w:val="24"/>
        </w:rPr>
        <w:t>susceptible of being selected for award.</w:t>
      </w:r>
    </w:p>
    <w:p w14:paraId="54BC9492" w14:textId="77777777" w:rsidR="00866528" w:rsidRDefault="00866528" w:rsidP="00E62DE4">
      <w:pPr>
        <w:ind w:left="1440" w:hanging="720"/>
        <w:rPr>
          <w:rFonts w:cs="Courier New"/>
          <w:sz w:val="24"/>
          <w:szCs w:val="24"/>
        </w:rPr>
      </w:pPr>
      <w:r w:rsidRPr="0018167C">
        <w:rPr>
          <w:rFonts w:cs="Courier New"/>
          <w:sz w:val="24"/>
          <w:szCs w:val="24"/>
        </w:rPr>
        <w:t xml:space="preserve">(4) </w:t>
      </w:r>
      <w:r w:rsidR="00E62DE4">
        <w:rPr>
          <w:rFonts w:cs="Courier New"/>
          <w:sz w:val="24"/>
          <w:szCs w:val="24"/>
        </w:rPr>
        <w:tab/>
      </w:r>
      <w:r w:rsidRPr="0018167C">
        <w:rPr>
          <w:rFonts w:cs="Courier New"/>
          <w:sz w:val="24"/>
          <w:szCs w:val="24"/>
        </w:rPr>
        <w:t xml:space="preserve">Communications authorized by paragraphs (1) through (3) above and </w:t>
      </w:r>
      <w:r w:rsidR="00D34F32">
        <w:rPr>
          <w:rFonts w:cs="Courier New"/>
          <w:sz w:val="24"/>
          <w:szCs w:val="24"/>
        </w:rPr>
        <w:t xml:space="preserve">Code </w:t>
      </w:r>
      <w:r w:rsidRPr="0018167C">
        <w:rPr>
          <w:rFonts w:cs="Courier New"/>
          <w:sz w:val="24"/>
          <w:szCs w:val="24"/>
        </w:rPr>
        <w:t>Section 11-35-1530(6) may be conducted only by procurement officers authorized by the appropriate chief procurement officer.</w:t>
      </w:r>
    </w:p>
    <w:p w14:paraId="619C88C4" w14:textId="77777777" w:rsidR="0051645A" w:rsidRPr="0018167C" w:rsidRDefault="0051645A" w:rsidP="00866528">
      <w:pPr>
        <w:rPr>
          <w:rFonts w:cs="Courier New"/>
          <w:sz w:val="24"/>
          <w:szCs w:val="24"/>
        </w:rPr>
      </w:pPr>
    </w:p>
    <w:p w14:paraId="4D37BE57" w14:textId="77777777" w:rsidR="00866528" w:rsidRPr="0018167C" w:rsidRDefault="00866528" w:rsidP="00866528">
      <w:pPr>
        <w:rPr>
          <w:rFonts w:cs="Courier New"/>
          <w:sz w:val="24"/>
          <w:szCs w:val="24"/>
        </w:rPr>
      </w:pPr>
      <w:r>
        <w:rPr>
          <w:rFonts w:cs="Courier New"/>
          <w:sz w:val="24"/>
          <w:szCs w:val="24"/>
        </w:rPr>
        <w:t>I</w:t>
      </w:r>
      <w:r w:rsidRPr="0018167C">
        <w:rPr>
          <w:rFonts w:cs="Courier New"/>
          <w:sz w:val="24"/>
          <w:szCs w:val="24"/>
        </w:rPr>
        <w:t xml:space="preserve">. </w:t>
      </w:r>
      <w:r w:rsidRPr="00425DB9">
        <w:rPr>
          <w:rFonts w:cs="Courier New"/>
          <w:b/>
          <w:sz w:val="24"/>
          <w:szCs w:val="24"/>
        </w:rPr>
        <w:t>Rejection of Individual Proposals</w:t>
      </w:r>
      <w:r w:rsidRPr="0018167C">
        <w:rPr>
          <w:rFonts w:cs="Courier New"/>
          <w:sz w:val="24"/>
          <w:szCs w:val="24"/>
        </w:rPr>
        <w:t>.</w:t>
      </w:r>
    </w:p>
    <w:p w14:paraId="6E8DE219" w14:textId="77777777" w:rsidR="00866528" w:rsidRPr="0018167C" w:rsidRDefault="00866528" w:rsidP="00E62DE4">
      <w:pPr>
        <w:ind w:left="1440" w:hanging="720"/>
        <w:rPr>
          <w:rFonts w:cs="Courier New"/>
          <w:sz w:val="24"/>
          <w:szCs w:val="24"/>
        </w:rPr>
      </w:pPr>
      <w:r w:rsidRPr="0018167C">
        <w:rPr>
          <w:rFonts w:cs="Courier New"/>
          <w:sz w:val="24"/>
          <w:szCs w:val="24"/>
        </w:rPr>
        <w:t xml:space="preserve">(1) </w:t>
      </w:r>
      <w:r w:rsidR="00E62DE4">
        <w:rPr>
          <w:rFonts w:cs="Courier New"/>
          <w:sz w:val="24"/>
          <w:szCs w:val="24"/>
        </w:rPr>
        <w:tab/>
      </w:r>
      <w:r w:rsidRPr="0018167C">
        <w:rPr>
          <w:rFonts w:cs="Courier New"/>
          <w:sz w:val="24"/>
          <w:szCs w:val="24"/>
        </w:rPr>
        <w:t>Proposals need not be unconditionally accepted without alteration or correction, and to the extent otherwise allowed by law, the State's stated requirements may be clarified after proposals are submitted. This flexibility must be considered in determining whether reasons exist for rejecting all or any part of a proposal. Reasons for rejecting proposals include but are not limited to:</w:t>
      </w:r>
    </w:p>
    <w:p w14:paraId="5427D8C2" w14:textId="77777777" w:rsidR="00866528" w:rsidRPr="0018167C" w:rsidRDefault="00866528" w:rsidP="00E62DE4">
      <w:pPr>
        <w:ind w:left="2160" w:hanging="720"/>
        <w:rPr>
          <w:rFonts w:cs="Courier New"/>
          <w:sz w:val="24"/>
          <w:szCs w:val="24"/>
        </w:rPr>
      </w:pPr>
      <w:r w:rsidRPr="0018167C">
        <w:rPr>
          <w:rFonts w:cs="Courier New"/>
          <w:sz w:val="24"/>
          <w:szCs w:val="24"/>
        </w:rPr>
        <w:t>a</w:t>
      </w:r>
      <w:r w:rsidR="00E62DE4">
        <w:rPr>
          <w:rFonts w:cs="Courier New"/>
          <w:sz w:val="24"/>
          <w:szCs w:val="24"/>
        </w:rPr>
        <w:t>.</w:t>
      </w:r>
      <w:r w:rsidR="00E62DE4">
        <w:rPr>
          <w:rFonts w:cs="Courier New"/>
          <w:sz w:val="24"/>
          <w:szCs w:val="24"/>
        </w:rPr>
        <w:tab/>
      </w:r>
      <w:r>
        <w:rPr>
          <w:rFonts w:cs="Courier New"/>
          <w:sz w:val="24"/>
          <w:szCs w:val="24"/>
        </w:rPr>
        <w:t>T</w:t>
      </w:r>
      <w:r w:rsidRPr="0018167C">
        <w:rPr>
          <w:rFonts w:cs="Courier New"/>
          <w:sz w:val="24"/>
          <w:szCs w:val="24"/>
        </w:rPr>
        <w:t xml:space="preserve">he business that submitted the proposal is non-responsible as determined under </w:t>
      </w:r>
      <w:r w:rsidR="00D34F32">
        <w:rPr>
          <w:rFonts w:cs="Courier New"/>
          <w:sz w:val="24"/>
          <w:szCs w:val="24"/>
        </w:rPr>
        <w:t xml:space="preserve">Code </w:t>
      </w:r>
      <w:r w:rsidRPr="0018167C">
        <w:rPr>
          <w:rFonts w:cs="Courier New"/>
          <w:sz w:val="24"/>
          <w:szCs w:val="24"/>
        </w:rPr>
        <w:t>Section 11-35- 1810;</w:t>
      </w:r>
    </w:p>
    <w:p w14:paraId="17B37819" w14:textId="77777777" w:rsidR="00866528" w:rsidRPr="0018167C" w:rsidRDefault="00866528" w:rsidP="00E62DE4">
      <w:pPr>
        <w:ind w:left="2160" w:hanging="720"/>
        <w:rPr>
          <w:rFonts w:cs="Courier New"/>
          <w:sz w:val="24"/>
          <w:szCs w:val="24"/>
        </w:rPr>
      </w:pPr>
      <w:r>
        <w:rPr>
          <w:rFonts w:cs="Courier New"/>
          <w:sz w:val="24"/>
          <w:szCs w:val="24"/>
        </w:rPr>
        <w:t>b</w:t>
      </w:r>
      <w:r w:rsidR="00E62DE4">
        <w:rPr>
          <w:rFonts w:cs="Courier New"/>
          <w:sz w:val="24"/>
          <w:szCs w:val="24"/>
        </w:rPr>
        <w:t>.</w:t>
      </w:r>
      <w:r w:rsidR="00E62DE4">
        <w:rPr>
          <w:rFonts w:cs="Courier New"/>
          <w:sz w:val="24"/>
          <w:szCs w:val="24"/>
        </w:rPr>
        <w:tab/>
      </w:r>
      <w:r>
        <w:rPr>
          <w:rFonts w:cs="Courier New"/>
          <w:sz w:val="24"/>
          <w:szCs w:val="24"/>
        </w:rPr>
        <w:t>T</w:t>
      </w:r>
      <w:r w:rsidRPr="0018167C">
        <w:rPr>
          <w:rFonts w:cs="Courier New"/>
          <w:sz w:val="24"/>
          <w:szCs w:val="24"/>
        </w:rPr>
        <w:t>he proposal ultimately (that is, after an opportunity, if any is offered, has passed for altering or clarifying the proposal) fails to meet the announced requirements of the State in some material respect;</w:t>
      </w:r>
      <w:r>
        <w:rPr>
          <w:rFonts w:cs="Courier New"/>
          <w:sz w:val="24"/>
          <w:szCs w:val="24"/>
        </w:rPr>
        <w:t xml:space="preserve"> o</w:t>
      </w:r>
      <w:r w:rsidRPr="0018167C">
        <w:rPr>
          <w:rFonts w:cs="Courier New"/>
          <w:sz w:val="24"/>
          <w:szCs w:val="24"/>
        </w:rPr>
        <w:t>r (c) the proposed price is clearly unreasonable.</w:t>
      </w:r>
    </w:p>
    <w:p w14:paraId="5B1326F4" w14:textId="77777777" w:rsidR="00866528" w:rsidRDefault="00E62DE4" w:rsidP="00E62DE4">
      <w:pPr>
        <w:ind w:left="720"/>
        <w:rPr>
          <w:rFonts w:cs="Courier New"/>
          <w:sz w:val="24"/>
          <w:szCs w:val="24"/>
        </w:rPr>
      </w:pPr>
      <w:r>
        <w:rPr>
          <w:rFonts w:cs="Courier New"/>
          <w:sz w:val="24"/>
          <w:szCs w:val="24"/>
        </w:rPr>
        <w:t>(2)</w:t>
      </w:r>
      <w:r>
        <w:rPr>
          <w:rFonts w:cs="Courier New"/>
          <w:sz w:val="24"/>
          <w:szCs w:val="24"/>
        </w:rPr>
        <w:tab/>
      </w:r>
      <w:r w:rsidR="00866528" w:rsidRPr="0018167C">
        <w:rPr>
          <w:rFonts w:cs="Courier New"/>
          <w:sz w:val="24"/>
          <w:szCs w:val="24"/>
        </w:rPr>
        <w:t>The reasons for cancellation or rejecti</w:t>
      </w:r>
      <w:r>
        <w:rPr>
          <w:rFonts w:cs="Courier New"/>
          <w:sz w:val="24"/>
          <w:szCs w:val="24"/>
        </w:rPr>
        <w:t xml:space="preserve">on shall be made a part of the </w:t>
      </w:r>
      <w:r>
        <w:rPr>
          <w:rFonts w:cs="Courier New"/>
          <w:sz w:val="24"/>
          <w:szCs w:val="24"/>
        </w:rPr>
        <w:tab/>
        <w:t>p</w:t>
      </w:r>
      <w:r w:rsidR="00866528" w:rsidRPr="0018167C">
        <w:rPr>
          <w:rFonts w:cs="Courier New"/>
          <w:sz w:val="24"/>
          <w:szCs w:val="24"/>
        </w:rPr>
        <w:t>rocurement file and shall be available for public inspection.</w:t>
      </w:r>
    </w:p>
    <w:p w14:paraId="08CA509C" w14:textId="77777777" w:rsidR="00237CDE" w:rsidRPr="0018167C" w:rsidRDefault="00237CDE" w:rsidP="00866528">
      <w:pPr>
        <w:rPr>
          <w:rFonts w:cs="Courier New"/>
          <w:sz w:val="24"/>
          <w:szCs w:val="24"/>
        </w:rPr>
      </w:pPr>
    </w:p>
    <w:p w14:paraId="54832EB6" w14:textId="77777777" w:rsidR="00866528" w:rsidRDefault="00866528" w:rsidP="00866528">
      <w:pPr>
        <w:rPr>
          <w:b/>
          <w:sz w:val="28"/>
          <w:szCs w:val="28"/>
        </w:rPr>
      </w:pPr>
      <w:r w:rsidRPr="0018167C">
        <w:rPr>
          <w:b/>
          <w:sz w:val="28"/>
          <w:szCs w:val="28"/>
        </w:rPr>
        <w:t>4.1</w:t>
      </w:r>
      <w:r>
        <w:rPr>
          <w:b/>
          <w:sz w:val="28"/>
          <w:szCs w:val="28"/>
        </w:rPr>
        <w:t>6</w:t>
      </w:r>
      <w:r w:rsidRPr="0018167C">
        <w:rPr>
          <w:b/>
          <w:sz w:val="28"/>
          <w:szCs w:val="28"/>
        </w:rPr>
        <w:t xml:space="preserve"> </w:t>
      </w:r>
      <w:r w:rsidRPr="0018167C">
        <w:rPr>
          <w:b/>
          <w:sz w:val="28"/>
          <w:szCs w:val="28"/>
        </w:rPr>
        <w:tab/>
      </w:r>
      <w:r>
        <w:rPr>
          <w:b/>
          <w:sz w:val="28"/>
          <w:szCs w:val="28"/>
        </w:rPr>
        <w:t xml:space="preserve">REJECTION OF </w:t>
      </w:r>
      <w:r w:rsidRPr="0018167C">
        <w:rPr>
          <w:b/>
          <w:sz w:val="28"/>
          <w:szCs w:val="28"/>
        </w:rPr>
        <w:t>PROPOSAL</w:t>
      </w:r>
    </w:p>
    <w:p w14:paraId="47A3E53E" w14:textId="77777777" w:rsidR="00866528" w:rsidRPr="00425DB9" w:rsidRDefault="00D34F32" w:rsidP="00866528">
      <w:pPr>
        <w:rPr>
          <w:b/>
          <w:i/>
          <w:sz w:val="24"/>
          <w:szCs w:val="24"/>
        </w:rPr>
      </w:pPr>
      <w:r>
        <w:rPr>
          <w:b/>
          <w:i/>
          <w:sz w:val="24"/>
          <w:szCs w:val="24"/>
        </w:rPr>
        <w:t>Regulation 19-</w:t>
      </w:r>
      <w:r w:rsidR="00866528" w:rsidRPr="00425DB9">
        <w:rPr>
          <w:b/>
          <w:i/>
          <w:sz w:val="24"/>
          <w:szCs w:val="24"/>
        </w:rPr>
        <w:t>445.2097</w:t>
      </w:r>
    </w:p>
    <w:p w14:paraId="759E4F4A" w14:textId="77777777" w:rsidR="00866528" w:rsidRPr="00425DB9" w:rsidRDefault="00E62DE4" w:rsidP="00E62DE4">
      <w:pPr>
        <w:ind w:left="720" w:hanging="720"/>
        <w:rPr>
          <w:sz w:val="24"/>
          <w:szCs w:val="24"/>
        </w:rPr>
      </w:pPr>
      <w:r>
        <w:rPr>
          <w:sz w:val="24"/>
          <w:szCs w:val="24"/>
        </w:rPr>
        <w:t>A.</w:t>
      </w:r>
      <w:r>
        <w:rPr>
          <w:sz w:val="24"/>
          <w:szCs w:val="24"/>
        </w:rPr>
        <w:tab/>
      </w:r>
      <w:r w:rsidR="00866528" w:rsidRPr="00425DB9">
        <w:rPr>
          <w:sz w:val="24"/>
          <w:szCs w:val="24"/>
        </w:rPr>
        <w:t xml:space="preserve">Unless there is a compelling reason to reject one or more proposals, award will be made to the highest ranked responsible offeror or otherwise as allowed by </w:t>
      </w:r>
      <w:r w:rsidR="00D34F32">
        <w:rPr>
          <w:sz w:val="24"/>
          <w:szCs w:val="24"/>
        </w:rPr>
        <w:t xml:space="preserve">Code </w:t>
      </w:r>
      <w:r w:rsidR="00866528" w:rsidRPr="00425DB9">
        <w:rPr>
          <w:sz w:val="24"/>
          <w:szCs w:val="24"/>
        </w:rPr>
        <w:t xml:space="preserve">Section 11-35-1530. Every effort shall be made to anticipate changes in a requirement prior to the date </w:t>
      </w:r>
      <w:r w:rsidR="00866528" w:rsidRPr="00425DB9">
        <w:rPr>
          <w:sz w:val="24"/>
          <w:szCs w:val="24"/>
        </w:rPr>
        <w:lastRenderedPageBreak/>
        <w:t>of opening and to notify all prospective offerors of any resulting modification or cancellation.</w:t>
      </w:r>
    </w:p>
    <w:p w14:paraId="5554CCEE" w14:textId="77777777" w:rsidR="00866528" w:rsidRPr="00425DB9" w:rsidRDefault="00866528" w:rsidP="00866528">
      <w:pPr>
        <w:rPr>
          <w:sz w:val="24"/>
          <w:szCs w:val="24"/>
        </w:rPr>
      </w:pPr>
      <w:r w:rsidRPr="00425DB9">
        <w:rPr>
          <w:sz w:val="24"/>
          <w:szCs w:val="24"/>
        </w:rPr>
        <w:t xml:space="preserve">B. </w:t>
      </w:r>
      <w:r w:rsidR="00E62DE4">
        <w:rPr>
          <w:sz w:val="24"/>
          <w:szCs w:val="24"/>
        </w:rPr>
        <w:tab/>
      </w:r>
      <w:r w:rsidRPr="00425DB9">
        <w:rPr>
          <w:sz w:val="24"/>
          <w:szCs w:val="24"/>
        </w:rPr>
        <w:t>Cancellation of Solicitation Prior to Award.</w:t>
      </w:r>
    </w:p>
    <w:p w14:paraId="3146BAD3" w14:textId="77777777" w:rsidR="00866528" w:rsidRPr="00425DB9" w:rsidRDefault="001F1DD7" w:rsidP="001F1DD7">
      <w:pPr>
        <w:ind w:left="1440" w:hanging="720"/>
        <w:rPr>
          <w:sz w:val="24"/>
          <w:szCs w:val="24"/>
        </w:rPr>
      </w:pPr>
      <w:r>
        <w:rPr>
          <w:sz w:val="24"/>
          <w:szCs w:val="24"/>
        </w:rPr>
        <w:t>(1)</w:t>
      </w:r>
      <w:r>
        <w:rPr>
          <w:sz w:val="24"/>
          <w:szCs w:val="24"/>
        </w:rPr>
        <w:tab/>
      </w:r>
      <w:r w:rsidR="00866528" w:rsidRPr="00425DB9">
        <w:rPr>
          <w:sz w:val="24"/>
          <w:szCs w:val="24"/>
        </w:rPr>
        <w:t>When it is determined prior to the issuance of an award or notification of intent to award, whichever is earlier, but after opening, that the requirements relating to the availability and identification of specifications have not been met, the request for proposals shall be cancelled. A request for proposals may be cancelled after opening, but prior the issuance of an award or notification of intent to award,</w:t>
      </w:r>
      <w:r w:rsidR="00866528">
        <w:rPr>
          <w:sz w:val="24"/>
          <w:szCs w:val="24"/>
        </w:rPr>
        <w:t xml:space="preserve"> </w:t>
      </w:r>
      <w:r w:rsidR="00866528" w:rsidRPr="00425DB9">
        <w:rPr>
          <w:sz w:val="24"/>
          <w:szCs w:val="24"/>
        </w:rPr>
        <w:t>whichever is earlier, and the procurement officer determines in writing that:</w:t>
      </w:r>
    </w:p>
    <w:p w14:paraId="017A0DDE" w14:textId="77777777" w:rsidR="00866528" w:rsidRPr="00425DB9" w:rsidRDefault="00866528" w:rsidP="001F1DD7">
      <w:pPr>
        <w:ind w:left="720" w:firstLine="720"/>
        <w:rPr>
          <w:sz w:val="24"/>
          <w:szCs w:val="24"/>
        </w:rPr>
      </w:pPr>
      <w:r w:rsidRPr="00425DB9">
        <w:rPr>
          <w:sz w:val="24"/>
          <w:szCs w:val="24"/>
        </w:rPr>
        <w:t xml:space="preserve">(a) </w:t>
      </w:r>
      <w:r w:rsidR="001F1DD7">
        <w:rPr>
          <w:sz w:val="24"/>
          <w:szCs w:val="24"/>
        </w:rPr>
        <w:tab/>
      </w:r>
      <w:r w:rsidRPr="00425DB9">
        <w:rPr>
          <w:sz w:val="24"/>
          <w:szCs w:val="24"/>
        </w:rPr>
        <w:t>inadequate or ambiguous specifications were cited in the solicitation;</w:t>
      </w:r>
    </w:p>
    <w:p w14:paraId="4272AFA0" w14:textId="77777777" w:rsidR="001F1DD7" w:rsidRDefault="001F1DD7" w:rsidP="001F1DD7">
      <w:pPr>
        <w:ind w:left="2160" w:hanging="720"/>
        <w:rPr>
          <w:sz w:val="24"/>
          <w:szCs w:val="24"/>
        </w:rPr>
      </w:pPr>
      <w:r>
        <w:rPr>
          <w:sz w:val="24"/>
          <w:szCs w:val="24"/>
        </w:rPr>
        <w:t>(b)</w:t>
      </w:r>
      <w:r>
        <w:rPr>
          <w:sz w:val="24"/>
          <w:szCs w:val="24"/>
        </w:rPr>
        <w:tab/>
      </w:r>
      <w:r w:rsidR="00866528" w:rsidRPr="00425DB9">
        <w:rPr>
          <w:sz w:val="24"/>
          <w:szCs w:val="24"/>
        </w:rPr>
        <w:t xml:space="preserve">specifications have been revised; </w:t>
      </w:r>
    </w:p>
    <w:p w14:paraId="44C86CE2" w14:textId="77777777" w:rsidR="001F1DD7" w:rsidRDefault="00866528" w:rsidP="001F1DD7">
      <w:pPr>
        <w:ind w:left="2160" w:hanging="720"/>
        <w:rPr>
          <w:sz w:val="24"/>
          <w:szCs w:val="24"/>
        </w:rPr>
      </w:pPr>
      <w:r w:rsidRPr="00425DB9">
        <w:rPr>
          <w:sz w:val="24"/>
          <w:szCs w:val="24"/>
        </w:rPr>
        <w:t xml:space="preserve">(c) </w:t>
      </w:r>
      <w:r w:rsidR="001F1DD7">
        <w:rPr>
          <w:sz w:val="24"/>
          <w:szCs w:val="24"/>
        </w:rPr>
        <w:tab/>
      </w:r>
      <w:r w:rsidRPr="00425DB9">
        <w:rPr>
          <w:sz w:val="24"/>
          <w:szCs w:val="24"/>
        </w:rPr>
        <w:t xml:space="preserve">the supplies, services, information technology, or construction being procured are no longer required; </w:t>
      </w:r>
    </w:p>
    <w:p w14:paraId="580604A6" w14:textId="77777777" w:rsidR="001F1DD7" w:rsidRDefault="00866528" w:rsidP="001F1DD7">
      <w:pPr>
        <w:ind w:left="2160" w:hanging="720"/>
        <w:rPr>
          <w:sz w:val="24"/>
          <w:szCs w:val="24"/>
        </w:rPr>
      </w:pPr>
      <w:r w:rsidRPr="00425DB9">
        <w:rPr>
          <w:sz w:val="24"/>
          <w:szCs w:val="24"/>
        </w:rPr>
        <w:t xml:space="preserve">(d) </w:t>
      </w:r>
      <w:r w:rsidR="001F1DD7">
        <w:rPr>
          <w:sz w:val="24"/>
          <w:szCs w:val="24"/>
        </w:rPr>
        <w:tab/>
      </w:r>
      <w:r w:rsidRPr="00425DB9">
        <w:rPr>
          <w:sz w:val="24"/>
          <w:szCs w:val="24"/>
        </w:rPr>
        <w:t xml:space="preserve">the solicitation did not provide for consideration of all factors of cost to the State, such as cost of transporting state furnished property to bidders’ plants; </w:t>
      </w:r>
    </w:p>
    <w:p w14:paraId="79ED3961" w14:textId="77777777" w:rsidR="001F1DD7" w:rsidRDefault="001F1DD7" w:rsidP="001F1DD7">
      <w:pPr>
        <w:ind w:left="2160" w:hanging="720"/>
        <w:rPr>
          <w:sz w:val="24"/>
          <w:szCs w:val="24"/>
        </w:rPr>
      </w:pPr>
      <w:r>
        <w:rPr>
          <w:sz w:val="24"/>
          <w:szCs w:val="24"/>
        </w:rPr>
        <w:t>(e)</w:t>
      </w:r>
      <w:r>
        <w:rPr>
          <w:sz w:val="24"/>
          <w:szCs w:val="24"/>
        </w:rPr>
        <w:tab/>
      </w:r>
      <w:r w:rsidR="00866528" w:rsidRPr="00425DB9">
        <w:rPr>
          <w:sz w:val="24"/>
          <w:szCs w:val="24"/>
        </w:rPr>
        <w:t>proposals received indicate that the needs of the State can be satisfied by a less expensive article</w:t>
      </w:r>
      <w:r w:rsidR="00866528">
        <w:rPr>
          <w:sz w:val="24"/>
          <w:szCs w:val="24"/>
        </w:rPr>
        <w:t xml:space="preserve"> </w:t>
      </w:r>
      <w:r w:rsidR="00866528" w:rsidRPr="00425DB9">
        <w:rPr>
          <w:sz w:val="24"/>
          <w:szCs w:val="24"/>
        </w:rPr>
        <w:t xml:space="preserve">differing from that on which the proposals were requested; </w:t>
      </w:r>
    </w:p>
    <w:p w14:paraId="1CBF3FB8" w14:textId="77777777" w:rsidR="00866528" w:rsidRPr="00425DB9" w:rsidRDefault="00866528" w:rsidP="001F1DD7">
      <w:pPr>
        <w:ind w:left="2160" w:hanging="720"/>
        <w:rPr>
          <w:sz w:val="24"/>
          <w:szCs w:val="24"/>
        </w:rPr>
      </w:pPr>
      <w:r w:rsidRPr="00425DB9">
        <w:rPr>
          <w:sz w:val="24"/>
          <w:szCs w:val="24"/>
        </w:rPr>
        <w:t xml:space="preserve">(f) </w:t>
      </w:r>
      <w:r w:rsidR="001F1DD7">
        <w:rPr>
          <w:sz w:val="24"/>
          <w:szCs w:val="24"/>
        </w:rPr>
        <w:tab/>
      </w:r>
      <w:r w:rsidRPr="00425DB9">
        <w:rPr>
          <w:sz w:val="24"/>
          <w:szCs w:val="24"/>
        </w:rPr>
        <w:t>all otherwise acceptable proposals received are at unreasonable prices;</w:t>
      </w:r>
    </w:p>
    <w:p w14:paraId="6FFC2485" w14:textId="77777777" w:rsidR="00866528" w:rsidRPr="00425DB9" w:rsidRDefault="00866528" w:rsidP="001F1DD7">
      <w:pPr>
        <w:ind w:left="2160" w:hanging="720"/>
        <w:rPr>
          <w:sz w:val="24"/>
          <w:szCs w:val="24"/>
        </w:rPr>
      </w:pPr>
      <w:r w:rsidRPr="00425DB9">
        <w:rPr>
          <w:sz w:val="24"/>
          <w:szCs w:val="24"/>
        </w:rPr>
        <w:t xml:space="preserve">(g) </w:t>
      </w:r>
      <w:r w:rsidR="001F1DD7">
        <w:rPr>
          <w:sz w:val="24"/>
          <w:szCs w:val="24"/>
        </w:rPr>
        <w:tab/>
      </w:r>
      <w:r w:rsidRPr="00425DB9">
        <w:rPr>
          <w:sz w:val="24"/>
          <w:szCs w:val="24"/>
        </w:rPr>
        <w:t>the proposals were not independently arrived at in open competition, were collusive, or were submitted in bad faith; or</w:t>
      </w:r>
    </w:p>
    <w:p w14:paraId="371208BD" w14:textId="77777777" w:rsidR="00866528" w:rsidRPr="00425DB9" w:rsidRDefault="00866528" w:rsidP="001F1DD7">
      <w:pPr>
        <w:ind w:left="720" w:firstLine="720"/>
        <w:rPr>
          <w:sz w:val="24"/>
          <w:szCs w:val="24"/>
        </w:rPr>
      </w:pPr>
      <w:r w:rsidRPr="00425DB9">
        <w:rPr>
          <w:sz w:val="24"/>
          <w:szCs w:val="24"/>
        </w:rPr>
        <w:t>(h)</w:t>
      </w:r>
      <w:r w:rsidR="001F1DD7">
        <w:rPr>
          <w:sz w:val="24"/>
          <w:szCs w:val="24"/>
        </w:rPr>
        <w:tab/>
      </w:r>
      <w:r w:rsidRPr="00425DB9">
        <w:rPr>
          <w:sz w:val="24"/>
          <w:szCs w:val="24"/>
        </w:rPr>
        <w:t xml:space="preserve"> for other reasons, cancellation is clearly in the best interest of the State.</w:t>
      </w:r>
    </w:p>
    <w:p w14:paraId="49E60F67" w14:textId="77777777" w:rsidR="00866528" w:rsidRPr="00425DB9" w:rsidRDefault="00866528" w:rsidP="001F1DD7">
      <w:pPr>
        <w:ind w:left="1440" w:hanging="720"/>
        <w:rPr>
          <w:sz w:val="24"/>
          <w:szCs w:val="24"/>
        </w:rPr>
      </w:pPr>
      <w:r w:rsidRPr="00425DB9">
        <w:rPr>
          <w:sz w:val="24"/>
          <w:szCs w:val="24"/>
        </w:rPr>
        <w:t xml:space="preserve">(2) </w:t>
      </w:r>
      <w:r w:rsidR="001F1DD7">
        <w:rPr>
          <w:sz w:val="24"/>
          <w:szCs w:val="24"/>
        </w:rPr>
        <w:tab/>
      </w:r>
      <w:r w:rsidRPr="00425DB9">
        <w:rPr>
          <w:sz w:val="24"/>
          <w:szCs w:val="24"/>
        </w:rPr>
        <w:t>Determinations to cancel a request for proposals shall state the reasons therefor</w:t>
      </w:r>
      <w:r w:rsidR="001F1DD7">
        <w:rPr>
          <w:sz w:val="24"/>
          <w:szCs w:val="24"/>
        </w:rPr>
        <w:t>e</w:t>
      </w:r>
      <w:r w:rsidRPr="00425DB9">
        <w:rPr>
          <w:sz w:val="24"/>
          <w:szCs w:val="24"/>
        </w:rPr>
        <w:t>.</w:t>
      </w:r>
    </w:p>
    <w:p w14:paraId="19E9CCF8" w14:textId="77777777" w:rsidR="00866528" w:rsidRPr="00425DB9" w:rsidRDefault="00866528" w:rsidP="00866528">
      <w:pPr>
        <w:rPr>
          <w:sz w:val="24"/>
          <w:szCs w:val="24"/>
        </w:rPr>
      </w:pPr>
      <w:r w:rsidRPr="00425DB9">
        <w:rPr>
          <w:sz w:val="24"/>
          <w:szCs w:val="24"/>
        </w:rPr>
        <w:t>C.</w:t>
      </w:r>
      <w:r w:rsidR="001F1DD7">
        <w:rPr>
          <w:sz w:val="24"/>
          <w:szCs w:val="24"/>
        </w:rPr>
        <w:tab/>
        <w:t>E</w:t>
      </w:r>
      <w:r w:rsidRPr="00425DB9">
        <w:rPr>
          <w:sz w:val="24"/>
          <w:szCs w:val="24"/>
        </w:rPr>
        <w:t>xtension of Bid Acceptance Period.</w:t>
      </w:r>
    </w:p>
    <w:p w14:paraId="396904CF" w14:textId="77777777" w:rsidR="00866528" w:rsidRPr="00425DB9" w:rsidRDefault="00866528" w:rsidP="001F1DD7">
      <w:pPr>
        <w:ind w:left="720"/>
        <w:rPr>
          <w:sz w:val="24"/>
          <w:szCs w:val="24"/>
        </w:rPr>
      </w:pPr>
      <w:r w:rsidRPr="00425DB9">
        <w:rPr>
          <w:sz w:val="24"/>
          <w:szCs w:val="24"/>
        </w:rPr>
        <w:t>Should administrative difficulties be encountered after opening which may delay award beyond offeror's acceptance periods, the relevant offerors should be requested, before expiration of their offers, to extend the acceptance period (with consent of sureties, if any).</w:t>
      </w:r>
    </w:p>
    <w:p w14:paraId="0CEA5451" w14:textId="77777777" w:rsidR="00866528" w:rsidRPr="00425DB9" w:rsidRDefault="00866528" w:rsidP="00866528">
      <w:pPr>
        <w:rPr>
          <w:sz w:val="24"/>
          <w:szCs w:val="24"/>
        </w:rPr>
      </w:pPr>
      <w:r w:rsidRPr="00425DB9">
        <w:rPr>
          <w:sz w:val="24"/>
          <w:szCs w:val="24"/>
        </w:rPr>
        <w:t xml:space="preserve">D. </w:t>
      </w:r>
      <w:r w:rsidR="001F1DD7">
        <w:rPr>
          <w:sz w:val="24"/>
          <w:szCs w:val="24"/>
        </w:rPr>
        <w:tab/>
      </w:r>
      <w:r w:rsidRPr="00425DB9">
        <w:rPr>
          <w:sz w:val="24"/>
          <w:szCs w:val="24"/>
        </w:rPr>
        <w:t>Return of Proposals</w:t>
      </w:r>
    </w:p>
    <w:p w14:paraId="14B1561C" w14:textId="77777777" w:rsidR="00866528" w:rsidRPr="00425DB9" w:rsidRDefault="00866528" w:rsidP="001F1DD7">
      <w:pPr>
        <w:ind w:firstLine="720"/>
        <w:rPr>
          <w:sz w:val="24"/>
          <w:szCs w:val="24"/>
        </w:rPr>
      </w:pPr>
      <w:r w:rsidRPr="00425DB9">
        <w:rPr>
          <w:sz w:val="24"/>
          <w:szCs w:val="24"/>
        </w:rPr>
        <w:t>If a request for proposals is canceled, proposals shall be returned to the offerors.</w:t>
      </w:r>
    </w:p>
    <w:p w14:paraId="724129DD" w14:textId="77777777" w:rsidR="00866528" w:rsidRPr="0018167C" w:rsidRDefault="00866528" w:rsidP="00866528">
      <w:pPr>
        <w:rPr>
          <w:b/>
          <w:sz w:val="28"/>
          <w:szCs w:val="28"/>
        </w:rPr>
      </w:pPr>
    </w:p>
    <w:p w14:paraId="48EFFE3E" w14:textId="77777777" w:rsidR="00866528" w:rsidRDefault="00866528" w:rsidP="00866528">
      <w:pPr>
        <w:rPr>
          <w:b/>
          <w:sz w:val="28"/>
          <w:szCs w:val="28"/>
        </w:rPr>
      </w:pPr>
      <w:r w:rsidRPr="0018167C">
        <w:rPr>
          <w:b/>
          <w:sz w:val="28"/>
          <w:szCs w:val="28"/>
        </w:rPr>
        <w:t>4.1</w:t>
      </w:r>
      <w:r>
        <w:rPr>
          <w:b/>
          <w:sz w:val="28"/>
          <w:szCs w:val="28"/>
        </w:rPr>
        <w:t>7</w:t>
      </w:r>
      <w:r w:rsidRPr="0018167C">
        <w:rPr>
          <w:b/>
          <w:sz w:val="28"/>
          <w:szCs w:val="28"/>
        </w:rPr>
        <w:t xml:space="preserve"> </w:t>
      </w:r>
      <w:r w:rsidRPr="0018167C">
        <w:rPr>
          <w:b/>
          <w:sz w:val="28"/>
          <w:szCs w:val="28"/>
        </w:rPr>
        <w:tab/>
      </w:r>
      <w:r>
        <w:rPr>
          <w:b/>
          <w:sz w:val="28"/>
          <w:szCs w:val="28"/>
        </w:rPr>
        <w:t>PROCUREMENTS AT AUCTION</w:t>
      </w:r>
    </w:p>
    <w:p w14:paraId="39F96D36" w14:textId="77777777" w:rsidR="00866528" w:rsidRPr="00425DB9" w:rsidRDefault="00866528" w:rsidP="00866528">
      <w:pPr>
        <w:rPr>
          <w:b/>
          <w:i/>
          <w:sz w:val="24"/>
          <w:szCs w:val="24"/>
          <w:lang w:val="fr-FR"/>
        </w:rPr>
      </w:pPr>
      <w:r w:rsidRPr="00425DB9">
        <w:rPr>
          <w:b/>
          <w:i/>
          <w:sz w:val="24"/>
          <w:szCs w:val="24"/>
          <w:lang w:val="fr-FR"/>
        </w:rPr>
        <w:t>Code Section 11-35-1575</w:t>
      </w:r>
    </w:p>
    <w:p w14:paraId="30DF7E8B" w14:textId="77777777" w:rsidR="00866528" w:rsidRPr="00425DB9" w:rsidRDefault="00D34F32" w:rsidP="00866528">
      <w:pPr>
        <w:rPr>
          <w:sz w:val="24"/>
          <w:szCs w:val="24"/>
        </w:rPr>
      </w:pPr>
      <w:r>
        <w:rPr>
          <w:sz w:val="24"/>
          <w:szCs w:val="24"/>
        </w:rPr>
        <w:t xml:space="preserve">The </w:t>
      </w:r>
      <w:r w:rsidRPr="00D34F32">
        <w:rPr>
          <w:sz w:val="24"/>
          <w:szCs w:val="24"/>
        </w:rPr>
        <w:t>University of South Carolina</w:t>
      </w:r>
      <w:r w:rsidR="00866528" w:rsidRPr="00425DB9">
        <w:rPr>
          <w:sz w:val="24"/>
          <w:szCs w:val="24"/>
        </w:rPr>
        <w:t xml:space="preserve"> may participate in an Auction or a sale of supplies from a bankruptcy provided the following steps are taken:</w:t>
      </w:r>
    </w:p>
    <w:p w14:paraId="090670BE" w14:textId="77777777" w:rsidR="00866528" w:rsidRPr="00425DB9" w:rsidRDefault="00866528" w:rsidP="00866528">
      <w:pPr>
        <w:rPr>
          <w:sz w:val="24"/>
          <w:szCs w:val="24"/>
        </w:rPr>
      </w:pPr>
      <w:r w:rsidRPr="00425DB9">
        <w:rPr>
          <w:sz w:val="24"/>
          <w:szCs w:val="24"/>
        </w:rPr>
        <w:t>Survey the auctioned items to ascertain their condition and usefulness;</w:t>
      </w:r>
    </w:p>
    <w:p w14:paraId="571FDF1F" w14:textId="77777777" w:rsidR="00866528" w:rsidRPr="00425DB9" w:rsidRDefault="00866528" w:rsidP="00866528">
      <w:pPr>
        <w:rPr>
          <w:sz w:val="24"/>
          <w:szCs w:val="24"/>
        </w:rPr>
      </w:pPr>
      <w:r w:rsidRPr="00425DB9">
        <w:rPr>
          <w:sz w:val="24"/>
          <w:szCs w:val="24"/>
        </w:rPr>
        <w:t>Determine a fair market value for new items through informal quotes;</w:t>
      </w:r>
    </w:p>
    <w:p w14:paraId="7CBF87A4" w14:textId="77777777" w:rsidR="00866528" w:rsidRPr="00425DB9" w:rsidRDefault="00866528" w:rsidP="00866528">
      <w:pPr>
        <w:rPr>
          <w:sz w:val="24"/>
          <w:szCs w:val="24"/>
        </w:rPr>
      </w:pPr>
      <w:r w:rsidRPr="00425DB9">
        <w:rPr>
          <w:sz w:val="24"/>
          <w:szCs w:val="24"/>
        </w:rPr>
        <w:t>Determine fair market value from similar items considering the age and useful life;</w:t>
      </w:r>
    </w:p>
    <w:p w14:paraId="5AC3A78C" w14:textId="77777777" w:rsidR="00866528" w:rsidRPr="00425DB9" w:rsidRDefault="00866528" w:rsidP="00866528">
      <w:pPr>
        <w:rPr>
          <w:sz w:val="24"/>
          <w:szCs w:val="24"/>
        </w:rPr>
      </w:pPr>
      <w:r w:rsidRPr="00425DB9">
        <w:rPr>
          <w:sz w:val="24"/>
          <w:szCs w:val="24"/>
        </w:rPr>
        <w:t>Estimate repair cost and delivery cost.</w:t>
      </w:r>
    </w:p>
    <w:p w14:paraId="1EFF8133" w14:textId="77777777" w:rsidR="00866528" w:rsidRDefault="00866528" w:rsidP="00866528">
      <w:pPr>
        <w:rPr>
          <w:sz w:val="24"/>
          <w:szCs w:val="24"/>
        </w:rPr>
      </w:pPr>
      <w:r w:rsidRPr="00425DB9">
        <w:rPr>
          <w:sz w:val="24"/>
          <w:szCs w:val="24"/>
        </w:rPr>
        <w:t>Based on this information the University may elect to participate in the auction, however they are not allowed to exceed the maximum price determined by the above.</w:t>
      </w:r>
    </w:p>
    <w:p w14:paraId="4B0C451D" w14:textId="77777777" w:rsidR="00D025DF" w:rsidRPr="00425DB9" w:rsidRDefault="00D025DF" w:rsidP="00866528">
      <w:pPr>
        <w:rPr>
          <w:sz w:val="24"/>
          <w:szCs w:val="24"/>
        </w:rPr>
      </w:pPr>
    </w:p>
    <w:p w14:paraId="30C43D3B" w14:textId="77777777" w:rsidR="00866528" w:rsidRDefault="00866528" w:rsidP="00866528">
      <w:pPr>
        <w:rPr>
          <w:b/>
          <w:sz w:val="28"/>
          <w:szCs w:val="28"/>
        </w:rPr>
      </w:pPr>
      <w:r w:rsidRPr="0018167C">
        <w:rPr>
          <w:b/>
          <w:sz w:val="28"/>
          <w:szCs w:val="28"/>
        </w:rPr>
        <w:t>4.1</w:t>
      </w:r>
      <w:r>
        <w:rPr>
          <w:b/>
          <w:sz w:val="28"/>
          <w:szCs w:val="28"/>
        </w:rPr>
        <w:t>8</w:t>
      </w:r>
      <w:r w:rsidRPr="0018167C">
        <w:rPr>
          <w:b/>
          <w:sz w:val="28"/>
          <w:szCs w:val="28"/>
        </w:rPr>
        <w:t xml:space="preserve"> </w:t>
      </w:r>
      <w:r w:rsidRPr="0018167C">
        <w:rPr>
          <w:b/>
          <w:sz w:val="28"/>
          <w:szCs w:val="28"/>
        </w:rPr>
        <w:tab/>
      </w:r>
      <w:r>
        <w:rPr>
          <w:b/>
          <w:sz w:val="28"/>
          <w:szCs w:val="28"/>
        </w:rPr>
        <w:t>TRADE IN SALES</w:t>
      </w:r>
    </w:p>
    <w:p w14:paraId="736DD626" w14:textId="77777777" w:rsidR="00866528" w:rsidRPr="00C15DCC" w:rsidRDefault="00866528" w:rsidP="00866528">
      <w:pPr>
        <w:rPr>
          <w:b/>
          <w:i/>
          <w:sz w:val="24"/>
          <w:szCs w:val="24"/>
        </w:rPr>
      </w:pPr>
      <w:r w:rsidRPr="00C15DCC">
        <w:rPr>
          <w:b/>
          <w:i/>
          <w:sz w:val="24"/>
          <w:szCs w:val="24"/>
        </w:rPr>
        <w:t>Code Section 11-35-3830</w:t>
      </w:r>
    </w:p>
    <w:p w14:paraId="57BD6837" w14:textId="77777777" w:rsidR="00866528" w:rsidRPr="00C15DCC" w:rsidRDefault="00D34F32" w:rsidP="00866528">
      <w:pPr>
        <w:rPr>
          <w:b/>
          <w:i/>
          <w:sz w:val="24"/>
          <w:szCs w:val="24"/>
        </w:rPr>
      </w:pPr>
      <w:r>
        <w:rPr>
          <w:b/>
          <w:i/>
          <w:sz w:val="24"/>
          <w:szCs w:val="24"/>
        </w:rPr>
        <w:t>Regulation</w:t>
      </w:r>
      <w:r w:rsidR="001811FA">
        <w:rPr>
          <w:b/>
          <w:i/>
          <w:sz w:val="24"/>
          <w:szCs w:val="24"/>
        </w:rPr>
        <w:t xml:space="preserve"> </w:t>
      </w:r>
      <w:r w:rsidR="00866528" w:rsidRPr="00C15DCC">
        <w:rPr>
          <w:b/>
          <w:i/>
          <w:sz w:val="24"/>
          <w:szCs w:val="24"/>
        </w:rPr>
        <w:t>19-445</w:t>
      </w:r>
      <w:r w:rsidR="001811FA">
        <w:rPr>
          <w:b/>
          <w:i/>
          <w:sz w:val="24"/>
          <w:szCs w:val="24"/>
        </w:rPr>
        <w:t>.</w:t>
      </w:r>
      <w:r w:rsidR="00866528" w:rsidRPr="00C15DCC">
        <w:rPr>
          <w:b/>
          <w:i/>
          <w:sz w:val="24"/>
          <w:szCs w:val="24"/>
        </w:rPr>
        <w:t>2150 (g)</w:t>
      </w:r>
    </w:p>
    <w:p w14:paraId="1853DBED" w14:textId="77777777" w:rsidR="00866528" w:rsidRPr="00C15DCC" w:rsidRDefault="00866528" w:rsidP="00866528">
      <w:pPr>
        <w:rPr>
          <w:sz w:val="24"/>
          <w:szCs w:val="24"/>
        </w:rPr>
      </w:pPr>
      <w:r w:rsidRPr="00C15DCC">
        <w:rPr>
          <w:sz w:val="24"/>
          <w:szCs w:val="24"/>
        </w:rPr>
        <w:t>A trad</w:t>
      </w:r>
      <w:r w:rsidR="00D025DF">
        <w:rPr>
          <w:sz w:val="24"/>
          <w:szCs w:val="24"/>
        </w:rPr>
        <w:t xml:space="preserve">e-in of personal property by the </w:t>
      </w:r>
      <w:r w:rsidR="00D025DF" w:rsidRPr="00D025DF">
        <w:rPr>
          <w:sz w:val="24"/>
          <w:szCs w:val="24"/>
        </w:rPr>
        <w:t>University of South Carolina</w:t>
      </w:r>
      <w:r w:rsidRPr="00C15DCC">
        <w:rPr>
          <w:sz w:val="24"/>
          <w:szCs w:val="24"/>
        </w:rPr>
        <w:t xml:space="preserve"> may be made when the original unit purchase price did not exceed $5,000.  The trade in value of which must be applied to the purchase of new items or lease of like items.     If the original unit price exceeds $5,000 the MMO or ITMO officer must be contacted for further instructions.   Only the appropriate State MMO officers have the authority to approve these items.  </w:t>
      </w:r>
    </w:p>
    <w:p w14:paraId="6428D3AF" w14:textId="77777777" w:rsidR="00866528" w:rsidRPr="00C15DCC" w:rsidRDefault="00866528" w:rsidP="00866528">
      <w:pPr>
        <w:rPr>
          <w:sz w:val="24"/>
          <w:szCs w:val="24"/>
        </w:rPr>
      </w:pPr>
      <w:proofErr w:type="spellStart"/>
      <w:r w:rsidRPr="00FA352E">
        <w:rPr>
          <w:color w:val="FF0000"/>
          <w:sz w:val="24"/>
          <w:szCs w:val="24"/>
        </w:rPr>
        <w:t>U</w:t>
      </w:r>
      <w:r w:rsidR="00FA352E" w:rsidRPr="00FA352E">
        <w:rPr>
          <w:color w:val="FF0000"/>
          <w:sz w:val="24"/>
          <w:szCs w:val="24"/>
        </w:rPr>
        <w:t>of</w:t>
      </w:r>
      <w:r w:rsidRPr="00FA352E">
        <w:rPr>
          <w:color w:val="FF0000"/>
          <w:sz w:val="24"/>
          <w:szCs w:val="24"/>
        </w:rPr>
        <w:t>SC</w:t>
      </w:r>
      <w:proofErr w:type="spellEnd"/>
      <w:r w:rsidRPr="00C15DCC">
        <w:rPr>
          <w:sz w:val="24"/>
          <w:szCs w:val="24"/>
        </w:rPr>
        <w:t xml:space="preserve"> will submit quarterly to the Materials Management Officer a list of all trade in sales required by this section.</w:t>
      </w:r>
    </w:p>
    <w:p w14:paraId="0D4DD072" w14:textId="77777777" w:rsidR="00866528" w:rsidRDefault="00866528" w:rsidP="00866528">
      <w:pPr>
        <w:rPr>
          <w:b/>
          <w:sz w:val="28"/>
          <w:szCs w:val="28"/>
        </w:rPr>
      </w:pPr>
    </w:p>
    <w:p w14:paraId="7D426028" w14:textId="77777777" w:rsidR="001F1DD7" w:rsidRDefault="001F1DD7">
      <w:pPr>
        <w:rPr>
          <w:b/>
          <w:sz w:val="28"/>
          <w:szCs w:val="28"/>
        </w:rPr>
      </w:pPr>
      <w:r>
        <w:rPr>
          <w:b/>
          <w:sz w:val="28"/>
          <w:szCs w:val="28"/>
        </w:rPr>
        <w:br w:type="page"/>
      </w:r>
    </w:p>
    <w:p w14:paraId="766FC7F4" w14:textId="77777777" w:rsidR="00866528" w:rsidRDefault="00866528" w:rsidP="00866528">
      <w:pPr>
        <w:rPr>
          <w:b/>
          <w:sz w:val="28"/>
          <w:szCs w:val="28"/>
        </w:rPr>
      </w:pPr>
      <w:r w:rsidRPr="0018167C">
        <w:rPr>
          <w:b/>
          <w:sz w:val="28"/>
          <w:szCs w:val="28"/>
        </w:rPr>
        <w:lastRenderedPageBreak/>
        <w:t>4.1</w:t>
      </w:r>
      <w:r>
        <w:rPr>
          <w:b/>
          <w:sz w:val="28"/>
          <w:szCs w:val="28"/>
        </w:rPr>
        <w:t>9</w:t>
      </w:r>
      <w:r w:rsidRPr="0018167C">
        <w:rPr>
          <w:b/>
          <w:sz w:val="28"/>
          <w:szCs w:val="28"/>
        </w:rPr>
        <w:t xml:space="preserve"> </w:t>
      </w:r>
      <w:r w:rsidRPr="0018167C">
        <w:rPr>
          <w:b/>
          <w:sz w:val="28"/>
          <w:szCs w:val="28"/>
        </w:rPr>
        <w:tab/>
      </w:r>
      <w:r w:rsidR="001F1DD7">
        <w:rPr>
          <w:b/>
          <w:sz w:val="28"/>
          <w:szCs w:val="28"/>
        </w:rPr>
        <w:t>ASSIGNMENT, NOVATION AND</w:t>
      </w:r>
      <w:r>
        <w:rPr>
          <w:b/>
          <w:sz w:val="28"/>
          <w:szCs w:val="28"/>
        </w:rPr>
        <w:t xml:space="preserve"> NAME CHANGE</w:t>
      </w:r>
    </w:p>
    <w:p w14:paraId="3956CB5C" w14:textId="77777777" w:rsidR="00866528" w:rsidRPr="00C15DCC" w:rsidRDefault="00D34F32" w:rsidP="00866528">
      <w:pPr>
        <w:rPr>
          <w:b/>
          <w:i/>
          <w:sz w:val="24"/>
          <w:szCs w:val="24"/>
        </w:rPr>
      </w:pPr>
      <w:r>
        <w:rPr>
          <w:b/>
          <w:i/>
          <w:sz w:val="24"/>
          <w:szCs w:val="24"/>
        </w:rPr>
        <w:t xml:space="preserve">Regulation </w:t>
      </w:r>
      <w:r w:rsidR="00866528" w:rsidRPr="00C15DCC">
        <w:rPr>
          <w:b/>
          <w:i/>
          <w:sz w:val="24"/>
          <w:szCs w:val="24"/>
        </w:rPr>
        <w:t xml:space="preserve">19-445.2180 </w:t>
      </w:r>
    </w:p>
    <w:p w14:paraId="51C45BAB" w14:textId="77777777" w:rsidR="00866528" w:rsidRPr="00C15DCC" w:rsidRDefault="00866528" w:rsidP="001F1DD7">
      <w:pPr>
        <w:ind w:left="720" w:hanging="720"/>
        <w:rPr>
          <w:sz w:val="24"/>
          <w:szCs w:val="24"/>
        </w:rPr>
      </w:pPr>
      <w:r w:rsidRPr="00C15DCC">
        <w:rPr>
          <w:sz w:val="24"/>
          <w:szCs w:val="24"/>
        </w:rPr>
        <w:t xml:space="preserve">A. </w:t>
      </w:r>
      <w:r w:rsidR="001F1DD7">
        <w:rPr>
          <w:sz w:val="24"/>
          <w:szCs w:val="24"/>
        </w:rPr>
        <w:tab/>
      </w:r>
      <w:r w:rsidRPr="00C15DCC">
        <w:rPr>
          <w:sz w:val="24"/>
          <w:szCs w:val="24"/>
        </w:rPr>
        <w:t>No Assignment. No State contract is transferable, or otherwise assignable, without the written consent of the Chief Procurement Officer, the head of a purchasing agency, or the designee of either;</w:t>
      </w:r>
      <w:r>
        <w:rPr>
          <w:sz w:val="24"/>
          <w:szCs w:val="24"/>
        </w:rPr>
        <w:t xml:space="preserve"> </w:t>
      </w:r>
      <w:r w:rsidRPr="00C15DCC">
        <w:rPr>
          <w:sz w:val="24"/>
          <w:szCs w:val="24"/>
        </w:rPr>
        <w:t>provided, however, that a contractor may assign monies receivable under a contract after due notice from the contractor to the State.</w:t>
      </w:r>
    </w:p>
    <w:p w14:paraId="74FD8164" w14:textId="77777777" w:rsidR="00866528" w:rsidRPr="00C15DCC" w:rsidRDefault="00866528" w:rsidP="001F1DD7">
      <w:pPr>
        <w:ind w:left="720" w:hanging="720"/>
        <w:rPr>
          <w:sz w:val="24"/>
          <w:szCs w:val="24"/>
        </w:rPr>
      </w:pPr>
      <w:r w:rsidRPr="00C15DCC">
        <w:rPr>
          <w:sz w:val="24"/>
          <w:szCs w:val="24"/>
        </w:rPr>
        <w:t xml:space="preserve">B. </w:t>
      </w:r>
      <w:r w:rsidR="001F1DD7">
        <w:rPr>
          <w:sz w:val="24"/>
          <w:szCs w:val="24"/>
        </w:rPr>
        <w:tab/>
      </w:r>
      <w:r w:rsidRPr="00C15DCC">
        <w:rPr>
          <w:sz w:val="24"/>
          <w:szCs w:val="24"/>
        </w:rPr>
        <w:t>Recognition of a Successor in Interest; Novation. When in the best interest of the State, a successor in interest may be recognized in a novation agreement in which the transferor and the transferee shall</w:t>
      </w:r>
      <w:r>
        <w:rPr>
          <w:sz w:val="24"/>
          <w:szCs w:val="24"/>
        </w:rPr>
        <w:t xml:space="preserve"> </w:t>
      </w:r>
      <w:r w:rsidRPr="00C15DCC">
        <w:rPr>
          <w:sz w:val="24"/>
          <w:szCs w:val="24"/>
        </w:rPr>
        <w:t>agree that:</w:t>
      </w:r>
    </w:p>
    <w:p w14:paraId="3C59C41A" w14:textId="77777777" w:rsidR="00866528" w:rsidRPr="00C15DCC" w:rsidRDefault="001F1DD7" w:rsidP="00D025DF">
      <w:pPr>
        <w:ind w:firstLine="720"/>
        <w:rPr>
          <w:sz w:val="24"/>
          <w:szCs w:val="24"/>
        </w:rPr>
      </w:pPr>
      <w:r>
        <w:rPr>
          <w:sz w:val="24"/>
          <w:szCs w:val="24"/>
        </w:rPr>
        <w:t>(1)</w:t>
      </w:r>
      <w:r>
        <w:rPr>
          <w:sz w:val="24"/>
          <w:szCs w:val="24"/>
        </w:rPr>
        <w:tab/>
      </w:r>
      <w:r w:rsidR="00866528">
        <w:rPr>
          <w:sz w:val="24"/>
          <w:szCs w:val="24"/>
        </w:rPr>
        <w:t>T</w:t>
      </w:r>
      <w:r w:rsidR="00866528" w:rsidRPr="00C15DCC">
        <w:rPr>
          <w:sz w:val="24"/>
          <w:szCs w:val="24"/>
        </w:rPr>
        <w:t>he transferee assumes all of the transferor's obligations;</w:t>
      </w:r>
    </w:p>
    <w:p w14:paraId="5AC4ED24" w14:textId="77777777" w:rsidR="00D025DF" w:rsidRDefault="00866528" w:rsidP="00D025DF">
      <w:pPr>
        <w:ind w:firstLine="720"/>
        <w:rPr>
          <w:sz w:val="24"/>
          <w:szCs w:val="24"/>
        </w:rPr>
      </w:pPr>
      <w:r>
        <w:rPr>
          <w:sz w:val="24"/>
          <w:szCs w:val="24"/>
        </w:rPr>
        <w:t xml:space="preserve">(2) </w:t>
      </w:r>
      <w:r w:rsidR="001F1DD7">
        <w:rPr>
          <w:sz w:val="24"/>
          <w:szCs w:val="24"/>
        </w:rPr>
        <w:tab/>
      </w:r>
      <w:r>
        <w:rPr>
          <w:sz w:val="24"/>
          <w:szCs w:val="24"/>
        </w:rPr>
        <w:t>T</w:t>
      </w:r>
      <w:r w:rsidRPr="00C15DCC">
        <w:rPr>
          <w:sz w:val="24"/>
          <w:szCs w:val="24"/>
        </w:rPr>
        <w:t xml:space="preserve">he transferor waives all rights under the contract as against the State; and </w:t>
      </w:r>
    </w:p>
    <w:p w14:paraId="4FCA53CC" w14:textId="77777777" w:rsidR="00D025DF" w:rsidRDefault="00866528" w:rsidP="001F1DD7">
      <w:pPr>
        <w:ind w:left="1440" w:hanging="720"/>
        <w:rPr>
          <w:sz w:val="24"/>
          <w:szCs w:val="24"/>
        </w:rPr>
      </w:pPr>
      <w:r w:rsidRPr="00C15DCC">
        <w:rPr>
          <w:sz w:val="24"/>
          <w:szCs w:val="24"/>
        </w:rPr>
        <w:t xml:space="preserve">(3) </w:t>
      </w:r>
      <w:r w:rsidR="001F1DD7">
        <w:rPr>
          <w:sz w:val="24"/>
          <w:szCs w:val="24"/>
        </w:rPr>
        <w:tab/>
        <w:t>U</w:t>
      </w:r>
      <w:r w:rsidRPr="00C15DCC">
        <w:rPr>
          <w:sz w:val="24"/>
          <w:szCs w:val="24"/>
        </w:rPr>
        <w:t xml:space="preserve">nless the transferor guarantees performance of the contract by the transferee, the transferee shall, if required, furnish a satisfactory performance bond. </w:t>
      </w:r>
    </w:p>
    <w:p w14:paraId="1FFD8B28" w14:textId="77777777" w:rsidR="00866528" w:rsidRPr="00C15DCC" w:rsidRDefault="00866528" w:rsidP="001F1DD7">
      <w:pPr>
        <w:ind w:left="720" w:hanging="720"/>
        <w:rPr>
          <w:sz w:val="24"/>
          <w:szCs w:val="24"/>
        </w:rPr>
      </w:pPr>
      <w:r w:rsidRPr="00C15DCC">
        <w:rPr>
          <w:sz w:val="24"/>
          <w:szCs w:val="24"/>
        </w:rPr>
        <w:t xml:space="preserve">C. </w:t>
      </w:r>
      <w:r w:rsidR="001F1DD7">
        <w:rPr>
          <w:sz w:val="24"/>
          <w:szCs w:val="24"/>
        </w:rPr>
        <w:tab/>
      </w:r>
      <w:r w:rsidRPr="00C15DCC">
        <w:rPr>
          <w:sz w:val="24"/>
          <w:szCs w:val="24"/>
        </w:rPr>
        <w:t>Change of Name. When a contractor requests to change the name in which it holds a contract with</w:t>
      </w:r>
      <w:r>
        <w:rPr>
          <w:sz w:val="24"/>
          <w:szCs w:val="24"/>
        </w:rPr>
        <w:t xml:space="preserve"> </w:t>
      </w:r>
      <w:r w:rsidRPr="00C15DCC">
        <w:rPr>
          <w:sz w:val="24"/>
          <w:szCs w:val="24"/>
        </w:rPr>
        <w:t>the State, the procurement officer responsible for the contract may, upon receipt of a document indicating such change of name (for example, an amendment to the articles of incorporation of the corporation), enter into an agreement with the requesting contractor to effect such a change of name.</w:t>
      </w:r>
    </w:p>
    <w:p w14:paraId="5CD05366" w14:textId="77777777" w:rsidR="00866528" w:rsidRPr="00C15DCC" w:rsidRDefault="00866528" w:rsidP="001F1DD7">
      <w:pPr>
        <w:ind w:left="720"/>
        <w:rPr>
          <w:sz w:val="24"/>
          <w:szCs w:val="24"/>
        </w:rPr>
      </w:pPr>
      <w:r w:rsidRPr="00C15DCC">
        <w:rPr>
          <w:sz w:val="24"/>
          <w:szCs w:val="24"/>
        </w:rPr>
        <w:t>The agreement changing the name shall specifically indicate that no other terms and conditions of the contract are thereby changed.</w:t>
      </w:r>
    </w:p>
    <w:p w14:paraId="3F1C500A" w14:textId="77777777" w:rsidR="00866528" w:rsidRDefault="00866528" w:rsidP="00866528">
      <w:pPr>
        <w:rPr>
          <w:b/>
          <w:sz w:val="28"/>
          <w:szCs w:val="28"/>
        </w:rPr>
      </w:pPr>
    </w:p>
    <w:p w14:paraId="3C375D42" w14:textId="77777777" w:rsidR="00866528" w:rsidRDefault="00866528" w:rsidP="00866528">
      <w:pPr>
        <w:rPr>
          <w:b/>
          <w:sz w:val="28"/>
          <w:szCs w:val="28"/>
        </w:rPr>
      </w:pPr>
      <w:r w:rsidRPr="0018167C">
        <w:rPr>
          <w:b/>
          <w:sz w:val="28"/>
          <w:szCs w:val="28"/>
        </w:rPr>
        <w:t>4.</w:t>
      </w:r>
      <w:r>
        <w:rPr>
          <w:b/>
          <w:sz w:val="28"/>
          <w:szCs w:val="28"/>
        </w:rPr>
        <w:t>20</w:t>
      </w:r>
      <w:r w:rsidRPr="0018167C">
        <w:rPr>
          <w:b/>
          <w:sz w:val="28"/>
          <w:szCs w:val="28"/>
        </w:rPr>
        <w:t xml:space="preserve"> </w:t>
      </w:r>
      <w:r w:rsidRPr="0018167C">
        <w:rPr>
          <w:b/>
          <w:sz w:val="28"/>
          <w:szCs w:val="28"/>
        </w:rPr>
        <w:tab/>
      </w:r>
      <w:r>
        <w:rPr>
          <w:b/>
          <w:sz w:val="28"/>
          <w:szCs w:val="28"/>
        </w:rPr>
        <w:t>LEASING OF REAL PROPERTY</w:t>
      </w:r>
    </w:p>
    <w:p w14:paraId="33018DB6" w14:textId="77777777" w:rsidR="00866528" w:rsidRDefault="00D025DF" w:rsidP="00866528">
      <w:pPr>
        <w:rPr>
          <w:b/>
          <w:i/>
          <w:sz w:val="24"/>
          <w:szCs w:val="24"/>
        </w:rPr>
      </w:pPr>
      <w:r>
        <w:rPr>
          <w:b/>
          <w:i/>
          <w:sz w:val="24"/>
          <w:szCs w:val="24"/>
        </w:rPr>
        <w:t xml:space="preserve">Regulation </w:t>
      </w:r>
      <w:r w:rsidR="00866528">
        <w:rPr>
          <w:b/>
          <w:i/>
          <w:sz w:val="24"/>
          <w:szCs w:val="24"/>
        </w:rPr>
        <w:t>19-447</w:t>
      </w:r>
      <w:r w:rsidR="00866528" w:rsidRPr="00C15DCC">
        <w:rPr>
          <w:b/>
          <w:i/>
          <w:sz w:val="24"/>
          <w:szCs w:val="24"/>
        </w:rPr>
        <w:t>.</w:t>
      </w:r>
      <w:r w:rsidR="00866528">
        <w:rPr>
          <w:b/>
          <w:i/>
          <w:sz w:val="24"/>
          <w:szCs w:val="24"/>
        </w:rPr>
        <w:t>1000</w:t>
      </w:r>
    </w:p>
    <w:p w14:paraId="5DA645B3" w14:textId="77777777" w:rsidR="00866528" w:rsidRPr="00CC7DFE" w:rsidRDefault="00866528" w:rsidP="00866528">
      <w:pPr>
        <w:rPr>
          <w:sz w:val="24"/>
          <w:szCs w:val="24"/>
        </w:rPr>
      </w:pPr>
      <w:r w:rsidRPr="00CC7DFE">
        <w:rPr>
          <w:sz w:val="24"/>
          <w:szCs w:val="24"/>
        </w:rPr>
        <w:t xml:space="preserve">No governmental body shall contract for the lease, rental, or use of non-State-owned real property without approval of the Office of General Services, except as specified in subsection C. Requests shall be directed to the Office of General Services.  The Office of General Services shall negotiate or approve the terms of all leases of non-State-Owned real property unless the governmental body has been exempted.  </w:t>
      </w:r>
    </w:p>
    <w:p w14:paraId="4ECCC1E9" w14:textId="77777777" w:rsidR="00866528" w:rsidRPr="00CC7DFE" w:rsidRDefault="00866528" w:rsidP="00866528">
      <w:pPr>
        <w:rPr>
          <w:sz w:val="24"/>
          <w:szCs w:val="24"/>
        </w:rPr>
      </w:pPr>
      <w:r w:rsidRPr="00CC7DFE">
        <w:rPr>
          <w:sz w:val="24"/>
          <w:szCs w:val="24"/>
        </w:rPr>
        <w:t>The Budget and Control Board may exempt governmental bodies from leasing State owned and non-State owned real property through the leasing procedure herein required provided, however, that annual reports be filed with the Office of General Services, prior to July 1 of each year.  Annual reports will contain copies of all existing leases of State owned and non-State-owned real property. The Budget and Control Board may limit or withdraw any exemptions provided for in this Regulation.</w:t>
      </w:r>
    </w:p>
    <w:p w14:paraId="2037F857" w14:textId="77777777" w:rsidR="00866528" w:rsidRPr="00CC7DFE" w:rsidRDefault="00866528" w:rsidP="00866528">
      <w:pPr>
        <w:rPr>
          <w:sz w:val="24"/>
          <w:szCs w:val="24"/>
        </w:rPr>
      </w:pPr>
    </w:p>
    <w:p w14:paraId="1E3EDC47" w14:textId="77777777" w:rsidR="00866528" w:rsidRDefault="00866528" w:rsidP="00866528">
      <w:pPr>
        <w:rPr>
          <w:b/>
          <w:sz w:val="28"/>
          <w:szCs w:val="28"/>
        </w:rPr>
      </w:pPr>
      <w:r w:rsidRPr="0018167C">
        <w:rPr>
          <w:b/>
          <w:sz w:val="28"/>
          <w:szCs w:val="28"/>
        </w:rPr>
        <w:t>4.</w:t>
      </w:r>
      <w:r>
        <w:rPr>
          <w:b/>
          <w:sz w:val="28"/>
          <w:szCs w:val="28"/>
        </w:rPr>
        <w:t>21</w:t>
      </w:r>
      <w:r w:rsidRPr="0018167C">
        <w:rPr>
          <w:b/>
          <w:sz w:val="28"/>
          <w:szCs w:val="28"/>
        </w:rPr>
        <w:t xml:space="preserve"> </w:t>
      </w:r>
      <w:r w:rsidRPr="0018167C">
        <w:rPr>
          <w:b/>
          <w:sz w:val="28"/>
          <w:szCs w:val="28"/>
        </w:rPr>
        <w:tab/>
      </w:r>
      <w:r>
        <w:rPr>
          <w:b/>
          <w:sz w:val="28"/>
          <w:szCs w:val="28"/>
        </w:rPr>
        <w:t>SOLE SOURCE PROCUREMENTS</w:t>
      </w:r>
    </w:p>
    <w:p w14:paraId="6C954BE2" w14:textId="77777777" w:rsidR="00866528" w:rsidRPr="00CC7DFE" w:rsidRDefault="00D025DF" w:rsidP="00866528">
      <w:pPr>
        <w:rPr>
          <w:b/>
          <w:i/>
          <w:sz w:val="24"/>
          <w:szCs w:val="24"/>
        </w:rPr>
      </w:pPr>
      <w:r>
        <w:rPr>
          <w:b/>
          <w:i/>
          <w:sz w:val="24"/>
          <w:szCs w:val="24"/>
        </w:rPr>
        <w:t>Code Section 11-35-1560</w:t>
      </w:r>
    </w:p>
    <w:p w14:paraId="368D10DE" w14:textId="77777777" w:rsidR="00866528" w:rsidRPr="00CC7DFE" w:rsidRDefault="00D34F32" w:rsidP="00866528">
      <w:pPr>
        <w:rPr>
          <w:b/>
          <w:i/>
          <w:sz w:val="24"/>
          <w:szCs w:val="24"/>
        </w:rPr>
      </w:pPr>
      <w:r>
        <w:rPr>
          <w:b/>
          <w:i/>
          <w:sz w:val="24"/>
          <w:szCs w:val="24"/>
        </w:rPr>
        <w:t>Regulation 19-445</w:t>
      </w:r>
      <w:r w:rsidR="001811FA">
        <w:rPr>
          <w:b/>
          <w:i/>
          <w:sz w:val="24"/>
          <w:szCs w:val="24"/>
        </w:rPr>
        <w:t>.</w:t>
      </w:r>
      <w:r>
        <w:rPr>
          <w:b/>
          <w:i/>
          <w:sz w:val="24"/>
          <w:szCs w:val="24"/>
        </w:rPr>
        <w:t xml:space="preserve">2105 </w:t>
      </w:r>
    </w:p>
    <w:p w14:paraId="5CCCE08D" w14:textId="77777777" w:rsidR="00866528" w:rsidRPr="00D34F32" w:rsidRDefault="00866528" w:rsidP="00866528">
      <w:pPr>
        <w:rPr>
          <w:sz w:val="24"/>
          <w:szCs w:val="24"/>
        </w:rPr>
      </w:pPr>
      <w:r w:rsidRPr="00D34F32">
        <w:rPr>
          <w:sz w:val="24"/>
          <w:szCs w:val="24"/>
        </w:rPr>
        <w:t>Sole Source Procurements are permissible when it is determined in writing there is only one source for the supply, service, information technology, or construction item. The following are a list of reasons that could require a sole source procurement:</w:t>
      </w:r>
    </w:p>
    <w:p w14:paraId="3ACF5B23" w14:textId="77777777" w:rsidR="00866528" w:rsidRPr="00D34F32" w:rsidRDefault="00866528" w:rsidP="00D025DF">
      <w:pPr>
        <w:ind w:left="1440" w:hanging="720"/>
        <w:rPr>
          <w:sz w:val="24"/>
          <w:szCs w:val="24"/>
        </w:rPr>
      </w:pPr>
      <w:r w:rsidRPr="00D34F32">
        <w:rPr>
          <w:sz w:val="24"/>
          <w:szCs w:val="24"/>
        </w:rPr>
        <w:t>(1)</w:t>
      </w:r>
      <w:r w:rsidRPr="00D34F32">
        <w:rPr>
          <w:sz w:val="24"/>
          <w:szCs w:val="24"/>
        </w:rPr>
        <w:tab/>
        <w:t>Where the compatibility of equipment, accessories, or replacement of parts is the paramount consideration.</w:t>
      </w:r>
    </w:p>
    <w:p w14:paraId="3FE8265B" w14:textId="77777777" w:rsidR="00866528" w:rsidRPr="00D34F32" w:rsidRDefault="00866528" w:rsidP="00D025DF">
      <w:pPr>
        <w:ind w:firstLine="720"/>
        <w:rPr>
          <w:sz w:val="24"/>
          <w:szCs w:val="24"/>
        </w:rPr>
      </w:pPr>
      <w:r w:rsidRPr="00D34F32">
        <w:rPr>
          <w:sz w:val="24"/>
          <w:szCs w:val="24"/>
        </w:rPr>
        <w:t>(2)</w:t>
      </w:r>
      <w:r w:rsidRPr="00D34F32">
        <w:rPr>
          <w:sz w:val="24"/>
          <w:szCs w:val="24"/>
        </w:rPr>
        <w:tab/>
        <w:t>Where a sole supplier's item is needed for trial use or testing.</w:t>
      </w:r>
    </w:p>
    <w:p w14:paraId="48144654" w14:textId="77777777" w:rsidR="00866528" w:rsidRPr="00D34F32" w:rsidRDefault="00866528" w:rsidP="00D025DF">
      <w:pPr>
        <w:ind w:firstLine="720"/>
        <w:rPr>
          <w:sz w:val="24"/>
          <w:szCs w:val="24"/>
        </w:rPr>
      </w:pPr>
      <w:r w:rsidRPr="00D34F32">
        <w:rPr>
          <w:sz w:val="24"/>
          <w:szCs w:val="24"/>
        </w:rPr>
        <w:t>(3)</w:t>
      </w:r>
      <w:r w:rsidRPr="00D34F32">
        <w:rPr>
          <w:sz w:val="24"/>
          <w:szCs w:val="24"/>
        </w:rPr>
        <w:tab/>
        <w:t>Where the item is one of a kind.</w:t>
      </w:r>
    </w:p>
    <w:p w14:paraId="4CDAD31D" w14:textId="77777777" w:rsidR="00866528" w:rsidRPr="00D34F32" w:rsidRDefault="00866528" w:rsidP="00866528">
      <w:pPr>
        <w:rPr>
          <w:sz w:val="24"/>
          <w:szCs w:val="24"/>
        </w:rPr>
      </w:pPr>
      <w:r w:rsidRPr="00D34F32">
        <w:rPr>
          <w:sz w:val="24"/>
          <w:szCs w:val="24"/>
        </w:rPr>
        <w:t>The determination as to whether a procurement shall be made as a sole source shall be made by</w:t>
      </w:r>
      <w:r w:rsidR="00237CDE" w:rsidRPr="00D34F32">
        <w:rPr>
          <w:sz w:val="24"/>
          <w:szCs w:val="24"/>
        </w:rPr>
        <w:t xml:space="preserve"> the Associate Vice President for</w:t>
      </w:r>
      <w:r w:rsidRPr="00D34F32">
        <w:rPr>
          <w:sz w:val="24"/>
          <w:szCs w:val="24"/>
        </w:rPr>
        <w:t xml:space="preserve"> Business Affairs upon recommendation of the Director of Purchasing.  Such determination and the basis therefore shall be submitted in writing. </w:t>
      </w:r>
      <w:r w:rsidRPr="00D34F32">
        <w:rPr>
          <w:rFonts w:cs="Courier New"/>
          <w:sz w:val="24"/>
          <w:szCs w:val="24"/>
        </w:rPr>
        <w:t>The determination must contain sufficient factual grounds and reasoning to provide an informed, objective explanation for the decision. The determination must be authorized prior to contract execution.</w:t>
      </w:r>
    </w:p>
    <w:p w14:paraId="01E1EE22" w14:textId="77777777" w:rsidR="00866528" w:rsidRDefault="00866528" w:rsidP="00866528">
      <w:pPr>
        <w:rPr>
          <w:sz w:val="24"/>
          <w:szCs w:val="24"/>
        </w:rPr>
      </w:pPr>
      <w:r w:rsidRPr="00D34F32">
        <w:rPr>
          <w:sz w:val="24"/>
          <w:szCs w:val="24"/>
        </w:rPr>
        <w:t xml:space="preserve">The Director of Purchasing will submit a quarterly sole source report to the appropriate MMO Chief Procurement Officer as stated in </w:t>
      </w:r>
      <w:r w:rsidR="00D34F32" w:rsidRPr="00D34F32">
        <w:rPr>
          <w:sz w:val="24"/>
          <w:szCs w:val="24"/>
        </w:rPr>
        <w:t>Code S</w:t>
      </w:r>
      <w:r w:rsidRPr="00D34F32">
        <w:rPr>
          <w:sz w:val="24"/>
          <w:szCs w:val="24"/>
        </w:rPr>
        <w:t>ection 11-35-1560 for review.</w:t>
      </w:r>
    </w:p>
    <w:p w14:paraId="537945B9" w14:textId="77777777" w:rsidR="00D025DF" w:rsidRPr="00D34F32" w:rsidRDefault="00D025DF" w:rsidP="00866528">
      <w:pPr>
        <w:rPr>
          <w:sz w:val="24"/>
          <w:szCs w:val="24"/>
        </w:rPr>
      </w:pPr>
    </w:p>
    <w:p w14:paraId="6E74ACF6" w14:textId="77777777" w:rsidR="00866528" w:rsidRDefault="00866528" w:rsidP="00866528">
      <w:pPr>
        <w:rPr>
          <w:b/>
          <w:sz w:val="28"/>
          <w:szCs w:val="28"/>
        </w:rPr>
      </w:pPr>
      <w:r w:rsidRPr="0018167C">
        <w:rPr>
          <w:b/>
          <w:sz w:val="28"/>
          <w:szCs w:val="28"/>
        </w:rPr>
        <w:t>4.</w:t>
      </w:r>
      <w:r>
        <w:rPr>
          <w:b/>
          <w:sz w:val="28"/>
          <w:szCs w:val="28"/>
        </w:rPr>
        <w:t>22</w:t>
      </w:r>
      <w:r w:rsidRPr="0018167C">
        <w:rPr>
          <w:b/>
          <w:sz w:val="28"/>
          <w:szCs w:val="28"/>
        </w:rPr>
        <w:t xml:space="preserve"> </w:t>
      </w:r>
      <w:r w:rsidRPr="0018167C">
        <w:rPr>
          <w:b/>
          <w:sz w:val="28"/>
          <w:szCs w:val="28"/>
        </w:rPr>
        <w:tab/>
      </w:r>
      <w:r>
        <w:rPr>
          <w:b/>
          <w:sz w:val="28"/>
          <w:szCs w:val="28"/>
        </w:rPr>
        <w:t>EMERGENCY PROCUREMENTS</w:t>
      </w:r>
    </w:p>
    <w:p w14:paraId="0D1C59A6" w14:textId="77777777" w:rsidR="00866528" w:rsidRPr="00CC7DFE" w:rsidRDefault="00866528" w:rsidP="00866528">
      <w:pPr>
        <w:rPr>
          <w:b/>
          <w:i/>
          <w:sz w:val="24"/>
          <w:szCs w:val="24"/>
        </w:rPr>
      </w:pPr>
      <w:r w:rsidRPr="00CC7DFE">
        <w:rPr>
          <w:b/>
          <w:i/>
          <w:sz w:val="24"/>
          <w:szCs w:val="24"/>
        </w:rPr>
        <w:t xml:space="preserve">Code Section 11-35-1570 </w:t>
      </w:r>
    </w:p>
    <w:p w14:paraId="13A7E796" w14:textId="77777777" w:rsidR="00866528" w:rsidRPr="00CC7DFE" w:rsidRDefault="001811FA" w:rsidP="00866528">
      <w:pPr>
        <w:rPr>
          <w:b/>
          <w:i/>
          <w:sz w:val="24"/>
          <w:szCs w:val="24"/>
        </w:rPr>
      </w:pPr>
      <w:r>
        <w:rPr>
          <w:b/>
          <w:i/>
          <w:sz w:val="24"/>
          <w:szCs w:val="24"/>
        </w:rPr>
        <w:t>Regulation 19-445.</w:t>
      </w:r>
      <w:r w:rsidR="00866528" w:rsidRPr="00CC7DFE">
        <w:rPr>
          <w:b/>
          <w:i/>
          <w:sz w:val="24"/>
          <w:szCs w:val="24"/>
        </w:rPr>
        <w:t xml:space="preserve">2110 </w:t>
      </w:r>
    </w:p>
    <w:p w14:paraId="2B6C1466" w14:textId="77777777" w:rsidR="00866528" w:rsidRPr="00CC7DFE" w:rsidRDefault="00866528" w:rsidP="00866528">
      <w:pPr>
        <w:rPr>
          <w:sz w:val="24"/>
          <w:szCs w:val="24"/>
        </w:rPr>
      </w:pPr>
      <w:r w:rsidRPr="00CC7DFE">
        <w:rPr>
          <w:sz w:val="24"/>
          <w:szCs w:val="24"/>
        </w:rPr>
        <w:t>An emergency condition is a situation, which creates a threat to public health, welfare, or safety.  The existence of such condition must create an immediate and serious need for supplies, services, or construction that cannot be met through normal procurement methods and the lack of which would seriously threaten;</w:t>
      </w:r>
    </w:p>
    <w:p w14:paraId="6C575BA7" w14:textId="77777777" w:rsidR="00866528" w:rsidRPr="00CC7DFE" w:rsidRDefault="00866528" w:rsidP="00866528">
      <w:pPr>
        <w:rPr>
          <w:sz w:val="24"/>
          <w:szCs w:val="24"/>
        </w:rPr>
      </w:pPr>
      <w:r w:rsidRPr="00CC7DFE">
        <w:rPr>
          <w:sz w:val="24"/>
          <w:szCs w:val="24"/>
        </w:rPr>
        <w:tab/>
        <w:t>(1)</w:t>
      </w:r>
      <w:r w:rsidRPr="00CC7DFE">
        <w:rPr>
          <w:sz w:val="24"/>
          <w:szCs w:val="24"/>
        </w:rPr>
        <w:tab/>
        <w:t>the functioning of state government</w:t>
      </w:r>
    </w:p>
    <w:p w14:paraId="6E640442" w14:textId="77777777" w:rsidR="00866528" w:rsidRPr="00CC7DFE" w:rsidRDefault="00866528" w:rsidP="00866528">
      <w:pPr>
        <w:rPr>
          <w:sz w:val="24"/>
          <w:szCs w:val="24"/>
        </w:rPr>
      </w:pPr>
      <w:r w:rsidRPr="00CC7DFE">
        <w:rPr>
          <w:sz w:val="24"/>
          <w:szCs w:val="24"/>
        </w:rPr>
        <w:tab/>
        <w:t>(2)</w:t>
      </w:r>
      <w:r w:rsidRPr="00CC7DFE">
        <w:rPr>
          <w:sz w:val="24"/>
          <w:szCs w:val="24"/>
        </w:rPr>
        <w:tab/>
        <w:t>the preservation or protection of property; or</w:t>
      </w:r>
    </w:p>
    <w:p w14:paraId="0E045C14" w14:textId="77777777" w:rsidR="00866528" w:rsidRPr="00CC7DFE" w:rsidRDefault="00866528" w:rsidP="00866528">
      <w:pPr>
        <w:rPr>
          <w:sz w:val="24"/>
          <w:szCs w:val="24"/>
        </w:rPr>
      </w:pPr>
      <w:r w:rsidRPr="00CC7DFE">
        <w:rPr>
          <w:sz w:val="24"/>
          <w:szCs w:val="24"/>
        </w:rPr>
        <w:tab/>
        <w:t>(3)</w:t>
      </w:r>
      <w:r w:rsidRPr="00CC7DFE">
        <w:rPr>
          <w:sz w:val="24"/>
          <w:szCs w:val="24"/>
        </w:rPr>
        <w:tab/>
        <w:t>the health or safety of any person</w:t>
      </w:r>
    </w:p>
    <w:p w14:paraId="584D27BB" w14:textId="77777777" w:rsidR="00866528" w:rsidRPr="00CC7DFE" w:rsidRDefault="00866528" w:rsidP="00866528">
      <w:pPr>
        <w:rPr>
          <w:sz w:val="24"/>
          <w:szCs w:val="24"/>
        </w:rPr>
      </w:pPr>
      <w:r w:rsidRPr="00CC7DFE">
        <w:rPr>
          <w:sz w:val="24"/>
          <w:szCs w:val="24"/>
        </w:rPr>
        <w:lastRenderedPageBreak/>
        <w:t>The determination as to whether a procurement shall be made as an emergency procurement shall be made by the Director of Purchasing and the Director of Business Affairs.</w:t>
      </w:r>
    </w:p>
    <w:p w14:paraId="22FA212E" w14:textId="77777777" w:rsidR="00866528" w:rsidRPr="00CC7DFE" w:rsidRDefault="00866528" w:rsidP="00866528">
      <w:pPr>
        <w:rPr>
          <w:rFonts w:cs="Courier New"/>
          <w:sz w:val="24"/>
          <w:szCs w:val="24"/>
        </w:rPr>
      </w:pPr>
      <w:r w:rsidRPr="00CC7DFE">
        <w:rPr>
          <w:rFonts w:cs="Courier New"/>
          <w:sz w:val="24"/>
          <w:szCs w:val="24"/>
        </w:rPr>
        <w:t xml:space="preserve">Such determination and the basis therefore shall be in writing.  It is the responsibility of the Purchasing Department to obtain such competition as is practical and to limit the emergency procurement to those supplies, services, or construction items necessary to meet the emergency. </w:t>
      </w:r>
    </w:p>
    <w:p w14:paraId="70D798EE" w14:textId="77777777" w:rsidR="00866528" w:rsidRPr="00091677" w:rsidRDefault="00866528" w:rsidP="00866528">
      <w:pPr>
        <w:tabs>
          <w:tab w:val="left" w:pos="-720"/>
        </w:tabs>
        <w:suppressAutoHyphens/>
        <w:spacing w:line="480" w:lineRule="auto"/>
        <w:jc w:val="both"/>
        <w:rPr>
          <w:spacing w:val="-3"/>
        </w:rPr>
      </w:pPr>
    </w:p>
    <w:p w14:paraId="1A12DDA5" w14:textId="77777777" w:rsidR="00866528" w:rsidRDefault="00866528" w:rsidP="00866528">
      <w:pPr>
        <w:rPr>
          <w:b/>
          <w:sz w:val="28"/>
          <w:szCs w:val="28"/>
        </w:rPr>
      </w:pPr>
      <w:r w:rsidRPr="0018167C">
        <w:rPr>
          <w:b/>
          <w:sz w:val="28"/>
          <w:szCs w:val="28"/>
        </w:rPr>
        <w:t>4.</w:t>
      </w:r>
      <w:r>
        <w:rPr>
          <w:b/>
          <w:sz w:val="28"/>
          <w:szCs w:val="28"/>
        </w:rPr>
        <w:t>23</w:t>
      </w:r>
      <w:r w:rsidRPr="0018167C">
        <w:rPr>
          <w:b/>
          <w:sz w:val="28"/>
          <w:szCs w:val="28"/>
        </w:rPr>
        <w:t xml:space="preserve"> </w:t>
      </w:r>
      <w:r w:rsidRPr="0018167C">
        <w:rPr>
          <w:b/>
          <w:sz w:val="28"/>
          <w:szCs w:val="28"/>
        </w:rPr>
        <w:tab/>
      </w:r>
      <w:r>
        <w:rPr>
          <w:b/>
          <w:sz w:val="28"/>
          <w:szCs w:val="28"/>
        </w:rPr>
        <w:t>UNAUTHORIZED PURCHASES</w:t>
      </w:r>
    </w:p>
    <w:p w14:paraId="60CDCE18" w14:textId="77777777" w:rsidR="00866528" w:rsidRPr="00CC7DFE" w:rsidRDefault="001811FA" w:rsidP="00866528">
      <w:pPr>
        <w:rPr>
          <w:b/>
          <w:i/>
          <w:sz w:val="24"/>
          <w:szCs w:val="24"/>
        </w:rPr>
      </w:pPr>
      <w:r>
        <w:rPr>
          <w:b/>
          <w:i/>
          <w:sz w:val="24"/>
          <w:szCs w:val="24"/>
        </w:rPr>
        <w:t>Regulation 19-445.</w:t>
      </w:r>
      <w:r w:rsidR="00866528" w:rsidRPr="00CC7DFE">
        <w:rPr>
          <w:b/>
          <w:i/>
          <w:sz w:val="24"/>
          <w:szCs w:val="24"/>
        </w:rPr>
        <w:t>2015</w:t>
      </w:r>
    </w:p>
    <w:p w14:paraId="52684FAD" w14:textId="77777777" w:rsidR="00866528" w:rsidRPr="00CC7DFE" w:rsidRDefault="00866528" w:rsidP="00866528">
      <w:pPr>
        <w:rPr>
          <w:sz w:val="24"/>
          <w:szCs w:val="24"/>
        </w:rPr>
      </w:pPr>
      <w:r w:rsidRPr="00CC7DFE">
        <w:rPr>
          <w:sz w:val="24"/>
          <w:szCs w:val="24"/>
        </w:rPr>
        <w:t>Unauthorized purchases are transactions in which a vendor extends credit to an individual representing the University without purchase authority.  Authority to ratify an unauthorized purchase lies with the President of the University if the unauthorized purchase is within the University's certification limit.  If the procurement amount is greater than the certification limit, the authority lies with the Division of General Services.  Individuals who pay out-of-pocket expenses for goods/services which, exceed the petty cash limit of $50.00 are in violation of Administrative Policies and will not be reimbursed via the Purchasing Office. A ratification letter is required from the employee’s supervisor and signed by authorities leading up to the final approval of the University of South Carolina President.</w:t>
      </w:r>
    </w:p>
    <w:p w14:paraId="06C57B57" w14:textId="77777777" w:rsidR="00866528" w:rsidRPr="00CC7DFE" w:rsidRDefault="00866528" w:rsidP="00866528">
      <w:pPr>
        <w:rPr>
          <w:sz w:val="24"/>
          <w:szCs w:val="24"/>
        </w:rPr>
      </w:pPr>
      <w:r w:rsidRPr="00CC7DFE">
        <w:rPr>
          <w:sz w:val="24"/>
          <w:szCs w:val="24"/>
        </w:rPr>
        <w:t>The ratification elements of the unauthorized procurement letter must state:</w:t>
      </w:r>
    </w:p>
    <w:p w14:paraId="611963C3" w14:textId="77777777" w:rsidR="00866528" w:rsidRPr="00CC7DFE" w:rsidRDefault="00866528" w:rsidP="00866528">
      <w:pPr>
        <w:rPr>
          <w:sz w:val="24"/>
          <w:szCs w:val="24"/>
        </w:rPr>
      </w:pPr>
      <w:r w:rsidRPr="00CC7DFE">
        <w:rPr>
          <w:sz w:val="24"/>
          <w:szCs w:val="24"/>
        </w:rPr>
        <w:t xml:space="preserve">A written determination as to the facts and circumstances surrounding the act; </w:t>
      </w:r>
    </w:p>
    <w:p w14:paraId="261521A8" w14:textId="77777777" w:rsidR="00866528" w:rsidRPr="00CC7DFE" w:rsidRDefault="00866528" w:rsidP="00866528">
      <w:pPr>
        <w:rPr>
          <w:sz w:val="24"/>
          <w:szCs w:val="24"/>
        </w:rPr>
      </w:pPr>
      <w:r w:rsidRPr="00CC7DFE">
        <w:rPr>
          <w:sz w:val="24"/>
          <w:szCs w:val="24"/>
        </w:rPr>
        <w:t>What corrective action is being taken to prevent reoccurrence;</w:t>
      </w:r>
    </w:p>
    <w:p w14:paraId="13B90080" w14:textId="77777777" w:rsidR="00866528" w:rsidRPr="00CC7DFE" w:rsidRDefault="00866528" w:rsidP="00866528">
      <w:pPr>
        <w:rPr>
          <w:sz w:val="24"/>
          <w:szCs w:val="24"/>
        </w:rPr>
      </w:pPr>
      <w:r w:rsidRPr="00CC7DFE">
        <w:rPr>
          <w:sz w:val="24"/>
          <w:szCs w:val="24"/>
        </w:rPr>
        <w:t>What action taken against the individual committing the act;</w:t>
      </w:r>
    </w:p>
    <w:p w14:paraId="3B54F981" w14:textId="77777777" w:rsidR="00866528" w:rsidRPr="00CC7DFE" w:rsidRDefault="00866528" w:rsidP="00866528">
      <w:pPr>
        <w:rPr>
          <w:sz w:val="24"/>
          <w:szCs w:val="24"/>
        </w:rPr>
      </w:pPr>
      <w:r w:rsidRPr="00CC7DFE">
        <w:rPr>
          <w:sz w:val="24"/>
          <w:szCs w:val="24"/>
        </w:rPr>
        <w:t xml:space="preserve">Documentation that the price paid is fair and reasonable. </w:t>
      </w:r>
    </w:p>
    <w:p w14:paraId="45F49CE2" w14:textId="77777777" w:rsidR="00866528" w:rsidRDefault="00866528" w:rsidP="00866528"/>
    <w:p w14:paraId="54336DD5" w14:textId="77777777" w:rsidR="00866528" w:rsidRDefault="00866528" w:rsidP="00866528">
      <w:pPr>
        <w:rPr>
          <w:b/>
          <w:sz w:val="28"/>
          <w:szCs w:val="28"/>
        </w:rPr>
      </w:pPr>
      <w:r w:rsidRPr="0018167C">
        <w:rPr>
          <w:b/>
          <w:sz w:val="28"/>
          <w:szCs w:val="28"/>
        </w:rPr>
        <w:t>4.</w:t>
      </w:r>
      <w:r>
        <w:rPr>
          <w:b/>
          <w:sz w:val="28"/>
          <w:szCs w:val="28"/>
        </w:rPr>
        <w:t>24</w:t>
      </w:r>
      <w:r w:rsidRPr="0018167C">
        <w:rPr>
          <w:b/>
          <w:sz w:val="28"/>
          <w:szCs w:val="28"/>
        </w:rPr>
        <w:t xml:space="preserve"> </w:t>
      </w:r>
      <w:r w:rsidRPr="0018167C">
        <w:rPr>
          <w:b/>
          <w:sz w:val="28"/>
          <w:szCs w:val="28"/>
        </w:rPr>
        <w:tab/>
      </w:r>
      <w:r>
        <w:rPr>
          <w:b/>
          <w:sz w:val="28"/>
          <w:szCs w:val="28"/>
        </w:rPr>
        <w:t>RATIFICATION</w:t>
      </w:r>
    </w:p>
    <w:p w14:paraId="54095527" w14:textId="77777777" w:rsidR="00866528" w:rsidRPr="00DA318C" w:rsidRDefault="00866528" w:rsidP="00866528">
      <w:pPr>
        <w:rPr>
          <w:sz w:val="24"/>
          <w:szCs w:val="24"/>
        </w:rPr>
      </w:pPr>
      <w:r w:rsidRPr="00DA318C">
        <w:rPr>
          <w:b/>
          <w:i/>
          <w:sz w:val="24"/>
          <w:szCs w:val="24"/>
        </w:rPr>
        <w:t>Regulation 19 445.2015</w:t>
      </w:r>
    </w:p>
    <w:p w14:paraId="05148BAB" w14:textId="77777777" w:rsidR="00866528" w:rsidRPr="00DA318C" w:rsidRDefault="00D34F32" w:rsidP="001F1DD7">
      <w:pPr>
        <w:ind w:left="720" w:hanging="720"/>
        <w:rPr>
          <w:sz w:val="24"/>
          <w:szCs w:val="24"/>
        </w:rPr>
      </w:pPr>
      <w:r>
        <w:rPr>
          <w:sz w:val="24"/>
          <w:szCs w:val="24"/>
        </w:rPr>
        <w:t>A.</w:t>
      </w:r>
      <w:r>
        <w:rPr>
          <w:sz w:val="24"/>
          <w:szCs w:val="24"/>
        </w:rPr>
        <w:tab/>
      </w:r>
      <w:r w:rsidR="00866528" w:rsidRPr="00DA318C">
        <w:rPr>
          <w:sz w:val="24"/>
          <w:szCs w:val="24"/>
        </w:rPr>
        <w:t>Upon finding after award that a State employee has made an unauthorized award of a contract or that a contract award is otherwise in violation of law, the appropriate official may ratify or affirm the contract</w:t>
      </w:r>
      <w:r w:rsidR="00866528">
        <w:rPr>
          <w:sz w:val="24"/>
          <w:szCs w:val="24"/>
        </w:rPr>
        <w:t xml:space="preserve"> </w:t>
      </w:r>
      <w:r w:rsidR="00866528" w:rsidRPr="00DA318C">
        <w:rPr>
          <w:sz w:val="24"/>
          <w:szCs w:val="24"/>
        </w:rPr>
        <w:t xml:space="preserve">or terminate it in accordance with this section. The contract may be terminated and reasonable termination costs, if any, may be awarded as provided in this section. The contract may be ratified and affirmed only if it is in the best interests of the State. The decision required by this paragraph A may be made by the chief procurement officer, the head of a purchasing agency, or a designee of either </w:t>
      </w:r>
      <w:r w:rsidR="00866528" w:rsidRPr="00DA318C">
        <w:rPr>
          <w:sz w:val="24"/>
          <w:szCs w:val="24"/>
        </w:rPr>
        <w:lastRenderedPageBreak/>
        <w:t>officer, above the level of the person responsible for the person committing the act. If the value of the contract exceeds one hundred thousand dollars, the chief procurement officer must concur in the written determination before any action is taken on the decision.</w:t>
      </w:r>
    </w:p>
    <w:p w14:paraId="003ED214" w14:textId="77777777" w:rsidR="00866528" w:rsidRPr="00DA318C" w:rsidRDefault="00D34F32" w:rsidP="001F1DD7">
      <w:pPr>
        <w:ind w:left="720" w:hanging="720"/>
        <w:rPr>
          <w:sz w:val="24"/>
          <w:szCs w:val="24"/>
        </w:rPr>
      </w:pPr>
      <w:r>
        <w:rPr>
          <w:sz w:val="24"/>
          <w:szCs w:val="24"/>
        </w:rPr>
        <w:t>B.</w:t>
      </w:r>
      <w:r>
        <w:rPr>
          <w:sz w:val="24"/>
          <w:szCs w:val="24"/>
        </w:rPr>
        <w:tab/>
      </w:r>
      <w:r w:rsidR="00866528" w:rsidRPr="00DA318C">
        <w:rPr>
          <w:sz w:val="24"/>
          <w:szCs w:val="24"/>
        </w:rPr>
        <w:t>All decisions to ratify or terminate a contract shall be supported by a written determination of appropriateness. In addition, the appropriate official shall prepare a written determination as to the facts</w:t>
      </w:r>
      <w:r w:rsidR="00866528">
        <w:rPr>
          <w:sz w:val="24"/>
          <w:szCs w:val="24"/>
        </w:rPr>
        <w:t xml:space="preserve"> </w:t>
      </w:r>
      <w:r w:rsidR="00866528" w:rsidRPr="00DA318C">
        <w:rPr>
          <w:sz w:val="24"/>
          <w:szCs w:val="24"/>
        </w:rPr>
        <w:t>and circumstances surrounding the act, what corrective action is being taken to prevent recurrence, and the action taken against the individual committing the act. Any governmental body shall submit quarterly</w:t>
      </w:r>
      <w:r w:rsidR="00866528">
        <w:rPr>
          <w:sz w:val="24"/>
          <w:szCs w:val="24"/>
        </w:rPr>
        <w:t xml:space="preserve"> </w:t>
      </w:r>
      <w:r w:rsidR="00866528" w:rsidRPr="00DA318C">
        <w:rPr>
          <w:sz w:val="24"/>
          <w:szCs w:val="24"/>
        </w:rPr>
        <w:t>a record listing all decisions required by subparagraph (A)(1) to the chief procurement officers. A copy of the record shall be submitted to the board on an annual basis and shall be available for public inspection.</w:t>
      </w:r>
    </w:p>
    <w:p w14:paraId="050DEA2A" w14:textId="77777777" w:rsidR="00866528" w:rsidRPr="00DA318C" w:rsidRDefault="00D34F32" w:rsidP="001F1DD7">
      <w:pPr>
        <w:ind w:left="720" w:hanging="720"/>
        <w:rPr>
          <w:sz w:val="24"/>
          <w:szCs w:val="24"/>
        </w:rPr>
      </w:pPr>
      <w:r>
        <w:rPr>
          <w:sz w:val="24"/>
          <w:szCs w:val="24"/>
        </w:rPr>
        <w:t>C.</w:t>
      </w:r>
      <w:r>
        <w:rPr>
          <w:sz w:val="24"/>
          <w:szCs w:val="24"/>
        </w:rPr>
        <w:tab/>
      </w:r>
      <w:r w:rsidR="00866528" w:rsidRPr="00DA318C">
        <w:rPr>
          <w:sz w:val="24"/>
          <w:szCs w:val="24"/>
        </w:rPr>
        <w:t>Except as provided in paragraph D, if a contract is terminated pursuant to paragraph A, the State shall, where possible and by agreement with the supplier, return the supplies delivered for a refund at no</w:t>
      </w:r>
      <w:r w:rsidR="00866528">
        <w:rPr>
          <w:sz w:val="24"/>
          <w:szCs w:val="24"/>
        </w:rPr>
        <w:t xml:space="preserve"> </w:t>
      </w:r>
      <w:r w:rsidR="00866528" w:rsidRPr="00DA318C">
        <w:rPr>
          <w:sz w:val="24"/>
          <w:szCs w:val="24"/>
        </w:rPr>
        <w:t>cost to the State or at a minimal restocking charge. If a termination claim is made, settlement shall be made in accordance with the contract. If there are no applicable termination provisions in the contract,</w:t>
      </w:r>
      <w:r w:rsidR="00866528">
        <w:rPr>
          <w:sz w:val="24"/>
          <w:szCs w:val="24"/>
        </w:rPr>
        <w:t xml:space="preserve"> </w:t>
      </w:r>
      <w:r w:rsidR="00866528" w:rsidRPr="00DA318C">
        <w:rPr>
          <w:sz w:val="24"/>
          <w:szCs w:val="24"/>
        </w:rPr>
        <w:t>settlement shall be made on the basis of actual costs directly or indirectly allocable to the contract through the time of termination. Such costs shall be established in accordance with generally accepted</w:t>
      </w:r>
      <w:r w:rsidR="00866528">
        <w:rPr>
          <w:sz w:val="24"/>
          <w:szCs w:val="24"/>
        </w:rPr>
        <w:t xml:space="preserve"> </w:t>
      </w:r>
      <w:r w:rsidR="00866528" w:rsidRPr="00DA318C">
        <w:rPr>
          <w:sz w:val="24"/>
          <w:szCs w:val="24"/>
        </w:rPr>
        <w:t>accounting principles. Profit shall be proportionate only to the performance completed up to the time of termination and shall be based on projected gain or loss on the contract as though performance were</w:t>
      </w:r>
      <w:r w:rsidR="00866528">
        <w:rPr>
          <w:sz w:val="24"/>
          <w:szCs w:val="24"/>
        </w:rPr>
        <w:t xml:space="preserve"> </w:t>
      </w:r>
      <w:r w:rsidR="00866528" w:rsidRPr="00DA318C">
        <w:rPr>
          <w:sz w:val="24"/>
          <w:szCs w:val="24"/>
        </w:rPr>
        <w:t>completed. Anticipated profits are not allowed.</w:t>
      </w:r>
    </w:p>
    <w:p w14:paraId="01DCF6C6" w14:textId="77777777" w:rsidR="00866528" w:rsidRPr="00DA318C" w:rsidRDefault="00D34F32" w:rsidP="001F1DD7">
      <w:pPr>
        <w:ind w:left="720" w:hanging="720"/>
        <w:rPr>
          <w:sz w:val="24"/>
          <w:szCs w:val="24"/>
        </w:rPr>
      </w:pPr>
      <w:r>
        <w:rPr>
          <w:sz w:val="24"/>
          <w:szCs w:val="24"/>
        </w:rPr>
        <w:t>D.</w:t>
      </w:r>
      <w:r>
        <w:rPr>
          <w:sz w:val="24"/>
          <w:szCs w:val="24"/>
        </w:rPr>
        <w:tab/>
      </w:r>
      <w:r w:rsidR="00866528" w:rsidRPr="00DA318C">
        <w:rPr>
          <w:sz w:val="24"/>
          <w:szCs w:val="24"/>
        </w:rPr>
        <w:t>Upon finding after award that an award is in violation of law and that the recipient of the contract acted fraudulently or in bad faith, the appropriate chief procurement officer shall declare the contract null</w:t>
      </w:r>
      <w:r w:rsidR="00866528">
        <w:rPr>
          <w:sz w:val="24"/>
          <w:szCs w:val="24"/>
        </w:rPr>
        <w:t xml:space="preserve"> </w:t>
      </w:r>
      <w:r w:rsidR="00866528" w:rsidRPr="00DA318C">
        <w:rPr>
          <w:sz w:val="24"/>
          <w:szCs w:val="24"/>
        </w:rPr>
        <w:t>and void unless it is determined in writing that there is a continuing need for the supplies, services,</w:t>
      </w:r>
      <w:r w:rsidR="00866528">
        <w:rPr>
          <w:sz w:val="24"/>
          <w:szCs w:val="24"/>
        </w:rPr>
        <w:t xml:space="preserve"> </w:t>
      </w:r>
      <w:r w:rsidR="00866528" w:rsidRPr="00DA318C">
        <w:rPr>
          <w:sz w:val="24"/>
          <w:szCs w:val="24"/>
        </w:rPr>
        <w:t>information technology, or construction under the contract and either (i) there is no time to re-award the</w:t>
      </w:r>
      <w:r w:rsidR="00866528">
        <w:rPr>
          <w:sz w:val="24"/>
          <w:szCs w:val="24"/>
        </w:rPr>
        <w:t xml:space="preserve"> </w:t>
      </w:r>
      <w:r w:rsidR="00866528" w:rsidRPr="00DA318C">
        <w:rPr>
          <w:sz w:val="24"/>
          <w:szCs w:val="24"/>
        </w:rPr>
        <w:t>contract under emergency procedures or otherwise; or (ii) the contract is being performed for less than it could be otherwise performed. If a contract is voided, the State shall endeavor to return those supplies</w:t>
      </w:r>
      <w:r w:rsidR="00866528">
        <w:rPr>
          <w:sz w:val="24"/>
          <w:szCs w:val="24"/>
        </w:rPr>
        <w:t xml:space="preserve"> </w:t>
      </w:r>
      <w:r w:rsidR="00866528" w:rsidRPr="00DA318C">
        <w:rPr>
          <w:sz w:val="24"/>
          <w:szCs w:val="24"/>
        </w:rPr>
        <w:t>delivered under the contract that have not been used or distributed. No further payments shall be made under the contract and the State is entitled to recover the greater of (i) the difference between payments</w:t>
      </w:r>
      <w:r w:rsidR="00866528">
        <w:rPr>
          <w:sz w:val="24"/>
          <w:szCs w:val="24"/>
        </w:rPr>
        <w:t xml:space="preserve"> </w:t>
      </w:r>
      <w:r w:rsidR="00866528" w:rsidRPr="00DA318C">
        <w:rPr>
          <w:sz w:val="24"/>
          <w:szCs w:val="24"/>
        </w:rPr>
        <w:t>made under the contract and the contractor's actual costs up until the contract was voided, or (ii) the difference between payments under the contract and the value to the State of the supplies, services,</w:t>
      </w:r>
      <w:r w:rsidR="00866528">
        <w:rPr>
          <w:sz w:val="24"/>
          <w:szCs w:val="24"/>
        </w:rPr>
        <w:t xml:space="preserve"> </w:t>
      </w:r>
      <w:r w:rsidR="00866528" w:rsidRPr="00DA318C">
        <w:rPr>
          <w:sz w:val="24"/>
          <w:szCs w:val="24"/>
        </w:rPr>
        <w:t>information technology, or construction it obtained under the contract. The State may in addition claim damages under any applicable legal theory.</w:t>
      </w:r>
    </w:p>
    <w:p w14:paraId="14F3BD8B" w14:textId="77777777" w:rsidR="00866528" w:rsidRPr="00DA318C" w:rsidRDefault="00D34F32" w:rsidP="001F1DD7">
      <w:pPr>
        <w:ind w:left="720" w:hanging="720"/>
        <w:rPr>
          <w:sz w:val="24"/>
          <w:szCs w:val="24"/>
        </w:rPr>
      </w:pPr>
      <w:r>
        <w:rPr>
          <w:sz w:val="24"/>
          <w:szCs w:val="24"/>
        </w:rPr>
        <w:t>E.</w:t>
      </w:r>
      <w:r>
        <w:rPr>
          <w:sz w:val="24"/>
          <w:szCs w:val="24"/>
        </w:rPr>
        <w:tab/>
      </w:r>
      <w:r w:rsidR="00866528" w:rsidRPr="00DA318C">
        <w:rPr>
          <w:sz w:val="24"/>
          <w:szCs w:val="24"/>
        </w:rPr>
        <w:t>Regardless of its ratification and affirmation of a contract, the State shall be entitled to any damages it can prove under any theory including but not limited to contract and tort.</w:t>
      </w:r>
    </w:p>
    <w:p w14:paraId="65BB4638" w14:textId="77777777" w:rsidR="00866528" w:rsidRDefault="00866528" w:rsidP="00866528">
      <w:pPr>
        <w:rPr>
          <w:b/>
          <w:sz w:val="28"/>
          <w:szCs w:val="28"/>
        </w:rPr>
      </w:pPr>
      <w:r w:rsidRPr="0018167C">
        <w:rPr>
          <w:b/>
          <w:sz w:val="28"/>
          <w:szCs w:val="28"/>
        </w:rPr>
        <w:lastRenderedPageBreak/>
        <w:t>4.</w:t>
      </w:r>
      <w:r>
        <w:rPr>
          <w:b/>
          <w:sz w:val="28"/>
          <w:szCs w:val="28"/>
        </w:rPr>
        <w:t>25</w:t>
      </w:r>
      <w:r w:rsidRPr="0018167C">
        <w:rPr>
          <w:b/>
          <w:sz w:val="28"/>
          <w:szCs w:val="28"/>
        </w:rPr>
        <w:t xml:space="preserve"> </w:t>
      </w:r>
      <w:r w:rsidRPr="0018167C">
        <w:rPr>
          <w:b/>
          <w:sz w:val="28"/>
          <w:szCs w:val="28"/>
        </w:rPr>
        <w:tab/>
      </w:r>
      <w:r>
        <w:rPr>
          <w:b/>
          <w:sz w:val="28"/>
          <w:szCs w:val="28"/>
        </w:rPr>
        <w:t>FOOD SERVICE CONTRACTS</w:t>
      </w:r>
    </w:p>
    <w:p w14:paraId="5C81C274" w14:textId="77777777" w:rsidR="00866528" w:rsidRPr="00DA318C" w:rsidRDefault="00D34F32" w:rsidP="00866528">
      <w:pPr>
        <w:rPr>
          <w:b/>
          <w:i/>
          <w:sz w:val="24"/>
          <w:szCs w:val="24"/>
        </w:rPr>
      </w:pPr>
      <w:r>
        <w:rPr>
          <w:b/>
          <w:i/>
          <w:sz w:val="24"/>
          <w:szCs w:val="24"/>
        </w:rPr>
        <w:t xml:space="preserve">Regulation </w:t>
      </w:r>
      <w:r w:rsidR="00AF3AA8">
        <w:rPr>
          <w:b/>
          <w:i/>
          <w:sz w:val="24"/>
          <w:szCs w:val="24"/>
        </w:rPr>
        <w:t>19-</w:t>
      </w:r>
      <w:r w:rsidR="00866528">
        <w:rPr>
          <w:b/>
          <w:i/>
          <w:sz w:val="24"/>
          <w:szCs w:val="24"/>
        </w:rPr>
        <w:t>445.2137</w:t>
      </w:r>
    </w:p>
    <w:p w14:paraId="790DCA48" w14:textId="77777777" w:rsidR="00866528" w:rsidRPr="00DA318C" w:rsidRDefault="00866528" w:rsidP="00866528">
      <w:pPr>
        <w:rPr>
          <w:sz w:val="24"/>
          <w:szCs w:val="24"/>
        </w:rPr>
      </w:pPr>
      <w:r w:rsidRPr="00DA318C">
        <w:rPr>
          <w:sz w:val="24"/>
          <w:szCs w:val="24"/>
        </w:rPr>
        <w:t>Any food service contracts entered into by any governmental body shall be solicited by the Materials Manageme</w:t>
      </w:r>
      <w:r w:rsidR="00AF3AA8">
        <w:rPr>
          <w:sz w:val="24"/>
          <w:szCs w:val="24"/>
        </w:rPr>
        <w:t>nt Office under Code Section 11-</w:t>
      </w:r>
      <w:r w:rsidRPr="00DA318C">
        <w:rPr>
          <w:sz w:val="24"/>
          <w:szCs w:val="24"/>
        </w:rPr>
        <w:t>35</w:t>
      </w:r>
      <w:r w:rsidR="00AF3AA8">
        <w:rPr>
          <w:sz w:val="24"/>
          <w:szCs w:val="24"/>
        </w:rPr>
        <w:t>-</w:t>
      </w:r>
      <w:r w:rsidRPr="00DA318C">
        <w:rPr>
          <w:sz w:val="24"/>
          <w:szCs w:val="24"/>
        </w:rPr>
        <w:t>1530, Competitive Sealed Proposals, and Regulation 19</w:t>
      </w:r>
      <w:r w:rsidR="00AF3AA8">
        <w:rPr>
          <w:sz w:val="24"/>
          <w:szCs w:val="24"/>
        </w:rPr>
        <w:t>-</w:t>
      </w:r>
      <w:r w:rsidRPr="00DA318C">
        <w:rPr>
          <w:sz w:val="24"/>
          <w:szCs w:val="24"/>
        </w:rPr>
        <w:t>445.2095. A review panel composed of one representative each from the governmental body, the</w:t>
      </w:r>
      <w:r>
        <w:rPr>
          <w:sz w:val="24"/>
          <w:szCs w:val="24"/>
        </w:rPr>
        <w:t xml:space="preserve"> </w:t>
      </w:r>
      <w:r w:rsidRPr="00DA318C">
        <w:rPr>
          <w:sz w:val="24"/>
          <w:szCs w:val="24"/>
        </w:rPr>
        <w:t>Materials Management Office, and the Commission on Higher Education shall review such proposals and approve it prior to the issuance of an award or notification of intent to award, whichever is earlier.</w:t>
      </w:r>
    </w:p>
    <w:p w14:paraId="21162CCF" w14:textId="77777777" w:rsidR="00866528" w:rsidRDefault="00866528" w:rsidP="00866528">
      <w:pPr>
        <w:rPr>
          <w:b/>
          <w:sz w:val="28"/>
          <w:szCs w:val="28"/>
        </w:rPr>
      </w:pPr>
    </w:p>
    <w:p w14:paraId="6AC1D664" w14:textId="77777777" w:rsidR="00866528" w:rsidRDefault="00866528" w:rsidP="00866528">
      <w:pPr>
        <w:rPr>
          <w:b/>
          <w:sz w:val="28"/>
          <w:szCs w:val="28"/>
        </w:rPr>
      </w:pPr>
      <w:r w:rsidRPr="00D32C5D">
        <w:rPr>
          <w:b/>
          <w:sz w:val="28"/>
          <w:szCs w:val="28"/>
        </w:rPr>
        <w:t>4.2</w:t>
      </w:r>
      <w:r w:rsidR="0051645A" w:rsidRPr="00D32C5D">
        <w:rPr>
          <w:b/>
          <w:sz w:val="28"/>
          <w:szCs w:val="28"/>
        </w:rPr>
        <w:t>6</w:t>
      </w:r>
      <w:r w:rsidRPr="00D32C5D">
        <w:rPr>
          <w:b/>
          <w:sz w:val="28"/>
          <w:szCs w:val="28"/>
        </w:rPr>
        <w:tab/>
        <w:t>BLANKET ORDERS</w:t>
      </w:r>
    </w:p>
    <w:p w14:paraId="294AA853" w14:textId="77777777" w:rsidR="000C14C0" w:rsidRPr="00D32C5D" w:rsidRDefault="00D32C5D" w:rsidP="00D32C5D">
      <w:pPr>
        <w:spacing w:before="159"/>
        <w:jc w:val="both"/>
        <w:rPr>
          <w:rFonts w:ascii="Book Antiqua" w:hAnsi="Book Antiqua"/>
          <w:b/>
          <w:bCs/>
          <w:i/>
          <w:sz w:val="24"/>
          <w:szCs w:val="24"/>
        </w:rPr>
      </w:pPr>
      <w:r w:rsidRPr="00D32C5D">
        <w:rPr>
          <w:b/>
          <w:bCs/>
          <w:i/>
          <w:sz w:val="24"/>
          <w:szCs w:val="24"/>
        </w:rPr>
        <w:t xml:space="preserve">Regulation </w:t>
      </w:r>
      <w:r w:rsidR="000C14C0" w:rsidRPr="00D32C5D">
        <w:rPr>
          <w:b/>
          <w:bCs/>
          <w:i/>
          <w:sz w:val="24"/>
          <w:szCs w:val="24"/>
        </w:rPr>
        <w:t>19–445.2100</w:t>
      </w:r>
      <w:r w:rsidRPr="00D32C5D">
        <w:rPr>
          <w:b/>
          <w:bCs/>
          <w:i/>
          <w:sz w:val="24"/>
          <w:szCs w:val="24"/>
        </w:rPr>
        <w:t>  </w:t>
      </w:r>
    </w:p>
    <w:p w14:paraId="30284481" w14:textId="77777777" w:rsidR="000C14C0" w:rsidRPr="00A25D38" w:rsidRDefault="00D32C5D" w:rsidP="00D32C5D">
      <w:pPr>
        <w:autoSpaceDE w:val="0"/>
        <w:autoSpaceDN w:val="0"/>
        <w:spacing w:before="61" w:after="0" w:line="240" w:lineRule="auto"/>
        <w:ind w:right="109"/>
        <w:rPr>
          <w:bCs/>
          <w:sz w:val="24"/>
          <w:szCs w:val="24"/>
        </w:rPr>
      </w:pPr>
      <w:r w:rsidRPr="00A25D38">
        <w:rPr>
          <w:bCs/>
          <w:sz w:val="24"/>
          <w:szCs w:val="24"/>
        </w:rPr>
        <w:t xml:space="preserve">A blanket purchase agreement or blanket order </w:t>
      </w:r>
      <w:r w:rsidR="000C14C0" w:rsidRPr="00A25D38">
        <w:rPr>
          <w:bCs/>
          <w:sz w:val="24"/>
          <w:szCs w:val="24"/>
        </w:rPr>
        <w:t xml:space="preserve">is a simplified method of filling repetitive needs for small quantities of miscellaneous supplies, services, or information technology by establishing ‘‘charge accounts’’ with qualified sources of supply. Blanket </w:t>
      </w:r>
      <w:r w:rsidRPr="00A25D38">
        <w:rPr>
          <w:bCs/>
          <w:sz w:val="24"/>
          <w:szCs w:val="24"/>
        </w:rPr>
        <w:t>orders</w:t>
      </w:r>
      <w:r w:rsidR="000C14C0" w:rsidRPr="00A25D38">
        <w:rPr>
          <w:bCs/>
          <w:sz w:val="24"/>
          <w:szCs w:val="24"/>
        </w:rPr>
        <w:t xml:space="preserve"> are designed to reduce administrative</w:t>
      </w:r>
      <w:r w:rsidR="000C14C0" w:rsidRPr="00A25D38">
        <w:rPr>
          <w:bCs/>
          <w:spacing w:val="26"/>
          <w:sz w:val="24"/>
          <w:szCs w:val="24"/>
        </w:rPr>
        <w:t xml:space="preserve"> </w:t>
      </w:r>
      <w:r w:rsidR="000C14C0" w:rsidRPr="00A25D38">
        <w:rPr>
          <w:bCs/>
          <w:sz w:val="24"/>
          <w:szCs w:val="24"/>
        </w:rPr>
        <w:t>costs</w:t>
      </w:r>
      <w:r w:rsidR="000C14C0" w:rsidRPr="00A25D38">
        <w:rPr>
          <w:bCs/>
          <w:spacing w:val="26"/>
          <w:sz w:val="24"/>
          <w:szCs w:val="24"/>
        </w:rPr>
        <w:t xml:space="preserve"> </w:t>
      </w:r>
      <w:r w:rsidR="000C14C0" w:rsidRPr="00A25D38">
        <w:rPr>
          <w:bCs/>
          <w:sz w:val="24"/>
          <w:szCs w:val="24"/>
        </w:rPr>
        <w:t>in</w:t>
      </w:r>
      <w:r w:rsidR="000C14C0" w:rsidRPr="00A25D38">
        <w:rPr>
          <w:bCs/>
          <w:spacing w:val="26"/>
          <w:sz w:val="24"/>
          <w:szCs w:val="24"/>
        </w:rPr>
        <w:t xml:space="preserve"> </w:t>
      </w:r>
      <w:r w:rsidR="000C14C0" w:rsidRPr="00A25D38">
        <w:rPr>
          <w:bCs/>
          <w:sz w:val="24"/>
          <w:szCs w:val="24"/>
        </w:rPr>
        <w:t>accomplishing</w:t>
      </w:r>
      <w:r w:rsidR="000C14C0" w:rsidRPr="00A25D38">
        <w:rPr>
          <w:bCs/>
          <w:spacing w:val="26"/>
          <w:sz w:val="24"/>
          <w:szCs w:val="24"/>
        </w:rPr>
        <w:t xml:space="preserve"> </w:t>
      </w:r>
      <w:r w:rsidR="000C14C0" w:rsidRPr="00A25D38">
        <w:rPr>
          <w:bCs/>
          <w:sz w:val="24"/>
          <w:szCs w:val="24"/>
        </w:rPr>
        <w:t>small</w:t>
      </w:r>
      <w:r w:rsidR="000C14C0" w:rsidRPr="00A25D38">
        <w:rPr>
          <w:bCs/>
          <w:spacing w:val="26"/>
          <w:sz w:val="24"/>
          <w:szCs w:val="24"/>
        </w:rPr>
        <w:t xml:space="preserve"> </w:t>
      </w:r>
      <w:r w:rsidR="000C14C0" w:rsidRPr="00A25D38">
        <w:rPr>
          <w:bCs/>
          <w:sz w:val="24"/>
          <w:szCs w:val="24"/>
        </w:rPr>
        <w:t>purchases</w:t>
      </w:r>
      <w:r w:rsidR="000C14C0" w:rsidRPr="00A25D38">
        <w:rPr>
          <w:bCs/>
          <w:spacing w:val="26"/>
          <w:sz w:val="24"/>
          <w:szCs w:val="24"/>
        </w:rPr>
        <w:t xml:space="preserve"> </w:t>
      </w:r>
      <w:r w:rsidR="000C14C0" w:rsidRPr="00A25D38">
        <w:rPr>
          <w:bCs/>
          <w:sz w:val="24"/>
          <w:szCs w:val="24"/>
        </w:rPr>
        <w:t>by</w:t>
      </w:r>
      <w:r w:rsidR="000C14C0" w:rsidRPr="00A25D38">
        <w:rPr>
          <w:bCs/>
          <w:spacing w:val="26"/>
          <w:sz w:val="24"/>
          <w:szCs w:val="24"/>
        </w:rPr>
        <w:t xml:space="preserve"> </w:t>
      </w:r>
      <w:r w:rsidR="000C14C0" w:rsidRPr="00A25D38">
        <w:rPr>
          <w:bCs/>
          <w:sz w:val="24"/>
          <w:szCs w:val="24"/>
        </w:rPr>
        <w:t>eliminating</w:t>
      </w:r>
      <w:r w:rsidR="000C14C0" w:rsidRPr="00A25D38">
        <w:rPr>
          <w:bCs/>
          <w:spacing w:val="26"/>
          <w:sz w:val="24"/>
          <w:szCs w:val="24"/>
        </w:rPr>
        <w:t xml:space="preserve"> </w:t>
      </w:r>
      <w:r w:rsidR="000C14C0" w:rsidRPr="00A25D38">
        <w:rPr>
          <w:bCs/>
          <w:sz w:val="24"/>
          <w:szCs w:val="24"/>
        </w:rPr>
        <w:t>the</w:t>
      </w:r>
      <w:r w:rsidR="000C14C0" w:rsidRPr="00A25D38">
        <w:rPr>
          <w:bCs/>
          <w:spacing w:val="26"/>
          <w:sz w:val="24"/>
          <w:szCs w:val="24"/>
        </w:rPr>
        <w:t xml:space="preserve"> </w:t>
      </w:r>
      <w:r w:rsidR="000C14C0" w:rsidRPr="00A25D38">
        <w:rPr>
          <w:bCs/>
          <w:sz w:val="24"/>
          <w:szCs w:val="24"/>
        </w:rPr>
        <w:t>need</w:t>
      </w:r>
      <w:r w:rsidR="000C14C0" w:rsidRPr="00A25D38">
        <w:rPr>
          <w:bCs/>
          <w:spacing w:val="26"/>
          <w:sz w:val="24"/>
          <w:szCs w:val="24"/>
        </w:rPr>
        <w:t xml:space="preserve"> </w:t>
      </w:r>
      <w:r w:rsidR="000C14C0" w:rsidRPr="00A25D38">
        <w:rPr>
          <w:bCs/>
          <w:sz w:val="24"/>
          <w:szCs w:val="24"/>
        </w:rPr>
        <w:t>for</w:t>
      </w:r>
      <w:r w:rsidR="000C14C0" w:rsidRPr="00A25D38">
        <w:rPr>
          <w:bCs/>
          <w:spacing w:val="26"/>
          <w:sz w:val="24"/>
          <w:szCs w:val="24"/>
        </w:rPr>
        <w:t xml:space="preserve"> </w:t>
      </w:r>
      <w:r w:rsidR="000C14C0" w:rsidRPr="00A25D38">
        <w:rPr>
          <w:bCs/>
          <w:sz w:val="24"/>
          <w:szCs w:val="24"/>
        </w:rPr>
        <w:t>issuing</w:t>
      </w:r>
      <w:r w:rsidR="000C14C0" w:rsidRPr="00A25D38">
        <w:rPr>
          <w:bCs/>
          <w:spacing w:val="26"/>
          <w:sz w:val="24"/>
          <w:szCs w:val="24"/>
        </w:rPr>
        <w:t xml:space="preserve"> </w:t>
      </w:r>
      <w:r w:rsidR="000C14C0" w:rsidRPr="00A25D38">
        <w:rPr>
          <w:bCs/>
          <w:sz w:val="24"/>
          <w:szCs w:val="24"/>
        </w:rPr>
        <w:t>individual purchase</w:t>
      </w:r>
      <w:r w:rsidR="000C14C0" w:rsidRPr="00A25D38">
        <w:rPr>
          <w:bCs/>
          <w:spacing w:val="18"/>
          <w:sz w:val="24"/>
          <w:szCs w:val="24"/>
        </w:rPr>
        <w:t xml:space="preserve"> </w:t>
      </w:r>
      <w:r w:rsidR="000C14C0" w:rsidRPr="00A25D38">
        <w:rPr>
          <w:bCs/>
          <w:sz w:val="24"/>
          <w:szCs w:val="24"/>
        </w:rPr>
        <w:t>documents.</w:t>
      </w:r>
    </w:p>
    <w:p w14:paraId="13D8E63A" w14:textId="77777777" w:rsidR="000C14C0" w:rsidRPr="00A25D38" w:rsidRDefault="000C14C0" w:rsidP="00D32C5D">
      <w:pPr>
        <w:autoSpaceDE w:val="0"/>
        <w:autoSpaceDN w:val="0"/>
        <w:spacing w:before="61" w:after="0" w:line="240" w:lineRule="auto"/>
        <w:ind w:right="115"/>
        <w:rPr>
          <w:bCs/>
          <w:sz w:val="24"/>
          <w:szCs w:val="24"/>
        </w:rPr>
      </w:pPr>
      <w:r w:rsidRPr="00A25D38">
        <w:rPr>
          <w:bCs/>
          <w:sz w:val="24"/>
          <w:szCs w:val="24"/>
        </w:rPr>
        <w:t>Alternate Sources. To the extent practicabl</w:t>
      </w:r>
      <w:r w:rsidR="00D32C5D" w:rsidRPr="00A25D38">
        <w:rPr>
          <w:bCs/>
          <w:sz w:val="24"/>
          <w:szCs w:val="24"/>
        </w:rPr>
        <w:t>e, blanket orders f</w:t>
      </w:r>
      <w:r w:rsidRPr="00A25D38">
        <w:rPr>
          <w:bCs/>
          <w:sz w:val="24"/>
          <w:szCs w:val="24"/>
        </w:rPr>
        <w:t>or items of the same type should be placed concurrently with more than one supplier.   All competitive sources shall be   given an equal opportunity to furnish supplies, services, or information technology under such agreements.</w:t>
      </w:r>
    </w:p>
    <w:p w14:paraId="0304FEFD" w14:textId="77777777" w:rsidR="000C14C0" w:rsidRDefault="00D32C5D" w:rsidP="00D32C5D">
      <w:pPr>
        <w:autoSpaceDE w:val="0"/>
        <w:autoSpaceDN w:val="0"/>
        <w:spacing w:before="61" w:after="0" w:line="240" w:lineRule="auto"/>
        <w:rPr>
          <w:bCs/>
          <w:sz w:val="24"/>
          <w:szCs w:val="24"/>
        </w:rPr>
      </w:pPr>
      <w:r w:rsidRPr="00A25D38">
        <w:rPr>
          <w:bCs/>
          <w:sz w:val="24"/>
          <w:szCs w:val="24"/>
        </w:rPr>
        <w:t>Blanket orders</w:t>
      </w:r>
      <w:r w:rsidR="000C14C0" w:rsidRPr="00A25D38">
        <w:rPr>
          <w:bCs/>
          <w:sz w:val="24"/>
          <w:szCs w:val="24"/>
        </w:rPr>
        <w:t xml:space="preserve"> shall contain the following provisions</w:t>
      </w:r>
      <w:r w:rsidRPr="00A25D38">
        <w:rPr>
          <w:bCs/>
          <w:sz w:val="24"/>
          <w:szCs w:val="24"/>
        </w:rPr>
        <w:t xml:space="preserve"> which is submitted on an authorized purchase requisition</w:t>
      </w:r>
      <w:r w:rsidR="000C14C0" w:rsidRPr="00A25D38">
        <w:rPr>
          <w:bCs/>
          <w:sz w:val="24"/>
          <w:szCs w:val="24"/>
        </w:rPr>
        <w:t>:</w:t>
      </w:r>
    </w:p>
    <w:p w14:paraId="71B6E10F" w14:textId="77777777" w:rsidR="00A25D38" w:rsidRPr="001F1DD7" w:rsidRDefault="00A25D38" w:rsidP="001F1DD7">
      <w:pPr>
        <w:autoSpaceDE w:val="0"/>
        <w:autoSpaceDN w:val="0"/>
        <w:spacing w:before="61" w:after="0" w:line="240" w:lineRule="auto"/>
        <w:rPr>
          <w:bCs/>
          <w:sz w:val="24"/>
          <w:szCs w:val="24"/>
        </w:rPr>
      </w:pPr>
      <w:r w:rsidRPr="001F1DD7">
        <w:rPr>
          <w:bCs/>
          <w:sz w:val="24"/>
          <w:szCs w:val="24"/>
        </w:rPr>
        <w:t>Description of agreement.  A statement that the supplier shall furnish supplies. Services, or information technology, described therein in general terms, if and when requested by the Procurement Officer, or his authorized representative, during a specified period and within a stipulated aggregate amount, if any.  Blanket orders may encompass all items that the supplier is in a position to furnish.</w:t>
      </w:r>
    </w:p>
    <w:p w14:paraId="0FE502A7" w14:textId="77777777" w:rsidR="00A25D38" w:rsidRPr="00A25D38" w:rsidRDefault="00A25D38" w:rsidP="00A25D38">
      <w:pPr>
        <w:autoSpaceDE w:val="0"/>
        <w:autoSpaceDN w:val="0"/>
        <w:spacing w:before="85" w:after="0" w:line="194" w:lineRule="exact"/>
        <w:ind w:right="113"/>
        <w:rPr>
          <w:b/>
          <w:sz w:val="24"/>
          <w:szCs w:val="24"/>
        </w:rPr>
      </w:pPr>
    </w:p>
    <w:p w14:paraId="5FA370FF" w14:textId="77777777" w:rsidR="00A25D38" w:rsidRDefault="00A25D38" w:rsidP="00A25D38">
      <w:pPr>
        <w:autoSpaceDE w:val="0"/>
        <w:autoSpaceDN w:val="0"/>
        <w:spacing w:before="85" w:after="0" w:line="194" w:lineRule="exact"/>
        <w:ind w:right="113"/>
        <w:jc w:val="both"/>
        <w:rPr>
          <w:b/>
          <w:sz w:val="28"/>
          <w:szCs w:val="28"/>
        </w:rPr>
      </w:pPr>
    </w:p>
    <w:p w14:paraId="1C32C68C" w14:textId="77777777" w:rsidR="00866528" w:rsidRDefault="001F1DD7" w:rsidP="001F1DD7">
      <w:pPr>
        <w:rPr>
          <w:b/>
          <w:sz w:val="28"/>
          <w:szCs w:val="28"/>
        </w:rPr>
      </w:pPr>
      <w:r>
        <w:rPr>
          <w:b/>
          <w:sz w:val="28"/>
          <w:szCs w:val="28"/>
        </w:rPr>
        <w:br w:type="page"/>
      </w:r>
      <w:r w:rsidR="00866528" w:rsidRPr="00A25D38">
        <w:rPr>
          <w:b/>
          <w:sz w:val="28"/>
          <w:szCs w:val="28"/>
        </w:rPr>
        <w:lastRenderedPageBreak/>
        <w:t xml:space="preserve">4.27 </w:t>
      </w:r>
      <w:r w:rsidR="00866528" w:rsidRPr="00A25D38">
        <w:rPr>
          <w:b/>
          <w:sz w:val="28"/>
          <w:szCs w:val="28"/>
        </w:rPr>
        <w:tab/>
        <w:t>CHANGE ORDERS</w:t>
      </w:r>
    </w:p>
    <w:p w14:paraId="62F7AF84" w14:textId="77777777" w:rsidR="00A25D38" w:rsidRPr="00D025DF" w:rsidRDefault="00A25D38" w:rsidP="00A25D38">
      <w:pPr>
        <w:autoSpaceDE w:val="0"/>
        <w:autoSpaceDN w:val="0"/>
        <w:spacing w:before="85" w:after="0" w:line="194" w:lineRule="exact"/>
        <w:ind w:right="113"/>
        <w:jc w:val="both"/>
        <w:rPr>
          <w:b/>
          <w:i/>
          <w:sz w:val="24"/>
          <w:szCs w:val="28"/>
        </w:rPr>
      </w:pPr>
      <w:r w:rsidRPr="00D025DF">
        <w:rPr>
          <w:b/>
          <w:i/>
          <w:sz w:val="24"/>
          <w:szCs w:val="28"/>
        </w:rPr>
        <w:t>Code Sections 11-35-210 and 11-35-1830</w:t>
      </w:r>
    </w:p>
    <w:p w14:paraId="53153FCE" w14:textId="77777777" w:rsidR="00A25D38" w:rsidRDefault="00A25D38" w:rsidP="00A25D38">
      <w:pPr>
        <w:autoSpaceDE w:val="0"/>
        <w:autoSpaceDN w:val="0"/>
        <w:spacing w:before="85" w:after="0" w:line="194" w:lineRule="exact"/>
        <w:ind w:right="113"/>
        <w:jc w:val="both"/>
        <w:rPr>
          <w:b/>
          <w:sz w:val="28"/>
          <w:szCs w:val="28"/>
        </w:rPr>
      </w:pPr>
    </w:p>
    <w:p w14:paraId="713DAE68" w14:textId="77777777" w:rsidR="00A25D38" w:rsidRDefault="00866528" w:rsidP="00866528">
      <w:pPr>
        <w:rPr>
          <w:sz w:val="24"/>
          <w:szCs w:val="24"/>
        </w:rPr>
      </w:pPr>
      <w:r w:rsidRPr="004C05C3">
        <w:rPr>
          <w:sz w:val="24"/>
          <w:szCs w:val="24"/>
        </w:rPr>
        <w:t>C</w:t>
      </w:r>
      <w:r w:rsidR="00A25D38">
        <w:rPr>
          <w:sz w:val="24"/>
          <w:szCs w:val="24"/>
        </w:rPr>
        <w:t>hange order means any written alteration in specifications, delivery point, rate of delivery, period of performance, price, quantity, or other provisions of any contract accomplished by mutual agreement of the parties to the contract.</w:t>
      </w:r>
    </w:p>
    <w:p w14:paraId="6658AD30" w14:textId="77777777" w:rsidR="00866528" w:rsidRPr="004C05C3" w:rsidRDefault="00A25D38" w:rsidP="00866528">
      <w:pPr>
        <w:rPr>
          <w:sz w:val="24"/>
          <w:szCs w:val="24"/>
        </w:rPr>
      </w:pPr>
      <w:r>
        <w:rPr>
          <w:sz w:val="24"/>
          <w:szCs w:val="24"/>
        </w:rPr>
        <w:t xml:space="preserve">Change Orders </w:t>
      </w:r>
      <w:r w:rsidR="00866528" w:rsidRPr="004C05C3">
        <w:rPr>
          <w:sz w:val="24"/>
          <w:szCs w:val="24"/>
        </w:rPr>
        <w:t>to purchase orders shall be the sole responsibility of the Purchasing Department</w:t>
      </w:r>
      <w:r>
        <w:rPr>
          <w:sz w:val="24"/>
          <w:szCs w:val="24"/>
        </w:rPr>
        <w:t xml:space="preserve"> or the Facilities Procurement Department</w:t>
      </w:r>
      <w:r w:rsidR="00866528" w:rsidRPr="004C05C3">
        <w:rPr>
          <w:sz w:val="24"/>
          <w:szCs w:val="24"/>
        </w:rPr>
        <w:t xml:space="preserve">.  Change Orders are not encouraged and should be kept to a minimum.  A department wishing to make a change to a purchase order will submit written documentation to Purchasing </w:t>
      </w:r>
      <w:r>
        <w:rPr>
          <w:sz w:val="24"/>
          <w:szCs w:val="24"/>
        </w:rPr>
        <w:t xml:space="preserve">or Facilities Procurement </w:t>
      </w:r>
      <w:r w:rsidR="00866528" w:rsidRPr="004C05C3">
        <w:rPr>
          <w:sz w:val="24"/>
          <w:szCs w:val="24"/>
        </w:rPr>
        <w:t>detailing the requested changes and the reason of the change.  The Procurement Officer will determine if it is in the best interest to approve the change order or, if the scope of the change w</w:t>
      </w:r>
      <w:r w:rsidR="00866528">
        <w:rPr>
          <w:sz w:val="24"/>
          <w:szCs w:val="24"/>
        </w:rPr>
        <w:t xml:space="preserve">arrants a new purchase order.  </w:t>
      </w:r>
      <w:r w:rsidR="00866528" w:rsidRPr="004C05C3">
        <w:rPr>
          <w:sz w:val="24"/>
          <w:szCs w:val="24"/>
        </w:rPr>
        <w:t>No purchase orders involving state bid contracts shall be altered without approval of the Materials Management Office.</w:t>
      </w:r>
    </w:p>
    <w:p w14:paraId="72F8E95E" w14:textId="77777777" w:rsidR="00866528" w:rsidRDefault="00866528" w:rsidP="00866528">
      <w:pPr>
        <w:rPr>
          <w:b/>
          <w:sz w:val="28"/>
          <w:szCs w:val="28"/>
        </w:rPr>
      </w:pPr>
    </w:p>
    <w:p w14:paraId="521DC0AB" w14:textId="77777777" w:rsidR="00866528" w:rsidRDefault="00866528" w:rsidP="00866528">
      <w:pPr>
        <w:rPr>
          <w:b/>
          <w:sz w:val="28"/>
          <w:szCs w:val="28"/>
        </w:rPr>
      </w:pPr>
      <w:r w:rsidRPr="0018167C">
        <w:rPr>
          <w:b/>
          <w:sz w:val="28"/>
          <w:szCs w:val="28"/>
        </w:rPr>
        <w:t>4.</w:t>
      </w:r>
      <w:r>
        <w:rPr>
          <w:b/>
          <w:sz w:val="28"/>
          <w:szCs w:val="28"/>
        </w:rPr>
        <w:t>28</w:t>
      </w:r>
      <w:r w:rsidRPr="0018167C">
        <w:rPr>
          <w:b/>
          <w:sz w:val="28"/>
          <w:szCs w:val="28"/>
        </w:rPr>
        <w:tab/>
      </w:r>
      <w:r>
        <w:rPr>
          <w:b/>
          <w:sz w:val="28"/>
          <w:szCs w:val="28"/>
        </w:rPr>
        <w:t>PURCHASING CREDIT CARD</w:t>
      </w:r>
    </w:p>
    <w:p w14:paraId="5A755455" w14:textId="77777777" w:rsidR="001473D9" w:rsidRDefault="00F413F0" w:rsidP="00866528">
      <w:pPr>
        <w:rPr>
          <w:sz w:val="24"/>
          <w:szCs w:val="24"/>
        </w:rPr>
      </w:pPr>
      <w:hyperlink r:id="rId13" w:history="1">
        <w:r w:rsidR="00BC06DE" w:rsidRPr="00E6600D">
          <w:rPr>
            <w:rStyle w:val="Hyperlink"/>
            <w:sz w:val="24"/>
            <w:szCs w:val="24"/>
          </w:rPr>
          <w:t>http://purchasing.sc.edu/card.shtml</w:t>
        </w:r>
      </w:hyperlink>
    </w:p>
    <w:p w14:paraId="62313684" w14:textId="77777777" w:rsidR="00BC06DE" w:rsidRPr="00060909" w:rsidRDefault="00BC06DE" w:rsidP="00866528">
      <w:pPr>
        <w:rPr>
          <w:sz w:val="24"/>
          <w:szCs w:val="24"/>
        </w:rPr>
      </w:pPr>
    </w:p>
    <w:p w14:paraId="1505468A" w14:textId="77777777" w:rsidR="00866528" w:rsidRDefault="00866528" w:rsidP="00866528">
      <w:pPr>
        <w:rPr>
          <w:b/>
          <w:sz w:val="28"/>
          <w:szCs w:val="28"/>
        </w:rPr>
      </w:pPr>
      <w:r w:rsidRPr="0018167C">
        <w:rPr>
          <w:b/>
          <w:sz w:val="28"/>
          <w:szCs w:val="28"/>
        </w:rPr>
        <w:t>4.</w:t>
      </w:r>
      <w:r>
        <w:rPr>
          <w:b/>
          <w:sz w:val="28"/>
          <w:szCs w:val="28"/>
        </w:rPr>
        <w:t>29</w:t>
      </w:r>
      <w:r w:rsidRPr="0018167C">
        <w:rPr>
          <w:b/>
          <w:sz w:val="28"/>
          <w:szCs w:val="28"/>
        </w:rPr>
        <w:t xml:space="preserve"> </w:t>
      </w:r>
      <w:r w:rsidRPr="0018167C">
        <w:rPr>
          <w:b/>
          <w:sz w:val="28"/>
          <w:szCs w:val="28"/>
        </w:rPr>
        <w:tab/>
      </w:r>
      <w:r>
        <w:rPr>
          <w:b/>
          <w:sz w:val="28"/>
          <w:szCs w:val="28"/>
        </w:rPr>
        <w:t>STANDARD EQUIPMENT AGREEMENT</w:t>
      </w:r>
    </w:p>
    <w:p w14:paraId="066FD4C8" w14:textId="77777777" w:rsidR="00866528" w:rsidRPr="00D16408" w:rsidRDefault="00DC413A" w:rsidP="00866528">
      <w:pPr>
        <w:rPr>
          <w:b/>
          <w:i/>
          <w:sz w:val="24"/>
          <w:szCs w:val="24"/>
        </w:rPr>
      </w:pPr>
      <w:r>
        <w:rPr>
          <w:b/>
          <w:i/>
          <w:sz w:val="24"/>
          <w:szCs w:val="24"/>
        </w:rPr>
        <w:t>Regulation 19-445.</w:t>
      </w:r>
      <w:r w:rsidR="00866528" w:rsidRPr="00D16408">
        <w:rPr>
          <w:b/>
          <w:i/>
          <w:sz w:val="24"/>
          <w:szCs w:val="24"/>
        </w:rPr>
        <w:t>2152</w:t>
      </w:r>
    </w:p>
    <w:p w14:paraId="0B42BC6C" w14:textId="77777777" w:rsidR="00866528" w:rsidRPr="00D16408" w:rsidRDefault="00866528" w:rsidP="00866528">
      <w:pPr>
        <w:rPr>
          <w:sz w:val="24"/>
          <w:szCs w:val="24"/>
        </w:rPr>
      </w:pPr>
      <w:r w:rsidRPr="00D16408">
        <w:rPr>
          <w:sz w:val="24"/>
          <w:szCs w:val="24"/>
        </w:rPr>
        <w:t>The Standard Equipment Agreement (SEA) document is utilized to enter into an agreement other than a direct purchase.  The SEA proposes the following responsibilities.</w:t>
      </w:r>
    </w:p>
    <w:p w14:paraId="1A4344D1" w14:textId="77777777" w:rsidR="00866528" w:rsidRPr="00D16408" w:rsidRDefault="00866528" w:rsidP="00866528">
      <w:pPr>
        <w:rPr>
          <w:sz w:val="24"/>
          <w:szCs w:val="24"/>
        </w:rPr>
      </w:pPr>
      <w:r w:rsidRPr="00D16408">
        <w:rPr>
          <w:sz w:val="24"/>
          <w:szCs w:val="24"/>
        </w:rPr>
        <w:t>Upon received written justification by the Procurement Officer the standard equipment agreement will be used in all cases unless modifications are approved by the Director of the Office of General Services or his designee.  Exception:  rentals of equipment valued $5,000 or less or the rental does not exceed 90 days may be waived; however it’s use in these cases is encouraged.  Installment purchases require a written justification and purchase requisition sent to the MMO for processing.  All lease/purchase and installment sales contracts must contain an explicitly stated rate of interest to be incurred by the State under the contract.</w:t>
      </w:r>
    </w:p>
    <w:p w14:paraId="21B3C7A4" w14:textId="77777777" w:rsidR="00866528" w:rsidRDefault="00866528" w:rsidP="00866528">
      <w:pPr>
        <w:rPr>
          <w:b/>
          <w:sz w:val="28"/>
          <w:szCs w:val="28"/>
        </w:rPr>
      </w:pPr>
    </w:p>
    <w:p w14:paraId="08FE9D86" w14:textId="77777777" w:rsidR="00866528" w:rsidRDefault="00866528" w:rsidP="00866528">
      <w:pPr>
        <w:rPr>
          <w:b/>
          <w:sz w:val="28"/>
          <w:szCs w:val="28"/>
        </w:rPr>
      </w:pPr>
      <w:r w:rsidRPr="0018167C">
        <w:rPr>
          <w:b/>
          <w:sz w:val="28"/>
          <w:szCs w:val="28"/>
        </w:rPr>
        <w:t>4.</w:t>
      </w:r>
      <w:r>
        <w:rPr>
          <w:b/>
          <w:sz w:val="28"/>
          <w:szCs w:val="28"/>
        </w:rPr>
        <w:t>30</w:t>
      </w:r>
      <w:r w:rsidRPr="0018167C">
        <w:rPr>
          <w:b/>
          <w:sz w:val="28"/>
          <w:szCs w:val="28"/>
        </w:rPr>
        <w:t xml:space="preserve"> </w:t>
      </w:r>
      <w:r w:rsidRPr="0018167C">
        <w:rPr>
          <w:b/>
          <w:sz w:val="28"/>
          <w:szCs w:val="28"/>
        </w:rPr>
        <w:tab/>
      </w:r>
      <w:r>
        <w:rPr>
          <w:b/>
          <w:sz w:val="28"/>
          <w:szCs w:val="28"/>
        </w:rPr>
        <w:t>MAINTENANCE AGREEMENTS</w:t>
      </w:r>
    </w:p>
    <w:p w14:paraId="2AEDC0F9" w14:textId="77777777" w:rsidR="00866528" w:rsidRPr="00216312" w:rsidRDefault="00866528" w:rsidP="00866528">
      <w:pPr>
        <w:rPr>
          <w:sz w:val="24"/>
          <w:szCs w:val="24"/>
        </w:rPr>
      </w:pPr>
      <w:r w:rsidRPr="00216312">
        <w:rPr>
          <w:sz w:val="24"/>
          <w:szCs w:val="24"/>
        </w:rPr>
        <w:t xml:space="preserve">It is </w:t>
      </w:r>
      <w:r w:rsidR="00D025DF">
        <w:rPr>
          <w:sz w:val="24"/>
          <w:szCs w:val="24"/>
        </w:rPr>
        <w:t xml:space="preserve">the </w:t>
      </w:r>
      <w:r w:rsidRPr="00216312">
        <w:rPr>
          <w:sz w:val="24"/>
          <w:szCs w:val="24"/>
        </w:rPr>
        <w:t xml:space="preserve">University </w:t>
      </w:r>
      <w:r w:rsidR="00D025DF">
        <w:rPr>
          <w:sz w:val="24"/>
          <w:szCs w:val="24"/>
        </w:rPr>
        <w:t xml:space="preserve">of South Carolina’s </w:t>
      </w:r>
      <w:r w:rsidRPr="00216312">
        <w:rPr>
          <w:sz w:val="24"/>
          <w:szCs w:val="24"/>
        </w:rPr>
        <w:t xml:space="preserve">practice to enter into maintenance agreements to properly protect and maintain University-owned equipment when deemed advisable.  Unless it is impractical, maintenance or service agreements should be scheduled for renewal at the </w:t>
      </w:r>
      <w:r w:rsidRPr="00216312">
        <w:rPr>
          <w:sz w:val="24"/>
          <w:szCs w:val="24"/>
        </w:rPr>
        <w:lastRenderedPageBreak/>
        <w:t>beginning of the fiscal year.  Service agreements that do not conform to the fiscal year schedule must be accompanied by a justification for the exception.  It is the responsibility of the department being charged to ascertain that the maintenance agreed to is being performed.</w:t>
      </w:r>
    </w:p>
    <w:p w14:paraId="7E10D922" w14:textId="77777777" w:rsidR="00D025DF" w:rsidRDefault="00D025DF" w:rsidP="00866528">
      <w:pPr>
        <w:rPr>
          <w:b/>
          <w:sz w:val="28"/>
          <w:szCs w:val="28"/>
        </w:rPr>
      </w:pPr>
    </w:p>
    <w:p w14:paraId="6766F4E5" w14:textId="77777777" w:rsidR="00866528" w:rsidRDefault="00866528" w:rsidP="00866528">
      <w:pPr>
        <w:rPr>
          <w:b/>
          <w:sz w:val="28"/>
          <w:szCs w:val="28"/>
        </w:rPr>
      </w:pPr>
      <w:r w:rsidRPr="0018167C">
        <w:rPr>
          <w:b/>
          <w:sz w:val="28"/>
          <w:szCs w:val="28"/>
        </w:rPr>
        <w:t>4.</w:t>
      </w:r>
      <w:r>
        <w:rPr>
          <w:b/>
          <w:sz w:val="28"/>
          <w:szCs w:val="28"/>
        </w:rPr>
        <w:t>31</w:t>
      </w:r>
      <w:r w:rsidRPr="0018167C">
        <w:rPr>
          <w:b/>
          <w:sz w:val="28"/>
          <w:szCs w:val="28"/>
        </w:rPr>
        <w:tab/>
      </w:r>
      <w:r>
        <w:rPr>
          <w:b/>
          <w:sz w:val="28"/>
          <w:szCs w:val="28"/>
        </w:rPr>
        <w:t>STATE TERM CONTRACTS</w:t>
      </w:r>
    </w:p>
    <w:p w14:paraId="73CDE5A8" w14:textId="77777777" w:rsidR="00866528" w:rsidRDefault="00866528" w:rsidP="00866528">
      <w:pPr>
        <w:rPr>
          <w:sz w:val="24"/>
          <w:szCs w:val="24"/>
        </w:rPr>
      </w:pPr>
      <w:r w:rsidRPr="00216312">
        <w:rPr>
          <w:sz w:val="24"/>
          <w:szCs w:val="24"/>
        </w:rPr>
        <w:t xml:space="preserve">The Materials Management Office and the State CIO establishes term contracts with various vendors for commodities (and services) that are in demand by State agencies.  These contracts may be accessed through the MMO website </w:t>
      </w:r>
      <w:hyperlink r:id="rId14" w:history="1">
        <w:r w:rsidR="00A25D38" w:rsidRPr="00455F9D">
          <w:rPr>
            <w:rStyle w:val="Hyperlink"/>
            <w:sz w:val="24"/>
            <w:szCs w:val="24"/>
          </w:rPr>
          <w:t>http://www.state.sc.us/mmo/aps2000/mmo.htm</w:t>
        </w:r>
      </w:hyperlink>
      <w:r w:rsidR="00A25D38">
        <w:rPr>
          <w:sz w:val="24"/>
          <w:szCs w:val="24"/>
        </w:rPr>
        <w:t xml:space="preserve"> </w:t>
      </w:r>
      <w:r w:rsidRPr="00216312">
        <w:rPr>
          <w:sz w:val="24"/>
          <w:szCs w:val="24"/>
        </w:rPr>
        <w:t>which each Procurement Officer utilizes at the University.  Use of these term contracts is mandatory unless the item can be procured from another vendor for less than 10% of the contract cost and only, if the contract vendor will not meet the lower price.</w:t>
      </w:r>
    </w:p>
    <w:p w14:paraId="3CF05086" w14:textId="77777777" w:rsidR="00C43A6A" w:rsidRDefault="00C43A6A" w:rsidP="00866528">
      <w:pPr>
        <w:rPr>
          <w:sz w:val="24"/>
          <w:szCs w:val="24"/>
        </w:rPr>
      </w:pPr>
    </w:p>
    <w:p w14:paraId="6A4DED22" w14:textId="77777777" w:rsidR="00326BCA" w:rsidRPr="00326BCA" w:rsidRDefault="00326BCA" w:rsidP="00866528">
      <w:pPr>
        <w:rPr>
          <w:b/>
          <w:sz w:val="24"/>
          <w:szCs w:val="24"/>
        </w:rPr>
      </w:pPr>
      <w:r w:rsidRPr="00326BCA">
        <w:rPr>
          <w:b/>
          <w:sz w:val="24"/>
          <w:szCs w:val="24"/>
        </w:rPr>
        <w:t>4.31.1</w:t>
      </w:r>
      <w:r w:rsidRPr="00326BCA">
        <w:rPr>
          <w:b/>
          <w:sz w:val="24"/>
          <w:szCs w:val="24"/>
        </w:rPr>
        <w:tab/>
      </w:r>
      <w:r>
        <w:rPr>
          <w:b/>
          <w:sz w:val="24"/>
          <w:szCs w:val="24"/>
        </w:rPr>
        <w:t>ADDITIONAL COMPETITION FOR STATE TERM CONTRACT PURCHASES</w:t>
      </w:r>
    </w:p>
    <w:p w14:paraId="4A8F23FE" w14:textId="77777777" w:rsidR="00326BCA" w:rsidRPr="00216312" w:rsidRDefault="00326BCA" w:rsidP="00866528">
      <w:pPr>
        <w:rPr>
          <w:sz w:val="24"/>
          <w:szCs w:val="24"/>
        </w:rPr>
      </w:pPr>
      <w:r>
        <w:rPr>
          <w:sz w:val="24"/>
          <w:szCs w:val="24"/>
        </w:rPr>
        <w:t xml:space="preserve">Where a single purchase is designated to a state contract manufacturer in the amount of $50,000 or more, </w:t>
      </w:r>
      <w:r w:rsidR="00C43A6A">
        <w:rPr>
          <w:sz w:val="24"/>
          <w:szCs w:val="24"/>
        </w:rPr>
        <w:t xml:space="preserve">the University’s Purchasing Department reserves the right to seek additional competition </w:t>
      </w:r>
      <w:r>
        <w:rPr>
          <w:sz w:val="24"/>
          <w:szCs w:val="24"/>
        </w:rPr>
        <w:t>from the authorized dealers of record on the state contract.</w:t>
      </w:r>
    </w:p>
    <w:p w14:paraId="70649DAA" w14:textId="77777777" w:rsidR="00866528" w:rsidRDefault="00866528" w:rsidP="00866528">
      <w:pPr>
        <w:rPr>
          <w:b/>
          <w:sz w:val="28"/>
          <w:szCs w:val="28"/>
        </w:rPr>
      </w:pPr>
    </w:p>
    <w:p w14:paraId="5F016D28" w14:textId="77777777" w:rsidR="00866528" w:rsidRDefault="00866528" w:rsidP="00866528">
      <w:pPr>
        <w:rPr>
          <w:b/>
          <w:sz w:val="28"/>
          <w:szCs w:val="28"/>
        </w:rPr>
      </w:pPr>
      <w:r w:rsidRPr="0018167C">
        <w:rPr>
          <w:b/>
          <w:sz w:val="28"/>
          <w:szCs w:val="28"/>
        </w:rPr>
        <w:t>4.</w:t>
      </w:r>
      <w:r>
        <w:rPr>
          <w:b/>
          <w:sz w:val="28"/>
          <w:szCs w:val="28"/>
        </w:rPr>
        <w:t>32</w:t>
      </w:r>
      <w:r w:rsidRPr="0018167C">
        <w:rPr>
          <w:b/>
          <w:sz w:val="28"/>
          <w:szCs w:val="28"/>
        </w:rPr>
        <w:t xml:space="preserve"> </w:t>
      </w:r>
      <w:r w:rsidRPr="0018167C">
        <w:rPr>
          <w:b/>
          <w:sz w:val="28"/>
          <w:szCs w:val="28"/>
        </w:rPr>
        <w:tab/>
      </w:r>
      <w:r>
        <w:rPr>
          <w:b/>
          <w:sz w:val="28"/>
          <w:szCs w:val="28"/>
        </w:rPr>
        <w:t>WRITTEN DETERMINATIONS</w:t>
      </w:r>
    </w:p>
    <w:p w14:paraId="54C56EAC" w14:textId="77777777" w:rsidR="00A25D38" w:rsidRPr="00D025DF" w:rsidRDefault="00A25D38" w:rsidP="00866528">
      <w:pPr>
        <w:rPr>
          <w:b/>
          <w:i/>
          <w:sz w:val="24"/>
          <w:szCs w:val="28"/>
        </w:rPr>
      </w:pPr>
      <w:r w:rsidRPr="00D025DF">
        <w:rPr>
          <w:b/>
          <w:i/>
          <w:sz w:val="24"/>
          <w:szCs w:val="28"/>
        </w:rPr>
        <w:t>Code Section 11-35-2410</w:t>
      </w:r>
    </w:p>
    <w:p w14:paraId="35339FD7" w14:textId="77777777" w:rsidR="00866528" w:rsidRPr="00253E8E" w:rsidRDefault="00866528" w:rsidP="00866528">
      <w:pPr>
        <w:rPr>
          <w:sz w:val="24"/>
        </w:rPr>
      </w:pPr>
      <w:r w:rsidRPr="00253E8E">
        <w:rPr>
          <w:sz w:val="24"/>
        </w:rPr>
        <w:t>The Uni</w:t>
      </w:r>
      <w:r w:rsidR="005D31DC">
        <w:rPr>
          <w:sz w:val="24"/>
        </w:rPr>
        <w:t>versity will comply with the South Carolina</w:t>
      </w:r>
      <w:r w:rsidRPr="00253E8E">
        <w:rPr>
          <w:sz w:val="24"/>
        </w:rPr>
        <w:t xml:space="preserve"> Consolidated Procurement Code in making written determinations in the following areas:</w:t>
      </w:r>
    </w:p>
    <w:p w14:paraId="1887CF67" w14:textId="77777777" w:rsidR="00866528" w:rsidRPr="00253E8E" w:rsidRDefault="00866528" w:rsidP="00866528">
      <w:pPr>
        <w:rPr>
          <w:spacing w:val="-3"/>
          <w:sz w:val="24"/>
        </w:rPr>
      </w:pPr>
      <w:r w:rsidRPr="00253E8E">
        <w:rPr>
          <w:spacing w:val="-3"/>
          <w:sz w:val="24"/>
        </w:rPr>
        <w:t>1.</w:t>
      </w:r>
      <w:r w:rsidRPr="00253E8E">
        <w:rPr>
          <w:spacing w:val="-3"/>
          <w:sz w:val="24"/>
        </w:rPr>
        <w:tab/>
        <w:t>Any decision to enter into a contract</w:t>
      </w:r>
      <w:r w:rsidRPr="00253E8E">
        <w:rPr>
          <w:spacing w:val="-3"/>
          <w:sz w:val="24"/>
        </w:rPr>
        <w:tab/>
      </w:r>
    </w:p>
    <w:p w14:paraId="2D2C6328" w14:textId="77777777" w:rsidR="00866528" w:rsidRPr="00253E8E" w:rsidRDefault="00866528" w:rsidP="00D025DF">
      <w:pPr>
        <w:ind w:left="720" w:hanging="720"/>
        <w:rPr>
          <w:spacing w:val="-3"/>
          <w:sz w:val="24"/>
        </w:rPr>
      </w:pPr>
      <w:r w:rsidRPr="00253E8E">
        <w:rPr>
          <w:spacing w:val="-3"/>
          <w:sz w:val="24"/>
        </w:rPr>
        <w:t>2.</w:t>
      </w:r>
      <w:r w:rsidRPr="00253E8E">
        <w:rPr>
          <w:spacing w:val="-3"/>
          <w:sz w:val="24"/>
        </w:rPr>
        <w:tab/>
        <w:t>All decisions to correct or withdraw bids or to cancel awards or contracts based on bid mistakes.  (Chief Procurement Officer, Agency Head or designee).</w:t>
      </w:r>
    </w:p>
    <w:p w14:paraId="1AE4CCFA" w14:textId="77777777" w:rsidR="00866528" w:rsidRPr="00253E8E" w:rsidRDefault="00866528" w:rsidP="00D025DF">
      <w:pPr>
        <w:ind w:left="720" w:hanging="720"/>
        <w:rPr>
          <w:spacing w:val="-3"/>
          <w:sz w:val="24"/>
        </w:rPr>
      </w:pPr>
      <w:r w:rsidRPr="00253E8E">
        <w:rPr>
          <w:spacing w:val="-3"/>
          <w:sz w:val="24"/>
        </w:rPr>
        <w:t>3.</w:t>
      </w:r>
      <w:r w:rsidRPr="00253E8E">
        <w:rPr>
          <w:spacing w:val="-3"/>
          <w:sz w:val="24"/>
        </w:rPr>
        <w:tab/>
        <w:t>Any decision to enter into a contract by competitive sealed proposals, competitive best value bid and competitive fixed price bid in lieu of competitive sealed bidding (i.e., sealed bids considered not practicable or advantageous to the University).  (Chief Procurement Officer, Agency Head or designee).</w:t>
      </w:r>
    </w:p>
    <w:p w14:paraId="56984552" w14:textId="77777777" w:rsidR="00866528" w:rsidRPr="00253E8E" w:rsidRDefault="00866528" w:rsidP="00866528">
      <w:pPr>
        <w:rPr>
          <w:spacing w:val="-3"/>
          <w:sz w:val="24"/>
        </w:rPr>
      </w:pPr>
      <w:r w:rsidRPr="00253E8E">
        <w:rPr>
          <w:spacing w:val="-3"/>
          <w:sz w:val="24"/>
        </w:rPr>
        <w:t>4.</w:t>
      </w:r>
      <w:r w:rsidRPr="00253E8E">
        <w:rPr>
          <w:spacing w:val="-3"/>
          <w:sz w:val="24"/>
        </w:rPr>
        <w:tab/>
        <w:t>Awards, and shall include the basis on which the award is made.</w:t>
      </w:r>
    </w:p>
    <w:p w14:paraId="2AA844F7" w14:textId="77777777" w:rsidR="00866528" w:rsidRPr="00253E8E" w:rsidRDefault="00DC413A" w:rsidP="00D025DF">
      <w:pPr>
        <w:ind w:left="720" w:hanging="720"/>
        <w:rPr>
          <w:spacing w:val="-3"/>
          <w:sz w:val="24"/>
        </w:rPr>
      </w:pPr>
      <w:r>
        <w:rPr>
          <w:spacing w:val="-3"/>
          <w:sz w:val="24"/>
          <w:lang w:val="fr-FR"/>
        </w:rPr>
        <w:t>5.</w:t>
      </w:r>
      <w:r>
        <w:rPr>
          <w:spacing w:val="-3"/>
          <w:sz w:val="24"/>
          <w:lang w:val="fr-FR"/>
        </w:rPr>
        <w:tab/>
        <w:t xml:space="preserve">Sole source </w:t>
      </w:r>
      <w:proofErr w:type="spellStart"/>
      <w:r>
        <w:rPr>
          <w:spacing w:val="-3"/>
          <w:sz w:val="24"/>
          <w:lang w:val="fr-FR"/>
        </w:rPr>
        <w:t>P</w:t>
      </w:r>
      <w:r w:rsidR="00866528" w:rsidRPr="00253E8E">
        <w:rPr>
          <w:spacing w:val="-3"/>
          <w:sz w:val="24"/>
          <w:lang w:val="fr-FR"/>
        </w:rPr>
        <w:t>rocurement</w:t>
      </w:r>
      <w:proofErr w:type="spellEnd"/>
      <w:r w:rsidR="00866528" w:rsidRPr="00253E8E">
        <w:rPr>
          <w:spacing w:val="-3"/>
          <w:sz w:val="24"/>
          <w:lang w:val="fr-FR"/>
        </w:rPr>
        <w:t xml:space="preserve">.  </w:t>
      </w:r>
      <w:r w:rsidR="00866528" w:rsidRPr="00253E8E">
        <w:rPr>
          <w:spacing w:val="-3"/>
          <w:sz w:val="24"/>
        </w:rPr>
        <w:t>(Chief Procurement Office, Head of Agency, of a designe</w:t>
      </w:r>
      <w:r w:rsidR="005D31DC">
        <w:rPr>
          <w:spacing w:val="-3"/>
          <w:sz w:val="24"/>
        </w:rPr>
        <w:t>e</w:t>
      </w:r>
      <w:r w:rsidR="00866528" w:rsidRPr="00253E8E">
        <w:rPr>
          <w:spacing w:val="-3"/>
          <w:sz w:val="24"/>
        </w:rPr>
        <w:t xml:space="preserve"> of either officer).  </w:t>
      </w:r>
      <w:r w:rsidR="005D31DC" w:rsidRPr="00354D22">
        <w:rPr>
          <w:spacing w:val="-3"/>
          <w:sz w:val="24"/>
          <w:highlight w:val="yellow"/>
        </w:rPr>
        <w:t>The University of South Carolina</w:t>
      </w:r>
      <w:r w:rsidR="00866528" w:rsidRPr="00354D22">
        <w:rPr>
          <w:spacing w:val="-3"/>
          <w:sz w:val="24"/>
          <w:highlight w:val="yellow"/>
        </w:rPr>
        <w:t xml:space="preserve"> approval will be by </w:t>
      </w:r>
      <w:r w:rsidR="00FA352E" w:rsidRPr="00FA352E">
        <w:rPr>
          <w:color w:val="FF0000"/>
          <w:spacing w:val="-3"/>
          <w:sz w:val="24"/>
        </w:rPr>
        <w:t>Associate Vice President &amp; Chief Procurement Officer</w:t>
      </w:r>
      <w:r w:rsidR="00FA352E">
        <w:rPr>
          <w:color w:val="FF0000"/>
          <w:spacing w:val="-3"/>
          <w:sz w:val="24"/>
        </w:rPr>
        <w:t>,</w:t>
      </w:r>
      <w:r w:rsidR="00FA352E" w:rsidRPr="00FA352E">
        <w:rPr>
          <w:color w:val="FF0000"/>
          <w:spacing w:val="-3"/>
          <w:sz w:val="24"/>
        </w:rPr>
        <w:t xml:space="preserve"> </w:t>
      </w:r>
      <w:r w:rsidR="00866528" w:rsidRPr="00354D22">
        <w:rPr>
          <w:spacing w:val="-3"/>
          <w:sz w:val="24"/>
          <w:highlight w:val="yellow"/>
        </w:rPr>
        <w:t>upon the recommendation of the Director of Purchasing.</w:t>
      </w:r>
    </w:p>
    <w:p w14:paraId="146A79F8" w14:textId="77777777" w:rsidR="00866528" w:rsidRPr="00253E8E" w:rsidRDefault="00866528" w:rsidP="00D025DF">
      <w:pPr>
        <w:ind w:left="720" w:hanging="720"/>
        <w:rPr>
          <w:spacing w:val="-3"/>
          <w:sz w:val="24"/>
        </w:rPr>
      </w:pPr>
      <w:r w:rsidRPr="00253E8E">
        <w:rPr>
          <w:spacing w:val="-3"/>
          <w:sz w:val="24"/>
        </w:rPr>
        <w:lastRenderedPageBreak/>
        <w:t>6.</w:t>
      </w:r>
      <w:r w:rsidRPr="00253E8E">
        <w:rPr>
          <w:spacing w:val="-3"/>
          <w:sz w:val="24"/>
        </w:rPr>
        <w:tab/>
        <w:t>Emergency purchases and will include the basis for the selection of the particular contractor.</w:t>
      </w:r>
    </w:p>
    <w:p w14:paraId="53D5E873" w14:textId="77777777" w:rsidR="00866528" w:rsidRPr="00253E8E" w:rsidRDefault="00866528" w:rsidP="00866528">
      <w:pPr>
        <w:rPr>
          <w:spacing w:val="-3"/>
          <w:sz w:val="24"/>
        </w:rPr>
      </w:pPr>
      <w:r w:rsidRPr="00253E8E">
        <w:rPr>
          <w:spacing w:val="-3"/>
          <w:sz w:val="24"/>
        </w:rPr>
        <w:t>7.</w:t>
      </w:r>
      <w:r w:rsidRPr="00253E8E">
        <w:rPr>
          <w:spacing w:val="-3"/>
          <w:sz w:val="24"/>
        </w:rPr>
        <w:tab/>
        <w:t>The cancellation of IFB</w:t>
      </w:r>
      <w:r w:rsidR="005D31DC">
        <w:rPr>
          <w:spacing w:val="-3"/>
          <w:sz w:val="24"/>
        </w:rPr>
        <w:t>’</w:t>
      </w:r>
      <w:r w:rsidRPr="00253E8E">
        <w:rPr>
          <w:spacing w:val="-3"/>
          <w:sz w:val="24"/>
        </w:rPr>
        <w:t>s or RFP</w:t>
      </w:r>
      <w:r w:rsidR="005D31DC">
        <w:rPr>
          <w:spacing w:val="-3"/>
          <w:sz w:val="24"/>
        </w:rPr>
        <w:t>’</w:t>
      </w:r>
      <w:r w:rsidRPr="00253E8E">
        <w:rPr>
          <w:spacing w:val="-3"/>
          <w:sz w:val="24"/>
        </w:rPr>
        <w:t>s and the rejection of either, in whole or part.</w:t>
      </w:r>
    </w:p>
    <w:p w14:paraId="504356F2" w14:textId="77777777" w:rsidR="00866528" w:rsidRPr="00253E8E" w:rsidRDefault="00866528" w:rsidP="00D025DF">
      <w:pPr>
        <w:ind w:left="720" w:hanging="720"/>
        <w:rPr>
          <w:spacing w:val="-3"/>
          <w:sz w:val="24"/>
        </w:rPr>
      </w:pPr>
      <w:r w:rsidRPr="00253E8E">
        <w:rPr>
          <w:spacing w:val="-3"/>
          <w:sz w:val="24"/>
        </w:rPr>
        <w:t>8.</w:t>
      </w:r>
      <w:r w:rsidRPr="00253E8E">
        <w:rPr>
          <w:spacing w:val="-3"/>
          <w:sz w:val="24"/>
        </w:rPr>
        <w:tab/>
        <w:t>Multi-term contracts, and will document the fact that estimated requirements cover the period of the contract and are reasonable firm and continuing, and, that such a contract will serve the best interests of the University by encouraging effective competition or otherwise promoting economics in University procurement.</w:t>
      </w:r>
    </w:p>
    <w:p w14:paraId="426B7395" w14:textId="77777777" w:rsidR="00866528" w:rsidRPr="00253E8E" w:rsidRDefault="00866528" w:rsidP="00D025DF">
      <w:pPr>
        <w:ind w:left="720" w:hanging="720"/>
        <w:rPr>
          <w:spacing w:val="-3"/>
          <w:sz w:val="24"/>
        </w:rPr>
      </w:pPr>
      <w:r w:rsidRPr="00253E8E">
        <w:rPr>
          <w:spacing w:val="-3"/>
          <w:sz w:val="24"/>
        </w:rPr>
        <w:t>9.</w:t>
      </w:r>
      <w:r w:rsidRPr="00253E8E">
        <w:rPr>
          <w:spacing w:val="-3"/>
          <w:sz w:val="24"/>
        </w:rPr>
        <w:tab/>
        <w:t>Any modification or variation of contract clauses stating the circumstances justifying such variations (such variations must be stated in the IFB or RFP).</w:t>
      </w:r>
    </w:p>
    <w:p w14:paraId="2F3DE3A9" w14:textId="77777777" w:rsidR="00866528" w:rsidRPr="00253E8E" w:rsidRDefault="00866528" w:rsidP="00D025DF">
      <w:pPr>
        <w:ind w:left="720" w:hanging="720"/>
        <w:rPr>
          <w:spacing w:val="-3"/>
          <w:sz w:val="24"/>
        </w:rPr>
      </w:pPr>
      <w:r w:rsidRPr="00253E8E">
        <w:rPr>
          <w:spacing w:val="-3"/>
          <w:sz w:val="24"/>
        </w:rPr>
        <w:t>10.</w:t>
      </w:r>
      <w:r w:rsidRPr="00253E8E">
        <w:rPr>
          <w:spacing w:val="-3"/>
          <w:sz w:val="24"/>
        </w:rPr>
        <w:tab/>
        <w:t>The decision of the board to trade in personal property or classify it as surplus to be sold (when value exceeds the specified amount).</w:t>
      </w:r>
    </w:p>
    <w:p w14:paraId="74539DA3" w14:textId="77777777" w:rsidR="00866528" w:rsidRPr="00253E8E" w:rsidRDefault="00866528" w:rsidP="00D025DF">
      <w:pPr>
        <w:ind w:left="720" w:hanging="720"/>
        <w:rPr>
          <w:spacing w:val="-3"/>
          <w:sz w:val="24"/>
        </w:rPr>
      </w:pPr>
      <w:r w:rsidRPr="00253E8E">
        <w:rPr>
          <w:spacing w:val="-3"/>
          <w:sz w:val="24"/>
        </w:rPr>
        <w:t>11.</w:t>
      </w:r>
      <w:r w:rsidRPr="00253E8E">
        <w:rPr>
          <w:spacing w:val="-3"/>
          <w:sz w:val="24"/>
        </w:rPr>
        <w:tab/>
      </w:r>
      <w:r w:rsidRPr="00354D22">
        <w:rPr>
          <w:spacing w:val="-3"/>
          <w:sz w:val="24"/>
          <w:highlight w:val="yellow"/>
        </w:rPr>
        <w:t>Grievances by any actual or prospective bidder, offeror, contractor of sub-contractor and shall be submitted within ten (10) days after such aggrieved person(s) should have known of the facts giving rise thereto.</w:t>
      </w:r>
    </w:p>
    <w:p w14:paraId="46D36ED9" w14:textId="77777777" w:rsidR="00866528" w:rsidRPr="00253E8E" w:rsidRDefault="00866528" w:rsidP="00D025DF">
      <w:pPr>
        <w:ind w:left="720" w:hanging="720"/>
        <w:rPr>
          <w:spacing w:val="-3"/>
          <w:sz w:val="24"/>
        </w:rPr>
      </w:pPr>
      <w:r w:rsidRPr="00253E8E">
        <w:rPr>
          <w:spacing w:val="-3"/>
          <w:sz w:val="24"/>
        </w:rPr>
        <w:t>12.</w:t>
      </w:r>
      <w:r w:rsidRPr="00253E8E">
        <w:rPr>
          <w:spacing w:val="-3"/>
          <w:sz w:val="24"/>
        </w:rPr>
        <w:tab/>
      </w:r>
      <w:r w:rsidRPr="00354D22">
        <w:rPr>
          <w:spacing w:val="-3"/>
          <w:sz w:val="24"/>
          <w:highlight w:val="yellow"/>
        </w:rPr>
        <w:t>The decision to debar or suspend a person or firm, and shall be made within ten (10) days and shall be furnished to the debarred or suspended person immediately.</w:t>
      </w:r>
    </w:p>
    <w:p w14:paraId="385065C1" w14:textId="77777777" w:rsidR="00866528" w:rsidRPr="00253E8E" w:rsidRDefault="00866528" w:rsidP="00D025DF">
      <w:pPr>
        <w:ind w:left="720" w:hanging="720"/>
        <w:rPr>
          <w:spacing w:val="-3"/>
          <w:sz w:val="24"/>
        </w:rPr>
      </w:pPr>
      <w:r w:rsidRPr="00253E8E">
        <w:rPr>
          <w:spacing w:val="-3"/>
          <w:sz w:val="24"/>
        </w:rPr>
        <w:t>13.</w:t>
      </w:r>
      <w:r w:rsidRPr="00253E8E">
        <w:rPr>
          <w:spacing w:val="-3"/>
          <w:sz w:val="24"/>
        </w:rPr>
        <w:tab/>
      </w:r>
      <w:r w:rsidRPr="00354D22">
        <w:rPr>
          <w:spacing w:val="-3"/>
          <w:sz w:val="24"/>
          <w:highlight w:val="yellow"/>
        </w:rPr>
        <w:t>To request a review of a debarment or suspension setting forth the reasons and presented to the Procurement Review Panel within then (10) days of the decision.</w:t>
      </w:r>
    </w:p>
    <w:p w14:paraId="7F5C7EAB" w14:textId="77777777" w:rsidR="00866528" w:rsidRPr="00253E8E" w:rsidRDefault="00866528" w:rsidP="00D025DF">
      <w:pPr>
        <w:ind w:left="720" w:hanging="720"/>
        <w:rPr>
          <w:spacing w:val="-3"/>
          <w:sz w:val="24"/>
        </w:rPr>
      </w:pPr>
      <w:r w:rsidRPr="00253E8E">
        <w:rPr>
          <w:spacing w:val="-3"/>
          <w:sz w:val="24"/>
        </w:rPr>
        <w:t>14.</w:t>
      </w:r>
      <w:r w:rsidRPr="00253E8E">
        <w:rPr>
          <w:spacing w:val="-3"/>
          <w:sz w:val="24"/>
        </w:rPr>
        <w:tab/>
        <w:t>Any decision made to resolve controversies based upon breach of contract, mistakes, misrepresentation or other cause for contract modification or decision, and shall state the reason for the action taken.</w:t>
      </w:r>
    </w:p>
    <w:p w14:paraId="1A7452FF" w14:textId="77777777" w:rsidR="00866528" w:rsidRPr="00253E8E" w:rsidRDefault="00866528" w:rsidP="00D025DF">
      <w:pPr>
        <w:ind w:left="720" w:hanging="720"/>
        <w:rPr>
          <w:spacing w:val="-3"/>
          <w:sz w:val="24"/>
        </w:rPr>
      </w:pPr>
      <w:r w:rsidRPr="00253E8E">
        <w:rPr>
          <w:spacing w:val="-3"/>
          <w:sz w:val="24"/>
        </w:rPr>
        <w:t>15.</w:t>
      </w:r>
      <w:r w:rsidRPr="00253E8E">
        <w:rPr>
          <w:spacing w:val="-3"/>
          <w:sz w:val="24"/>
        </w:rPr>
        <w:tab/>
        <w:t>Request from one public procurement agency (unit) to another to provide personnel services, with or without pay.</w:t>
      </w:r>
    </w:p>
    <w:p w14:paraId="7BA0B143" w14:textId="77777777" w:rsidR="00866528" w:rsidRPr="00253E8E" w:rsidRDefault="00866528" w:rsidP="00D025DF">
      <w:pPr>
        <w:ind w:left="720" w:hanging="720"/>
        <w:rPr>
          <w:spacing w:val="-3"/>
          <w:sz w:val="24"/>
        </w:rPr>
      </w:pPr>
      <w:r w:rsidRPr="00253E8E">
        <w:rPr>
          <w:spacing w:val="-3"/>
          <w:sz w:val="24"/>
        </w:rPr>
        <w:t>16.</w:t>
      </w:r>
      <w:r w:rsidRPr="00253E8E">
        <w:rPr>
          <w:spacing w:val="-3"/>
          <w:sz w:val="24"/>
        </w:rPr>
        <w:tab/>
      </w:r>
      <w:r w:rsidRPr="005D31DC">
        <w:rPr>
          <w:spacing w:val="-3"/>
          <w:sz w:val="24"/>
        </w:rPr>
        <w:t>Negotiations After Unsuccessful Competitive Sealed Bidding</w:t>
      </w:r>
      <w:r w:rsidRPr="00253E8E">
        <w:rPr>
          <w:spacing w:val="-3"/>
          <w:sz w:val="24"/>
        </w:rPr>
        <w:t>.  If after the bidding proces</w:t>
      </w:r>
      <w:r w:rsidR="005D31DC">
        <w:rPr>
          <w:spacing w:val="-3"/>
          <w:sz w:val="24"/>
        </w:rPr>
        <w:t>s, it appears bids received can</w:t>
      </w:r>
      <w:r w:rsidRPr="00253E8E">
        <w:rPr>
          <w:spacing w:val="-3"/>
          <w:sz w:val="24"/>
        </w:rPr>
        <w:t xml:space="preserve">not be awarded, negotiations may be entered into after approval of the </w:t>
      </w:r>
      <w:r w:rsidR="00FA352E" w:rsidRPr="00FA352E">
        <w:rPr>
          <w:color w:val="FF0000"/>
          <w:spacing w:val="-3"/>
          <w:sz w:val="24"/>
        </w:rPr>
        <w:t>Associate Vice President &amp; Chief Procurement Officer</w:t>
      </w:r>
      <w:r w:rsidRPr="00FA352E">
        <w:rPr>
          <w:color w:val="FF0000"/>
          <w:spacing w:val="-3"/>
          <w:sz w:val="24"/>
        </w:rPr>
        <w:t xml:space="preserve"> </w:t>
      </w:r>
      <w:r w:rsidRPr="00253E8E">
        <w:rPr>
          <w:spacing w:val="-3"/>
          <w:sz w:val="24"/>
        </w:rPr>
        <w:t xml:space="preserve">in accordance with the provisions of </w:t>
      </w:r>
      <w:r w:rsidR="005D31DC">
        <w:rPr>
          <w:spacing w:val="-3"/>
          <w:sz w:val="24"/>
        </w:rPr>
        <w:t>Code Section 11-35-1540</w:t>
      </w:r>
      <w:r w:rsidRPr="00253E8E">
        <w:rPr>
          <w:spacing w:val="-3"/>
          <w:sz w:val="24"/>
        </w:rPr>
        <w:t>.</w:t>
      </w:r>
    </w:p>
    <w:p w14:paraId="5EBD531F" w14:textId="77777777" w:rsidR="00866528" w:rsidRPr="00253E8E" w:rsidRDefault="00866528" w:rsidP="00D025DF">
      <w:pPr>
        <w:ind w:left="720" w:hanging="720"/>
        <w:rPr>
          <w:spacing w:val="-3"/>
          <w:sz w:val="24"/>
        </w:rPr>
      </w:pPr>
      <w:r w:rsidRPr="00253E8E">
        <w:rPr>
          <w:spacing w:val="-3"/>
          <w:sz w:val="24"/>
        </w:rPr>
        <w:t>17.</w:t>
      </w:r>
      <w:r w:rsidRPr="00253E8E">
        <w:rPr>
          <w:spacing w:val="-3"/>
          <w:sz w:val="24"/>
        </w:rPr>
        <w:tab/>
      </w:r>
      <w:r w:rsidRPr="005D31DC">
        <w:rPr>
          <w:spacing w:val="-3"/>
          <w:sz w:val="24"/>
        </w:rPr>
        <w:t>Responsibility of Bidders and Offerors.  Determination of Non-Responsibility.</w:t>
      </w:r>
      <w:r w:rsidRPr="00253E8E">
        <w:rPr>
          <w:spacing w:val="-3"/>
          <w:sz w:val="24"/>
        </w:rPr>
        <w:t xml:space="preserve">  In accordance with </w:t>
      </w:r>
      <w:proofErr w:type="spellStart"/>
      <w:r w:rsidRPr="00354D22">
        <w:rPr>
          <w:spacing w:val="-3"/>
          <w:sz w:val="24"/>
          <w:highlight w:val="yellow"/>
        </w:rPr>
        <w:t>Subarticle</w:t>
      </w:r>
      <w:proofErr w:type="spellEnd"/>
      <w:r w:rsidRPr="00354D22">
        <w:rPr>
          <w:spacing w:val="-3"/>
          <w:sz w:val="24"/>
          <w:highlight w:val="yellow"/>
        </w:rPr>
        <w:t xml:space="preserve"> 7,</w:t>
      </w:r>
      <w:r w:rsidRPr="00253E8E">
        <w:rPr>
          <w:spacing w:val="-3"/>
          <w:sz w:val="24"/>
        </w:rPr>
        <w:t xml:space="preserve"> </w:t>
      </w:r>
      <w:r w:rsidR="005D31DC">
        <w:rPr>
          <w:spacing w:val="-3"/>
          <w:sz w:val="24"/>
        </w:rPr>
        <w:t xml:space="preserve">Code </w:t>
      </w:r>
      <w:r w:rsidRPr="00253E8E">
        <w:rPr>
          <w:spacing w:val="-3"/>
          <w:sz w:val="24"/>
        </w:rPr>
        <w:t>Section 11-35-1810, a written determination of the failure of a bidder to supply information promptly in regard to his responsibility may result in his being considered non-responsive.</w:t>
      </w:r>
    </w:p>
    <w:p w14:paraId="202AA8CD" w14:textId="77777777" w:rsidR="00866528" w:rsidRPr="00253E8E" w:rsidRDefault="00866528" w:rsidP="00D025DF">
      <w:pPr>
        <w:ind w:left="720" w:hanging="720"/>
        <w:rPr>
          <w:spacing w:val="-3"/>
          <w:sz w:val="24"/>
        </w:rPr>
      </w:pPr>
      <w:r w:rsidRPr="00253E8E">
        <w:rPr>
          <w:spacing w:val="-3"/>
          <w:sz w:val="24"/>
        </w:rPr>
        <w:t>18.</w:t>
      </w:r>
      <w:r w:rsidRPr="00253E8E">
        <w:rPr>
          <w:spacing w:val="-3"/>
          <w:sz w:val="24"/>
        </w:rPr>
        <w:tab/>
      </w:r>
      <w:r w:rsidRPr="005D31DC">
        <w:rPr>
          <w:spacing w:val="-3"/>
          <w:sz w:val="24"/>
        </w:rPr>
        <w:t xml:space="preserve">Cost of Pricing Data.  </w:t>
      </w:r>
      <w:r w:rsidR="005D31DC">
        <w:rPr>
          <w:spacing w:val="-3"/>
          <w:sz w:val="24"/>
        </w:rPr>
        <w:t xml:space="preserve">Code </w:t>
      </w:r>
      <w:r w:rsidRPr="005D31DC">
        <w:rPr>
          <w:spacing w:val="-3"/>
          <w:sz w:val="24"/>
        </w:rPr>
        <w:t>Section 11-35-1830</w:t>
      </w:r>
      <w:r w:rsidR="005D31DC">
        <w:rPr>
          <w:spacing w:val="-3"/>
          <w:sz w:val="24"/>
        </w:rPr>
        <w:t xml:space="preserve">. </w:t>
      </w:r>
      <w:r w:rsidRPr="00253E8E">
        <w:rPr>
          <w:spacing w:val="-3"/>
          <w:sz w:val="24"/>
        </w:rPr>
        <w:t>When required, a contractor shall submit cost or pricing data and certify the information submitted is accurate, complete and current.  As provided in Subsection three (3), this information is not required when:</w:t>
      </w:r>
    </w:p>
    <w:p w14:paraId="1F9A8077" w14:textId="77777777" w:rsidR="00866528" w:rsidRPr="00253E8E" w:rsidRDefault="00866528" w:rsidP="00866528">
      <w:pPr>
        <w:rPr>
          <w:spacing w:val="-3"/>
          <w:sz w:val="24"/>
        </w:rPr>
      </w:pPr>
      <w:r w:rsidRPr="00253E8E">
        <w:rPr>
          <w:spacing w:val="-3"/>
          <w:sz w:val="24"/>
        </w:rPr>
        <w:lastRenderedPageBreak/>
        <w:tab/>
        <w:t>a)</w:t>
      </w:r>
      <w:r w:rsidRPr="00253E8E">
        <w:rPr>
          <w:spacing w:val="-3"/>
          <w:sz w:val="24"/>
        </w:rPr>
        <w:tab/>
        <w:t>contract price is based on price competition</w:t>
      </w:r>
      <w:r w:rsidR="005D31DC">
        <w:rPr>
          <w:spacing w:val="-3"/>
          <w:sz w:val="24"/>
        </w:rPr>
        <w:t>;</w:t>
      </w:r>
    </w:p>
    <w:p w14:paraId="053F0D5B" w14:textId="77777777" w:rsidR="00866528" w:rsidRPr="00253E8E" w:rsidRDefault="00866528" w:rsidP="00866528">
      <w:pPr>
        <w:rPr>
          <w:spacing w:val="-3"/>
          <w:sz w:val="24"/>
        </w:rPr>
      </w:pPr>
      <w:r w:rsidRPr="00253E8E">
        <w:rPr>
          <w:spacing w:val="-3"/>
          <w:sz w:val="24"/>
        </w:rPr>
        <w:tab/>
        <w:t>b)</w:t>
      </w:r>
      <w:r w:rsidRPr="00253E8E">
        <w:rPr>
          <w:spacing w:val="-3"/>
          <w:sz w:val="24"/>
        </w:rPr>
        <w:tab/>
        <w:t xml:space="preserve">the price is based on </w:t>
      </w:r>
      <w:r w:rsidRPr="00354D22">
        <w:rPr>
          <w:color w:val="FF0000"/>
          <w:spacing w:val="-3"/>
          <w:sz w:val="24"/>
        </w:rPr>
        <w:t>established catalog prices</w:t>
      </w:r>
      <w:r w:rsidR="00354D22" w:rsidRPr="00354D22">
        <w:rPr>
          <w:color w:val="FF0000"/>
          <w:spacing w:val="-3"/>
          <w:sz w:val="24"/>
        </w:rPr>
        <w:t xml:space="preserve"> or market prices</w:t>
      </w:r>
      <w:r w:rsidR="005D31DC">
        <w:rPr>
          <w:spacing w:val="-3"/>
          <w:sz w:val="24"/>
        </w:rPr>
        <w:t>;</w:t>
      </w:r>
    </w:p>
    <w:p w14:paraId="5EF01168" w14:textId="77777777" w:rsidR="00866528" w:rsidRPr="00253E8E" w:rsidRDefault="00866528" w:rsidP="00866528">
      <w:pPr>
        <w:rPr>
          <w:spacing w:val="-3"/>
          <w:sz w:val="24"/>
        </w:rPr>
      </w:pPr>
      <w:r w:rsidRPr="00253E8E">
        <w:rPr>
          <w:spacing w:val="-3"/>
          <w:sz w:val="24"/>
        </w:rPr>
        <w:tab/>
        <w:t>c)</w:t>
      </w:r>
      <w:r w:rsidRPr="00253E8E">
        <w:rPr>
          <w:spacing w:val="-3"/>
          <w:sz w:val="24"/>
        </w:rPr>
        <w:tab/>
        <w:t xml:space="preserve">price is set by </w:t>
      </w:r>
      <w:r w:rsidR="00354D22" w:rsidRPr="00354D22">
        <w:rPr>
          <w:color w:val="FF0000"/>
          <w:spacing w:val="-3"/>
          <w:sz w:val="24"/>
        </w:rPr>
        <w:t>l</w:t>
      </w:r>
      <w:r w:rsidRPr="00354D22">
        <w:rPr>
          <w:color w:val="FF0000"/>
          <w:spacing w:val="-3"/>
          <w:sz w:val="24"/>
        </w:rPr>
        <w:t>aw</w:t>
      </w:r>
      <w:r w:rsidR="00354D22" w:rsidRPr="00354D22">
        <w:rPr>
          <w:color w:val="FF0000"/>
          <w:spacing w:val="-3"/>
          <w:sz w:val="24"/>
        </w:rPr>
        <w:t xml:space="preserve"> or regulations</w:t>
      </w:r>
      <w:r w:rsidR="005D31DC">
        <w:rPr>
          <w:spacing w:val="-3"/>
          <w:sz w:val="24"/>
        </w:rPr>
        <w:t>;</w:t>
      </w:r>
    </w:p>
    <w:p w14:paraId="3AD8A935" w14:textId="77777777" w:rsidR="00866528" w:rsidRPr="00253E8E" w:rsidRDefault="00866528" w:rsidP="00866528">
      <w:pPr>
        <w:rPr>
          <w:spacing w:val="-3"/>
          <w:sz w:val="24"/>
        </w:rPr>
      </w:pPr>
      <w:r w:rsidRPr="00253E8E">
        <w:rPr>
          <w:spacing w:val="-3"/>
          <w:sz w:val="24"/>
        </w:rPr>
        <w:tab/>
        <w:t>d)</w:t>
      </w:r>
      <w:r w:rsidRPr="00253E8E">
        <w:rPr>
          <w:spacing w:val="-3"/>
          <w:sz w:val="24"/>
        </w:rPr>
        <w:tab/>
      </w:r>
      <w:r w:rsidRPr="00354D22">
        <w:rPr>
          <w:color w:val="FF0000"/>
          <w:spacing w:val="-3"/>
          <w:sz w:val="24"/>
        </w:rPr>
        <w:t>whe</w:t>
      </w:r>
      <w:r w:rsidR="00354D22" w:rsidRPr="00354D22">
        <w:rPr>
          <w:color w:val="FF0000"/>
          <w:spacing w:val="-3"/>
          <w:sz w:val="24"/>
        </w:rPr>
        <w:t>re</w:t>
      </w:r>
      <w:r w:rsidRPr="00253E8E">
        <w:rPr>
          <w:spacing w:val="-3"/>
          <w:sz w:val="24"/>
        </w:rPr>
        <w:t xml:space="preserve"> it is determined, in writing, that this section may be waived</w:t>
      </w:r>
      <w:r w:rsidR="005D31DC">
        <w:rPr>
          <w:spacing w:val="-3"/>
          <w:sz w:val="24"/>
        </w:rPr>
        <w:t>.</w:t>
      </w:r>
    </w:p>
    <w:p w14:paraId="24E03BB5" w14:textId="77777777" w:rsidR="00866528" w:rsidRPr="00253E8E" w:rsidRDefault="00866528" w:rsidP="00D025DF">
      <w:pPr>
        <w:ind w:left="720" w:hanging="720"/>
        <w:rPr>
          <w:spacing w:val="-3"/>
          <w:sz w:val="24"/>
        </w:rPr>
      </w:pPr>
      <w:r w:rsidRPr="00253E8E">
        <w:rPr>
          <w:spacing w:val="-3"/>
          <w:sz w:val="24"/>
        </w:rPr>
        <w:t>19.</w:t>
      </w:r>
      <w:r w:rsidRPr="00253E8E">
        <w:rPr>
          <w:spacing w:val="-3"/>
          <w:sz w:val="24"/>
        </w:rPr>
        <w:tab/>
      </w:r>
      <w:r w:rsidRPr="005D31DC">
        <w:rPr>
          <w:spacing w:val="-3"/>
          <w:sz w:val="24"/>
        </w:rPr>
        <w:t xml:space="preserve">Types and Forms of Contracts.  </w:t>
      </w:r>
      <w:r w:rsidR="005D31DC">
        <w:rPr>
          <w:spacing w:val="-3"/>
          <w:sz w:val="24"/>
        </w:rPr>
        <w:t>Code S</w:t>
      </w:r>
      <w:r w:rsidRPr="005D31DC">
        <w:rPr>
          <w:spacing w:val="-3"/>
          <w:sz w:val="24"/>
        </w:rPr>
        <w:t>ection 11-35-2010</w:t>
      </w:r>
      <w:r w:rsidR="005D31DC">
        <w:rPr>
          <w:spacing w:val="-3"/>
          <w:sz w:val="24"/>
        </w:rPr>
        <w:t xml:space="preserve">.  </w:t>
      </w:r>
      <w:r w:rsidRPr="00253E8E">
        <w:rPr>
          <w:spacing w:val="-3"/>
          <w:sz w:val="24"/>
        </w:rPr>
        <w:t xml:space="preserve">Any type of contract which will promote the best interests of the University may be used.  A cost-plus-a-percentage-of-cost contract must be </w:t>
      </w:r>
      <w:r w:rsidRPr="00354D22">
        <w:rPr>
          <w:spacing w:val="-3"/>
          <w:sz w:val="24"/>
          <w:highlight w:val="yellow"/>
        </w:rPr>
        <w:t>approved by the board</w:t>
      </w:r>
      <w:r w:rsidRPr="00253E8E">
        <w:rPr>
          <w:spacing w:val="-3"/>
          <w:sz w:val="24"/>
        </w:rPr>
        <w:t>.  Any cost-reimbursement contract shall be used only when a determination by external audit shows that it is likely to be less costly to the State than any other type of contract.</w:t>
      </w:r>
    </w:p>
    <w:p w14:paraId="495F6658" w14:textId="77777777" w:rsidR="00866528" w:rsidRPr="00253E8E" w:rsidRDefault="00866528" w:rsidP="00D025DF">
      <w:pPr>
        <w:ind w:left="720" w:hanging="720"/>
        <w:rPr>
          <w:sz w:val="24"/>
        </w:rPr>
      </w:pPr>
      <w:r w:rsidRPr="00253E8E">
        <w:rPr>
          <w:spacing w:val="-3"/>
          <w:sz w:val="24"/>
        </w:rPr>
        <w:t>20.</w:t>
      </w:r>
      <w:r w:rsidRPr="00253E8E">
        <w:rPr>
          <w:spacing w:val="-3"/>
          <w:sz w:val="24"/>
        </w:rPr>
        <w:tab/>
      </w:r>
      <w:r w:rsidRPr="005D31DC">
        <w:rPr>
          <w:spacing w:val="-3"/>
          <w:sz w:val="24"/>
        </w:rPr>
        <w:t xml:space="preserve">Approval of Accounting System.  </w:t>
      </w:r>
      <w:r w:rsidR="005D31DC">
        <w:rPr>
          <w:spacing w:val="-3"/>
          <w:sz w:val="24"/>
        </w:rPr>
        <w:t xml:space="preserve">Code </w:t>
      </w:r>
      <w:r w:rsidRPr="005D31DC">
        <w:rPr>
          <w:spacing w:val="-3"/>
          <w:sz w:val="24"/>
        </w:rPr>
        <w:t>Section 11-35-2020</w:t>
      </w:r>
      <w:r w:rsidR="005D31DC" w:rsidRPr="00FA352E">
        <w:rPr>
          <w:spacing w:val="-3"/>
          <w:sz w:val="24"/>
        </w:rPr>
        <w:t xml:space="preserve">.  </w:t>
      </w:r>
      <w:bookmarkStart w:id="1" w:name="_Hlk29554914"/>
      <w:r w:rsidR="00FA352E" w:rsidRPr="00FA352E">
        <w:rPr>
          <w:color w:val="FF0000"/>
          <w:spacing w:val="-3"/>
          <w:sz w:val="24"/>
        </w:rPr>
        <w:t>Associate Vice President &amp; Chief Procurement Officer</w:t>
      </w:r>
      <w:bookmarkEnd w:id="1"/>
      <w:r w:rsidRPr="00253E8E">
        <w:rPr>
          <w:sz w:val="24"/>
        </w:rPr>
        <w:t xml:space="preserve"> may require that:</w:t>
      </w:r>
    </w:p>
    <w:p w14:paraId="6BE624C5" w14:textId="77777777" w:rsidR="00866528" w:rsidRPr="00253E8E" w:rsidRDefault="00866528" w:rsidP="00D025DF">
      <w:pPr>
        <w:spacing w:line="240" w:lineRule="auto"/>
        <w:ind w:left="1440"/>
        <w:rPr>
          <w:sz w:val="24"/>
        </w:rPr>
      </w:pPr>
      <w:r w:rsidRPr="00253E8E">
        <w:rPr>
          <w:sz w:val="24"/>
        </w:rPr>
        <w:t>the proposed contractor's accounting system shall permit cost data required by the contract</w:t>
      </w:r>
    </w:p>
    <w:p w14:paraId="771D7B7F" w14:textId="77777777" w:rsidR="00866528" w:rsidRPr="00253E8E" w:rsidRDefault="00866528" w:rsidP="00D025DF">
      <w:pPr>
        <w:spacing w:line="240" w:lineRule="auto"/>
        <w:ind w:left="1440"/>
        <w:rPr>
          <w:sz w:val="24"/>
        </w:rPr>
      </w:pPr>
      <w:r w:rsidRPr="00253E8E">
        <w:rPr>
          <w:sz w:val="24"/>
        </w:rPr>
        <w:t xml:space="preserve">the </w:t>
      </w:r>
      <w:r w:rsidR="00354D22" w:rsidRPr="00354D22">
        <w:rPr>
          <w:color w:val="FF0000"/>
          <w:sz w:val="24"/>
        </w:rPr>
        <w:t>proposed</w:t>
      </w:r>
      <w:r w:rsidR="00354D22">
        <w:rPr>
          <w:sz w:val="24"/>
        </w:rPr>
        <w:t xml:space="preserve"> </w:t>
      </w:r>
      <w:r w:rsidRPr="00253E8E">
        <w:rPr>
          <w:sz w:val="24"/>
        </w:rPr>
        <w:t>contractor's accounting system is adequate with accepted accounting principles</w:t>
      </w:r>
    </w:p>
    <w:p w14:paraId="4117A090" w14:textId="77777777" w:rsidR="00866528" w:rsidRPr="00253E8E" w:rsidRDefault="00866528" w:rsidP="00866528">
      <w:pPr>
        <w:rPr>
          <w:spacing w:val="-3"/>
          <w:sz w:val="24"/>
        </w:rPr>
      </w:pPr>
      <w:r w:rsidRPr="00253E8E">
        <w:rPr>
          <w:spacing w:val="-3"/>
          <w:sz w:val="24"/>
        </w:rPr>
        <w:t>With the exceptions noted, when determinations are made by the University, all other reports</w:t>
      </w:r>
      <w:r w:rsidR="005D31DC">
        <w:rPr>
          <w:spacing w:val="-3"/>
          <w:sz w:val="24"/>
        </w:rPr>
        <w:t xml:space="preserve"> will be signed by the Director his/her designee</w:t>
      </w:r>
      <w:r w:rsidRPr="00253E8E">
        <w:rPr>
          <w:spacing w:val="-3"/>
          <w:sz w:val="24"/>
        </w:rPr>
        <w:t>.</w:t>
      </w:r>
    </w:p>
    <w:p w14:paraId="42777DAB" w14:textId="77777777" w:rsidR="00BC06DE" w:rsidRDefault="00BC06DE" w:rsidP="00866528">
      <w:pPr>
        <w:rPr>
          <w:spacing w:val="-3"/>
        </w:rPr>
      </w:pPr>
    </w:p>
    <w:p w14:paraId="7D1CDC4A" w14:textId="77777777" w:rsidR="00866528" w:rsidRDefault="00866528" w:rsidP="001473D9">
      <w:pPr>
        <w:rPr>
          <w:b/>
          <w:sz w:val="28"/>
          <w:szCs w:val="28"/>
        </w:rPr>
      </w:pPr>
      <w:r w:rsidRPr="0018167C">
        <w:rPr>
          <w:b/>
          <w:sz w:val="28"/>
          <w:szCs w:val="28"/>
        </w:rPr>
        <w:t>4.</w:t>
      </w:r>
      <w:r w:rsidR="00BC06DE">
        <w:rPr>
          <w:b/>
          <w:sz w:val="28"/>
          <w:szCs w:val="28"/>
        </w:rPr>
        <w:t>33</w:t>
      </w:r>
      <w:r w:rsidR="00253E8E">
        <w:rPr>
          <w:b/>
          <w:sz w:val="28"/>
          <w:szCs w:val="28"/>
        </w:rPr>
        <w:t xml:space="preserve"> </w:t>
      </w:r>
      <w:r>
        <w:rPr>
          <w:b/>
          <w:sz w:val="28"/>
          <w:szCs w:val="28"/>
        </w:rPr>
        <w:t>AUTHORITY TO CONTRACT FOR AUDITING SERVICES</w:t>
      </w:r>
    </w:p>
    <w:p w14:paraId="573BF48C" w14:textId="77777777" w:rsidR="00866528" w:rsidRPr="002F0900" w:rsidRDefault="00AE6EA7" w:rsidP="00866528">
      <w:pPr>
        <w:rPr>
          <w:b/>
          <w:i/>
          <w:sz w:val="24"/>
          <w:szCs w:val="24"/>
        </w:rPr>
      </w:pPr>
      <w:r>
        <w:rPr>
          <w:b/>
          <w:i/>
          <w:sz w:val="24"/>
          <w:szCs w:val="24"/>
        </w:rPr>
        <w:t xml:space="preserve">Code </w:t>
      </w:r>
      <w:r w:rsidR="00866528" w:rsidRPr="002F0900">
        <w:rPr>
          <w:b/>
          <w:i/>
          <w:sz w:val="24"/>
          <w:szCs w:val="24"/>
        </w:rPr>
        <w:t>Section 11-35-1250</w:t>
      </w:r>
    </w:p>
    <w:p w14:paraId="32218DD4" w14:textId="77777777" w:rsidR="00866528" w:rsidRPr="002F0900" w:rsidRDefault="00866528" w:rsidP="00866528">
      <w:pPr>
        <w:rPr>
          <w:sz w:val="24"/>
          <w:szCs w:val="24"/>
        </w:rPr>
      </w:pPr>
      <w:r w:rsidRPr="002F0900">
        <w:rPr>
          <w:sz w:val="24"/>
          <w:szCs w:val="24"/>
        </w:rPr>
        <w:t>No contract for auditing or accounting services shall be awarded without the approval of the State Auditor except where specific statutory authority is otherwise provided.</w:t>
      </w:r>
    </w:p>
    <w:p w14:paraId="4C4AD83B" w14:textId="77777777" w:rsidR="00866528" w:rsidRDefault="00866528" w:rsidP="00866528">
      <w:pPr>
        <w:rPr>
          <w:b/>
          <w:sz w:val="28"/>
          <w:szCs w:val="28"/>
        </w:rPr>
      </w:pPr>
    </w:p>
    <w:p w14:paraId="6E561D95" w14:textId="77777777" w:rsidR="00866528" w:rsidRDefault="00866528" w:rsidP="00866528">
      <w:pPr>
        <w:rPr>
          <w:b/>
          <w:sz w:val="28"/>
          <w:szCs w:val="28"/>
        </w:rPr>
      </w:pPr>
      <w:r w:rsidRPr="0018167C">
        <w:rPr>
          <w:b/>
          <w:sz w:val="28"/>
          <w:szCs w:val="28"/>
        </w:rPr>
        <w:t>4.</w:t>
      </w:r>
      <w:r>
        <w:rPr>
          <w:b/>
          <w:sz w:val="28"/>
          <w:szCs w:val="28"/>
        </w:rPr>
        <w:t>34</w:t>
      </w:r>
      <w:r w:rsidRPr="0018167C">
        <w:rPr>
          <w:b/>
          <w:sz w:val="28"/>
          <w:szCs w:val="28"/>
        </w:rPr>
        <w:t xml:space="preserve"> </w:t>
      </w:r>
      <w:r w:rsidRPr="0018167C">
        <w:rPr>
          <w:b/>
          <w:sz w:val="28"/>
          <w:szCs w:val="28"/>
        </w:rPr>
        <w:tab/>
      </w:r>
      <w:r>
        <w:rPr>
          <w:b/>
          <w:sz w:val="28"/>
          <w:szCs w:val="28"/>
        </w:rPr>
        <w:t>AUTHORITY TO CONTRACT FOR LEGAL SERVICES</w:t>
      </w:r>
    </w:p>
    <w:p w14:paraId="78B9C846" w14:textId="77777777" w:rsidR="00866528" w:rsidRPr="002F0900" w:rsidRDefault="00AE6EA7" w:rsidP="00866528">
      <w:pPr>
        <w:rPr>
          <w:b/>
          <w:i/>
          <w:sz w:val="24"/>
          <w:szCs w:val="24"/>
        </w:rPr>
      </w:pPr>
      <w:r>
        <w:rPr>
          <w:b/>
          <w:i/>
          <w:sz w:val="24"/>
          <w:szCs w:val="24"/>
        </w:rPr>
        <w:t xml:space="preserve">Code </w:t>
      </w:r>
      <w:r w:rsidR="00866528" w:rsidRPr="002F0900">
        <w:rPr>
          <w:b/>
          <w:i/>
          <w:sz w:val="24"/>
          <w:szCs w:val="24"/>
        </w:rPr>
        <w:t>Section 11-35-1260</w:t>
      </w:r>
    </w:p>
    <w:p w14:paraId="0A451C0B" w14:textId="77777777" w:rsidR="00866528" w:rsidRPr="002F0900" w:rsidRDefault="00866528" w:rsidP="00866528">
      <w:pPr>
        <w:rPr>
          <w:sz w:val="24"/>
          <w:szCs w:val="24"/>
        </w:rPr>
      </w:pPr>
      <w:r w:rsidRPr="002F0900">
        <w:rPr>
          <w:sz w:val="24"/>
          <w:szCs w:val="24"/>
        </w:rPr>
        <w:t>No contract for the services of attorneys shall be awarded without the approval of the State Attorney General except where specific statutory authority is otherwise provided.</w:t>
      </w:r>
    </w:p>
    <w:p w14:paraId="18519A28" w14:textId="77777777" w:rsidR="00866528" w:rsidRDefault="00866528" w:rsidP="00866528">
      <w:pPr>
        <w:rPr>
          <w:b/>
          <w:sz w:val="28"/>
          <w:szCs w:val="28"/>
        </w:rPr>
      </w:pPr>
    </w:p>
    <w:p w14:paraId="0D93A0F0" w14:textId="77777777" w:rsidR="00866528" w:rsidRDefault="00866528" w:rsidP="00866528">
      <w:pPr>
        <w:rPr>
          <w:b/>
          <w:sz w:val="28"/>
          <w:szCs w:val="28"/>
        </w:rPr>
      </w:pPr>
      <w:r w:rsidRPr="0018167C">
        <w:rPr>
          <w:b/>
          <w:sz w:val="28"/>
          <w:szCs w:val="28"/>
        </w:rPr>
        <w:t>4.</w:t>
      </w:r>
      <w:r>
        <w:rPr>
          <w:b/>
          <w:sz w:val="28"/>
          <w:szCs w:val="28"/>
        </w:rPr>
        <w:t>35</w:t>
      </w:r>
      <w:r w:rsidRPr="0018167C">
        <w:rPr>
          <w:b/>
          <w:sz w:val="28"/>
          <w:szCs w:val="28"/>
        </w:rPr>
        <w:t xml:space="preserve"> </w:t>
      </w:r>
      <w:r w:rsidRPr="0018167C">
        <w:rPr>
          <w:b/>
          <w:sz w:val="28"/>
          <w:szCs w:val="28"/>
        </w:rPr>
        <w:tab/>
      </w:r>
      <w:r>
        <w:rPr>
          <w:b/>
          <w:sz w:val="28"/>
          <w:szCs w:val="28"/>
        </w:rPr>
        <w:t>FEE BASIS PROFESSIONAL SERVICES</w:t>
      </w:r>
    </w:p>
    <w:p w14:paraId="7391D7B3" w14:textId="77777777" w:rsidR="00AE6EA7" w:rsidRDefault="00DC413A" w:rsidP="00866528">
      <w:pPr>
        <w:rPr>
          <w:b/>
          <w:i/>
          <w:sz w:val="24"/>
          <w:szCs w:val="24"/>
        </w:rPr>
      </w:pPr>
      <w:r>
        <w:rPr>
          <w:b/>
          <w:i/>
          <w:sz w:val="24"/>
          <w:szCs w:val="24"/>
        </w:rPr>
        <w:t>Regulation 19-445.</w:t>
      </w:r>
      <w:r w:rsidR="00AE6EA7">
        <w:rPr>
          <w:b/>
          <w:i/>
          <w:sz w:val="24"/>
          <w:szCs w:val="24"/>
        </w:rPr>
        <w:t xml:space="preserve">2025 </w:t>
      </w:r>
    </w:p>
    <w:p w14:paraId="3D0CD6ED" w14:textId="77777777" w:rsidR="00866528" w:rsidRPr="002F0900" w:rsidRDefault="00866528" w:rsidP="00866528">
      <w:pPr>
        <w:rPr>
          <w:sz w:val="24"/>
          <w:szCs w:val="24"/>
        </w:rPr>
      </w:pPr>
      <w:r w:rsidRPr="002F0900">
        <w:rPr>
          <w:sz w:val="24"/>
          <w:szCs w:val="24"/>
        </w:rPr>
        <w:lastRenderedPageBreak/>
        <w:t>A governmental body requiring the use of any professional services, which are customarily procured on a fee basis, such as doctors, rather than by competitive bidding, shall have the authority to do so up to the certified dollar limit assigned that agency.  For professional services on a fee basis, which exceed the certified dollar limit amount the University will forward such requests to the appropriate Chief Procurement Officer.</w:t>
      </w:r>
    </w:p>
    <w:p w14:paraId="309E2754" w14:textId="77777777" w:rsidR="001473D9" w:rsidRDefault="001473D9" w:rsidP="00866528">
      <w:pPr>
        <w:rPr>
          <w:b/>
          <w:sz w:val="28"/>
          <w:szCs w:val="28"/>
        </w:rPr>
      </w:pPr>
    </w:p>
    <w:p w14:paraId="3E578434" w14:textId="77777777" w:rsidR="00866528" w:rsidRDefault="00866528" w:rsidP="00866528">
      <w:pPr>
        <w:rPr>
          <w:b/>
          <w:sz w:val="28"/>
          <w:szCs w:val="28"/>
        </w:rPr>
      </w:pPr>
      <w:r w:rsidRPr="0018167C">
        <w:rPr>
          <w:b/>
          <w:sz w:val="28"/>
          <w:szCs w:val="28"/>
        </w:rPr>
        <w:t>4.</w:t>
      </w:r>
      <w:r>
        <w:rPr>
          <w:b/>
          <w:sz w:val="28"/>
          <w:szCs w:val="28"/>
        </w:rPr>
        <w:t>36</w:t>
      </w:r>
      <w:r w:rsidRPr="0018167C">
        <w:rPr>
          <w:b/>
          <w:sz w:val="28"/>
          <w:szCs w:val="28"/>
        </w:rPr>
        <w:t xml:space="preserve"> </w:t>
      </w:r>
      <w:r w:rsidRPr="0018167C">
        <w:rPr>
          <w:b/>
          <w:sz w:val="28"/>
          <w:szCs w:val="28"/>
        </w:rPr>
        <w:tab/>
      </w:r>
      <w:r>
        <w:rPr>
          <w:b/>
          <w:sz w:val="28"/>
          <w:szCs w:val="28"/>
        </w:rPr>
        <w:t>CONSULTANT SERVICES</w:t>
      </w:r>
    </w:p>
    <w:p w14:paraId="3E778BB1" w14:textId="77777777" w:rsidR="00866528" w:rsidRPr="00A21FB1" w:rsidRDefault="00866528" w:rsidP="00866528">
      <w:pPr>
        <w:rPr>
          <w:b/>
          <w:i/>
          <w:sz w:val="24"/>
        </w:rPr>
      </w:pPr>
      <w:r w:rsidRPr="00A21FB1">
        <w:rPr>
          <w:b/>
          <w:i/>
          <w:spacing w:val="-3"/>
          <w:sz w:val="24"/>
        </w:rPr>
        <w:t xml:space="preserve">Regulation 19-445.2025 </w:t>
      </w:r>
    </w:p>
    <w:p w14:paraId="0B36E61D" w14:textId="77777777" w:rsidR="00866528" w:rsidRPr="00A21FB1" w:rsidRDefault="00866528" w:rsidP="00866528">
      <w:pPr>
        <w:pStyle w:val="BodyText"/>
        <w:rPr>
          <w:sz w:val="24"/>
        </w:rPr>
      </w:pPr>
      <w:r w:rsidRPr="00A21FB1">
        <w:rPr>
          <w:sz w:val="24"/>
        </w:rPr>
        <w:t>When a need arises for consultant services (i.e. legal, audit, employment, etc.) these services will be procured</w:t>
      </w:r>
      <w:r w:rsidRPr="005179A2">
        <w:rPr>
          <w:sz w:val="24"/>
          <w:highlight w:val="yellow"/>
        </w:rPr>
        <w:t>.  All services that exceed $1501.00 will either be competitively procured or sole sourced.</w:t>
      </w:r>
      <w:r w:rsidRPr="00A21FB1">
        <w:rPr>
          <w:sz w:val="24"/>
        </w:rPr>
        <w:t xml:space="preserve">  When the consultant need allows for competition, it should be solicited via sealed proposal.  These proposals are for items or services that do not lend themselves to formal competitive sealed bidding.  Competitive Sealed Proposals, per the Code, "should include, but not be limited to, the general scope of the proposal, criteria for selection, information required to be submitted, activities to be performed and relevant costs.  An award shall be made to the offeror whose proposal is considered to be most advantageous to the State."  The only exception to this will be when acquiring certain professional services which, are customarily procured on a fee basis rather than by competitive bidding.  These services, within the certification limit of the University, will only be procured with prior approval of the Director of Purchasing.  </w:t>
      </w:r>
      <w:r w:rsidRPr="005179A2">
        <w:rPr>
          <w:sz w:val="24"/>
          <w:highlight w:val="yellow"/>
        </w:rPr>
        <w:t>Request for Professional Services on a fee basis which exceed this limit shall be forwarded by the Director of Purchasing to the appropriate Chief Procurement Officer (Materials Management Officer, the State Engineer, or the Information Technology Officer) for processing</w:t>
      </w:r>
      <w:r w:rsidRPr="00A21FB1">
        <w:rPr>
          <w:sz w:val="24"/>
        </w:rPr>
        <w:t>.</w:t>
      </w:r>
    </w:p>
    <w:p w14:paraId="54268DB9" w14:textId="77777777" w:rsidR="00866528" w:rsidRDefault="00866528" w:rsidP="00866528">
      <w:pPr>
        <w:rPr>
          <w:b/>
          <w:sz w:val="28"/>
          <w:szCs w:val="28"/>
        </w:rPr>
      </w:pPr>
    </w:p>
    <w:p w14:paraId="6617CBF8" w14:textId="77777777" w:rsidR="00866528" w:rsidRDefault="00866528" w:rsidP="00866528">
      <w:pPr>
        <w:rPr>
          <w:b/>
          <w:sz w:val="28"/>
          <w:szCs w:val="28"/>
        </w:rPr>
      </w:pPr>
      <w:r w:rsidRPr="0018167C">
        <w:rPr>
          <w:b/>
          <w:sz w:val="28"/>
          <w:szCs w:val="28"/>
        </w:rPr>
        <w:t>4.</w:t>
      </w:r>
      <w:r>
        <w:rPr>
          <w:b/>
          <w:sz w:val="28"/>
          <w:szCs w:val="28"/>
        </w:rPr>
        <w:t>37</w:t>
      </w:r>
      <w:r w:rsidRPr="0018167C">
        <w:rPr>
          <w:b/>
          <w:sz w:val="28"/>
          <w:szCs w:val="28"/>
        </w:rPr>
        <w:t xml:space="preserve"> </w:t>
      </w:r>
      <w:r w:rsidRPr="0018167C">
        <w:rPr>
          <w:b/>
          <w:sz w:val="28"/>
          <w:szCs w:val="28"/>
        </w:rPr>
        <w:tab/>
      </w:r>
      <w:r>
        <w:rPr>
          <w:b/>
          <w:sz w:val="28"/>
          <w:szCs w:val="28"/>
        </w:rPr>
        <w:t>EMPLOYEE SERVICES</w:t>
      </w:r>
    </w:p>
    <w:p w14:paraId="39F8DA29" w14:textId="77777777" w:rsidR="00866528" w:rsidRPr="00556889" w:rsidRDefault="00DC413A" w:rsidP="00866528">
      <w:pPr>
        <w:rPr>
          <w:b/>
          <w:i/>
          <w:sz w:val="24"/>
          <w:szCs w:val="24"/>
        </w:rPr>
      </w:pPr>
      <w:r>
        <w:rPr>
          <w:b/>
          <w:i/>
          <w:sz w:val="24"/>
          <w:szCs w:val="24"/>
        </w:rPr>
        <w:t>Regulation 19-445.</w:t>
      </w:r>
      <w:r w:rsidR="00AE6EA7">
        <w:rPr>
          <w:b/>
          <w:i/>
          <w:sz w:val="24"/>
          <w:szCs w:val="24"/>
        </w:rPr>
        <w:t>2025</w:t>
      </w:r>
    </w:p>
    <w:p w14:paraId="1AD63468" w14:textId="77777777" w:rsidR="00866528" w:rsidRDefault="00866528" w:rsidP="00866528">
      <w:pPr>
        <w:rPr>
          <w:sz w:val="24"/>
          <w:szCs w:val="24"/>
        </w:rPr>
      </w:pPr>
      <w:r w:rsidRPr="00556889">
        <w:rPr>
          <w:sz w:val="24"/>
          <w:szCs w:val="24"/>
        </w:rPr>
        <w:t>An individual performing services for any governmental body of the State of South Carolina over whom the right of control is vested in the State or governmental body, that service shall be procured in accordance with State personnel policies and procedures.</w:t>
      </w:r>
    </w:p>
    <w:p w14:paraId="26A547A2" w14:textId="77777777" w:rsidR="00D025DF" w:rsidRPr="00556889" w:rsidRDefault="00D025DF" w:rsidP="00866528">
      <w:pPr>
        <w:rPr>
          <w:sz w:val="24"/>
          <w:szCs w:val="24"/>
        </w:rPr>
      </w:pPr>
    </w:p>
    <w:p w14:paraId="2DB9E121" w14:textId="77777777" w:rsidR="00866528" w:rsidRDefault="00866528" w:rsidP="00866528">
      <w:pPr>
        <w:rPr>
          <w:b/>
          <w:sz w:val="28"/>
          <w:szCs w:val="28"/>
        </w:rPr>
      </w:pPr>
      <w:r w:rsidRPr="0018167C">
        <w:rPr>
          <w:b/>
          <w:sz w:val="28"/>
          <w:szCs w:val="28"/>
        </w:rPr>
        <w:t>4.</w:t>
      </w:r>
      <w:r>
        <w:rPr>
          <w:b/>
          <w:sz w:val="28"/>
          <w:szCs w:val="28"/>
        </w:rPr>
        <w:t>38</w:t>
      </w:r>
      <w:r w:rsidRPr="0018167C">
        <w:rPr>
          <w:b/>
          <w:sz w:val="28"/>
          <w:szCs w:val="28"/>
        </w:rPr>
        <w:t xml:space="preserve"> </w:t>
      </w:r>
      <w:r w:rsidRPr="0018167C">
        <w:rPr>
          <w:b/>
          <w:sz w:val="28"/>
          <w:szCs w:val="28"/>
        </w:rPr>
        <w:tab/>
      </w:r>
      <w:r>
        <w:rPr>
          <w:b/>
          <w:sz w:val="28"/>
          <w:szCs w:val="28"/>
        </w:rPr>
        <w:t>EMPLOYMENT SERVICES</w:t>
      </w:r>
    </w:p>
    <w:p w14:paraId="4EFE6935" w14:textId="77777777" w:rsidR="00866528" w:rsidRPr="00BC06DE" w:rsidRDefault="00DC413A" w:rsidP="00866528">
      <w:pPr>
        <w:rPr>
          <w:b/>
          <w:i/>
          <w:sz w:val="24"/>
          <w:szCs w:val="24"/>
        </w:rPr>
      </w:pPr>
      <w:r>
        <w:rPr>
          <w:b/>
          <w:i/>
          <w:sz w:val="24"/>
          <w:szCs w:val="24"/>
        </w:rPr>
        <w:t>Regulation 19-445.</w:t>
      </w:r>
      <w:r w:rsidR="00AE6EA7">
        <w:rPr>
          <w:b/>
          <w:i/>
          <w:sz w:val="24"/>
          <w:szCs w:val="24"/>
        </w:rPr>
        <w:t xml:space="preserve">2025 </w:t>
      </w:r>
    </w:p>
    <w:p w14:paraId="1116F544" w14:textId="77777777" w:rsidR="00866528" w:rsidRPr="00556889" w:rsidRDefault="00866528" w:rsidP="00866528">
      <w:pPr>
        <w:rPr>
          <w:sz w:val="24"/>
          <w:szCs w:val="24"/>
        </w:rPr>
      </w:pPr>
      <w:r w:rsidRPr="00556889">
        <w:rPr>
          <w:sz w:val="24"/>
          <w:szCs w:val="24"/>
        </w:rPr>
        <w:t xml:space="preserve">Employment Services to be contracted with any private employment agency shall be procured in accordance with the Code and Regulations.  </w:t>
      </w:r>
    </w:p>
    <w:p w14:paraId="38CBF178" w14:textId="77777777" w:rsidR="0015334D" w:rsidRDefault="0015334D" w:rsidP="00866528">
      <w:pPr>
        <w:jc w:val="center"/>
        <w:rPr>
          <w:b/>
          <w:sz w:val="28"/>
          <w:szCs w:val="28"/>
        </w:rPr>
      </w:pPr>
    </w:p>
    <w:p w14:paraId="02FB522D" w14:textId="77777777" w:rsidR="00866528" w:rsidRDefault="00237663" w:rsidP="00866528">
      <w:pPr>
        <w:jc w:val="center"/>
        <w:rPr>
          <w:b/>
          <w:sz w:val="28"/>
          <w:szCs w:val="28"/>
        </w:rPr>
      </w:pPr>
      <w:r>
        <w:rPr>
          <w:b/>
          <w:sz w:val="28"/>
          <w:szCs w:val="28"/>
        </w:rPr>
        <w:t>CHAPTER</w:t>
      </w:r>
      <w:r w:rsidR="00AE6EA7">
        <w:rPr>
          <w:b/>
          <w:sz w:val="28"/>
          <w:szCs w:val="28"/>
        </w:rPr>
        <w:t xml:space="preserve"> </w:t>
      </w:r>
      <w:r w:rsidR="00BC06DE">
        <w:rPr>
          <w:b/>
          <w:sz w:val="28"/>
          <w:szCs w:val="28"/>
        </w:rPr>
        <w:t>5</w:t>
      </w:r>
      <w:r w:rsidR="00866528">
        <w:rPr>
          <w:b/>
          <w:sz w:val="28"/>
          <w:szCs w:val="28"/>
        </w:rPr>
        <w:t xml:space="preserve"> </w:t>
      </w:r>
      <w:r w:rsidR="00866528">
        <w:rPr>
          <w:b/>
          <w:sz w:val="28"/>
          <w:szCs w:val="28"/>
        </w:rPr>
        <w:tab/>
      </w:r>
      <w:r w:rsidR="00866528">
        <w:rPr>
          <w:b/>
          <w:sz w:val="28"/>
          <w:szCs w:val="28"/>
        </w:rPr>
        <w:tab/>
      </w:r>
    </w:p>
    <w:p w14:paraId="7E8C4A0E" w14:textId="77777777" w:rsidR="00866528" w:rsidRDefault="00BC06DE" w:rsidP="00866528">
      <w:pPr>
        <w:rPr>
          <w:b/>
          <w:sz w:val="28"/>
          <w:szCs w:val="28"/>
        </w:rPr>
      </w:pPr>
      <w:r>
        <w:rPr>
          <w:b/>
          <w:sz w:val="28"/>
          <w:szCs w:val="28"/>
        </w:rPr>
        <w:t>5.1</w:t>
      </w:r>
      <w:r w:rsidR="00866528">
        <w:rPr>
          <w:b/>
          <w:sz w:val="28"/>
          <w:szCs w:val="28"/>
        </w:rPr>
        <w:t xml:space="preserve"> </w:t>
      </w:r>
      <w:r w:rsidR="00866528">
        <w:rPr>
          <w:b/>
          <w:sz w:val="28"/>
          <w:szCs w:val="28"/>
        </w:rPr>
        <w:tab/>
        <w:t>METHODS OF PURCHASING</w:t>
      </w:r>
    </w:p>
    <w:p w14:paraId="670206C1" w14:textId="77777777" w:rsidR="00866528" w:rsidRPr="00257EA0" w:rsidRDefault="00866528" w:rsidP="00866528">
      <w:pPr>
        <w:numPr>
          <w:ilvl w:val="0"/>
          <w:numId w:val="1"/>
        </w:numPr>
        <w:contextualSpacing/>
        <w:rPr>
          <w:sz w:val="24"/>
          <w:szCs w:val="24"/>
        </w:rPr>
      </w:pPr>
      <w:r w:rsidRPr="00257EA0">
        <w:rPr>
          <w:sz w:val="24"/>
          <w:szCs w:val="24"/>
        </w:rPr>
        <w:t xml:space="preserve">Purchase Card </w:t>
      </w:r>
    </w:p>
    <w:p w14:paraId="53C9FAD8" w14:textId="77777777" w:rsidR="00866528" w:rsidRDefault="00866528" w:rsidP="00866528">
      <w:pPr>
        <w:numPr>
          <w:ilvl w:val="1"/>
          <w:numId w:val="1"/>
        </w:numPr>
        <w:contextualSpacing/>
        <w:rPr>
          <w:sz w:val="24"/>
          <w:szCs w:val="24"/>
        </w:rPr>
      </w:pPr>
      <w:r w:rsidRPr="00257EA0">
        <w:rPr>
          <w:sz w:val="24"/>
          <w:szCs w:val="24"/>
        </w:rPr>
        <w:t>Purchases up to $4,999.99.</w:t>
      </w:r>
    </w:p>
    <w:p w14:paraId="06A91D6B" w14:textId="77777777" w:rsidR="00866528" w:rsidRDefault="00866528" w:rsidP="00866528">
      <w:pPr>
        <w:numPr>
          <w:ilvl w:val="1"/>
          <w:numId w:val="1"/>
        </w:numPr>
        <w:contextualSpacing/>
        <w:rPr>
          <w:sz w:val="24"/>
          <w:szCs w:val="24"/>
        </w:rPr>
      </w:pPr>
      <w:r>
        <w:rPr>
          <w:sz w:val="24"/>
          <w:szCs w:val="24"/>
        </w:rPr>
        <w:t>Used for official University of South Carolina purchases</w:t>
      </w:r>
    </w:p>
    <w:p w14:paraId="20DA4965" w14:textId="77777777" w:rsidR="00866528" w:rsidRDefault="00866528" w:rsidP="00866528">
      <w:pPr>
        <w:numPr>
          <w:ilvl w:val="1"/>
          <w:numId w:val="1"/>
        </w:numPr>
        <w:contextualSpacing/>
        <w:rPr>
          <w:sz w:val="24"/>
          <w:szCs w:val="24"/>
        </w:rPr>
      </w:pPr>
      <w:r>
        <w:rPr>
          <w:sz w:val="24"/>
          <w:szCs w:val="24"/>
        </w:rPr>
        <w:t>Types of Purchases</w:t>
      </w:r>
    </w:p>
    <w:p w14:paraId="713E7205" w14:textId="77777777" w:rsidR="00866528" w:rsidRDefault="00866528" w:rsidP="00866528">
      <w:pPr>
        <w:numPr>
          <w:ilvl w:val="2"/>
          <w:numId w:val="1"/>
        </w:numPr>
        <w:contextualSpacing/>
        <w:rPr>
          <w:sz w:val="24"/>
          <w:szCs w:val="24"/>
        </w:rPr>
      </w:pPr>
      <w:r>
        <w:rPr>
          <w:sz w:val="24"/>
          <w:szCs w:val="24"/>
        </w:rPr>
        <w:t>Operational supplies</w:t>
      </w:r>
    </w:p>
    <w:p w14:paraId="03A90ADA" w14:textId="77777777" w:rsidR="00866528" w:rsidRDefault="00866528" w:rsidP="00866528">
      <w:pPr>
        <w:numPr>
          <w:ilvl w:val="2"/>
          <w:numId w:val="1"/>
        </w:numPr>
        <w:contextualSpacing/>
        <w:rPr>
          <w:sz w:val="24"/>
          <w:szCs w:val="24"/>
        </w:rPr>
      </w:pPr>
      <w:r>
        <w:rPr>
          <w:sz w:val="24"/>
          <w:szCs w:val="24"/>
        </w:rPr>
        <w:t>Selected contractual services</w:t>
      </w:r>
    </w:p>
    <w:p w14:paraId="0712095E" w14:textId="77777777" w:rsidR="00866528" w:rsidRPr="00257EA0" w:rsidRDefault="00866528" w:rsidP="00866528">
      <w:pPr>
        <w:numPr>
          <w:ilvl w:val="2"/>
          <w:numId w:val="1"/>
        </w:numPr>
        <w:contextualSpacing/>
        <w:rPr>
          <w:sz w:val="24"/>
          <w:szCs w:val="24"/>
        </w:rPr>
      </w:pPr>
      <w:r>
        <w:rPr>
          <w:sz w:val="24"/>
          <w:szCs w:val="24"/>
        </w:rPr>
        <w:t>Memberships/fees and dues with appropriate signature authority</w:t>
      </w:r>
    </w:p>
    <w:p w14:paraId="59FE0927" w14:textId="77777777" w:rsidR="00866528" w:rsidRDefault="00866528" w:rsidP="00866528">
      <w:pPr>
        <w:numPr>
          <w:ilvl w:val="1"/>
          <w:numId w:val="1"/>
        </w:numPr>
        <w:contextualSpacing/>
        <w:rPr>
          <w:sz w:val="24"/>
          <w:szCs w:val="24"/>
        </w:rPr>
      </w:pPr>
      <w:r w:rsidRPr="00257EA0">
        <w:rPr>
          <w:sz w:val="24"/>
          <w:szCs w:val="24"/>
        </w:rPr>
        <w:t>Excluding food, assets, personal consumption items</w:t>
      </w:r>
      <w:r>
        <w:rPr>
          <w:sz w:val="24"/>
          <w:szCs w:val="24"/>
        </w:rPr>
        <w:t>,</w:t>
      </w:r>
      <w:r w:rsidRPr="00257EA0">
        <w:rPr>
          <w:sz w:val="24"/>
          <w:szCs w:val="24"/>
        </w:rPr>
        <w:t xml:space="preserve"> travel related expenses</w:t>
      </w:r>
      <w:r>
        <w:rPr>
          <w:sz w:val="24"/>
          <w:szCs w:val="24"/>
        </w:rPr>
        <w:t xml:space="preserve"> and all radioactive materials</w:t>
      </w:r>
      <w:r w:rsidRPr="00257EA0">
        <w:rPr>
          <w:sz w:val="24"/>
          <w:szCs w:val="24"/>
        </w:rPr>
        <w:t>.</w:t>
      </w:r>
    </w:p>
    <w:p w14:paraId="01B20B3E" w14:textId="77777777" w:rsidR="00866528" w:rsidRPr="00257EA0" w:rsidRDefault="00866528" w:rsidP="00866528">
      <w:pPr>
        <w:ind w:left="1440"/>
        <w:contextualSpacing/>
        <w:rPr>
          <w:sz w:val="24"/>
          <w:szCs w:val="24"/>
        </w:rPr>
      </w:pPr>
    </w:p>
    <w:p w14:paraId="2665F67B" w14:textId="77777777" w:rsidR="00866528" w:rsidRPr="00257EA0" w:rsidRDefault="00866528" w:rsidP="00866528">
      <w:pPr>
        <w:numPr>
          <w:ilvl w:val="0"/>
          <w:numId w:val="1"/>
        </w:numPr>
        <w:contextualSpacing/>
        <w:rPr>
          <w:sz w:val="24"/>
          <w:szCs w:val="24"/>
        </w:rPr>
      </w:pPr>
      <w:r w:rsidRPr="00257EA0">
        <w:rPr>
          <w:sz w:val="24"/>
          <w:szCs w:val="24"/>
        </w:rPr>
        <w:t>Payment Request</w:t>
      </w:r>
      <w:r w:rsidRPr="00257EA0">
        <w:rPr>
          <w:sz w:val="24"/>
          <w:szCs w:val="24"/>
        </w:rPr>
        <w:tab/>
      </w:r>
    </w:p>
    <w:p w14:paraId="30ADA5ED" w14:textId="77777777" w:rsidR="00866528" w:rsidRDefault="00866528" w:rsidP="00866528">
      <w:pPr>
        <w:numPr>
          <w:ilvl w:val="1"/>
          <w:numId w:val="1"/>
        </w:numPr>
        <w:contextualSpacing/>
        <w:rPr>
          <w:sz w:val="24"/>
          <w:szCs w:val="24"/>
        </w:rPr>
      </w:pPr>
      <w:r w:rsidRPr="00257EA0">
        <w:rPr>
          <w:sz w:val="24"/>
          <w:szCs w:val="24"/>
        </w:rPr>
        <w:t>Purchase over $4,999.99 but less than $9,999.99</w:t>
      </w:r>
    </w:p>
    <w:p w14:paraId="10C34C64" w14:textId="77777777" w:rsidR="00866528" w:rsidRDefault="00866528" w:rsidP="00866528">
      <w:pPr>
        <w:numPr>
          <w:ilvl w:val="2"/>
          <w:numId w:val="1"/>
        </w:numPr>
        <w:contextualSpacing/>
        <w:rPr>
          <w:sz w:val="24"/>
          <w:szCs w:val="24"/>
        </w:rPr>
      </w:pPr>
      <w:r>
        <w:rPr>
          <w:sz w:val="24"/>
          <w:szCs w:val="24"/>
        </w:rPr>
        <w:t>If is it is not an asset or radioactive materials.</w:t>
      </w:r>
    </w:p>
    <w:p w14:paraId="2F566342" w14:textId="77777777" w:rsidR="00866528" w:rsidRPr="00257EA0" w:rsidRDefault="00866528" w:rsidP="00866528">
      <w:pPr>
        <w:numPr>
          <w:ilvl w:val="2"/>
          <w:numId w:val="1"/>
        </w:numPr>
        <w:contextualSpacing/>
        <w:rPr>
          <w:sz w:val="24"/>
          <w:szCs w:val="24"/>
        </w:rPr>
      </w:pPr>
      <w:r>
        <w:rPr>
          <w:sz w:val="24"/>
          <w:szCs w:val="24"/>
        </w:rPr>
        <w:t xml:space="preserve">If you </w:t>
      </w:r>
      <w:r w:rsidRPr="00257EA0">
        <w:rPr>
          <w:sz w:val="24"/>
          <w:szCs w:val="24"/>
        </w:rPr>
        <w:t>have an invoice and have already received the goods or services.</w:t>
      </w:r>
    </w:p>
    <w:p w14:paraId="202AA708" w14:textId="77777777" w:rsidR="00FE6AFB" w:rsidRDefault="00866528" w:rsidP="00FE6AFB">
      <w:pPr>
        <w:numPr>
          <w:ilvl w:val="1"/>
          <w:numId w:val="1"/>
        </w:numPr>
        <w:contextualSpacing/>
        <w:rPr>
          <w:sz w:val="24"/>
          <w:szCs w:val="24"/>
        </w:rPr>
      </w:pPr>
      <w:r>
        <w:rPr>
          <w:sz w:val="24"/>
          <w:szCs w:val="24"/>
        </w:rPr>
        <w:t>Can be used for purchases under $5,000.00, i</w:t>
      </w:r>
      <w:r w:rsidRPr="00257EA0">
        <w:rPr>
          <w:sz w:val="24"/>
          <w:szCs w:val="24"/>
        </w:rPr>
        <w:t xml:space="preserve">f </w:t>
      </w:r>
      <w:r w:rsidRPr="00AE6EA7">
        <w:rPr>
          <w:sz w:val="24"/>
          <w:szCs w:val="24"/>
        </w:rPr>
        <w:t xml:space="preserve">supplier does not accept the purchasing card.  </w:t>
      </w:r>
    </w:p>
    <w:p w14:paraId="1F569F65" w14:textId="77777777" w:rsidR="00FE6AFB" w:rsidRPr="00FE6AFB" w:rsidRDefault="00FE6AFB" w:rsidP="00FE6AFB">
      <w:pPr>
        <w:ind w:left="1440"/>
        <w:contextualSpacing/>
        <w:rPr>
          <w:sz w:val="24"/>
          <w:szCs w:val="24"/>
        </w:rPr>
      </w:pPr>
    </w:p>
    <w:p w14:paraId="592DB617" w14:textId="77777777" w:rsidR="00FE6AFB" w:rsidRDefault="00FE6AFB" w:rsidP="00866528">
      <w:pPr>
        <w:numPr>
          <w:ilvl w:val="0"/>
          <w:numId w:val="1"/>
        </w:numPr>
        <w:contextualSpacing/>
        <w:rPr>
          <w:color w:val="FF0000"/>
          <w:sz w:val="24"/>
          <w:szCs w:val="24"/>
        </w:rPr>
      </w:pPr>
      <w:r w:rsidRPr="00FE6AFB">
        <w:rPr>
          <w:color w:val="FF0000"/>
          <w:sz w:val="24"/>
          <w:szCs w:val="24"/>
        </w:rPr>
        <w:t>Non-Travel Expense Report for Employee Reimbursement</w:t>
      </w:r>
    </w:p>
    <w:p w14:paraId="49AF665F" w14:textId="77777777" w:rsidR="00FE6AFB" w:rsidRPr="00FE6AFB" w:rsidRDefault="00FE6AFB" w:rsidP="00FE6AFB">
      <w:pPr>
        <w:ind w:left="720"/>
        <w:contextualSpacing/>
        <w:rPr>
          <w:color w:val="FF0000"/>
          <w:sz w:val="24"/>
          <w:szCs w:val="24"/>
        </w:rPr>
      </w:pPr>
    </w:p>
    <w:p w14:paraId="68F7386E" w14:textId="77777777" w:rsidR="00FE6AFB" w:rsidRDefault="00FE6AFB" w:rsidP="00FE6AFB">
      <w:pPr>
        <w:ind w:left="720"/>
        <w:contextualSpacing/>
        <w:rPr>
          <w:sz w:val="24"/>
          <w:szCs w:val="24"/>
        </w:rPr>
      </w:pPr>
    </w:p>
    <w:p w14:paraId="6F3CBFB5" w14:textId="77777777" w:rsidR="00866528" w:rsidRPr="00257EA0" w:rsidRDefault="00866528" w:rsidP="00866528">
      <w:pPr>
        <w:numPr>
          <w:ilvl w:val="0"/>
          <w:numId w:val="1"/>
        </w:numPr>
        <w:contextualSpacing/>
        <w:rPr>
          <w:sz w:val="24"/>
          <w:szCs w:val="24"/>
        </w:rPr>
      </w:pPr>
      <w:r w:rsidRPr="00257EA0">
        <w:rPr>
          <w:sz w:val="24"/>
          <w:szCs w:val="24"/>
        </w:rPr>
        <w:t>Requisition</w:t>
      </w:r>
      <w:r>
        <w:rPr>
          <w:sz w:val="24"/>
          <w:szCs w:val="24"/>
        </w:rPr>
        <w:t xml:space="preserve"> to Purchase Order</w:t>
      </w:r>
    </w:p>
    <w:p w14:paraId="0893643D" w14:textId="77777777" w:rsidR="00866528" w:rsidRDefault="00866528" w:rsidP="00866528">
      <w:pPr>
        <w:pStyle w:val="ListParagraph"/>
        <w:numPr>
          <w:ilvl w:val="1"/>
          <w:numId w:val="1"/>
        </w:numPr>
        <w:rPr>
          <w:sz w:val="24"/>
          <w:szCs w:val="24"/>
        </w:rPr>
      </w:pPr>
      <w:r>
        <w:rPr>
          <w:sz w:val="24"/>
          <w:szCs w:val="24"/>
        </w:rPr>
        <w:t>Requisitions are created to create a purchase order for goods or services</w:t>
      </w:r>
      <w:r w:rsidR="00A21FB1">
        <w:rPr>
          <w:sz w:val="24"/>
          <w:szCs w:val="24"/>
        </w:rPr>
        <w:t xml:space="preserve"> or construction</w:t>
      </w:r>
      <w:r>
        <w:rPr>
          <w:sz w:val="24"/>
          <w:szCs w:val="24"/>
        </w:rPr>
        <w:t xml:space="preserve"> that have not yet been ordered or received.</w:t>
      </w:r>
    </w:p>
    <w:p w14:paraId="197937C7" w14:textId="77777777" w:rsidR="00866528" w:rsidRDefault="00866528" w:rsidP="00866528">
      <w:pPr>
        <w:pStyle w:val="ListParagraph"/>
        <w:numPr>
          <w:ilvl w:val="1"/>
          <w:numId w:val="1"/>
        </w:numPr>
        <w:rPr>
          <w:sz w:val="24"/>
          <w:szCs w:val="24"/>
        </w:rPr>
      </w:pPr>
      <w:r>
        <w:rPr>
          <w:sz w:val="24"/>
          <w:szCs w:val="24"/>
        </w:rPr>
        <w:t xml:space="preserve">The requisition starts the ordering </w:t>
      </w:r>
      <w:r w:rsidR="00A21FB1">
        <w:rPr>
          <w:sz w:val="24"/>
          <w:szCs w:val="24"/>
        </w:rPr>
        <w:t xml:space="preserve">/ bidding </w:t>
      </w:r>
      <w:r>
        <w:rPr>
          <w:sz w:val="24"/>
          <w:szCs w:val="24"/>
        </w:rPr>
        <w:t>process.  Once it receives departmental and funding approval, it is forwarded to the Purchasing Department:</w:t>
      </w:r>
    </w:p>
    <w:p w14:paraId="5A5D88EF" w14:textId="77777777" w:rsidR="00866528" w:rsidRDefault="00866528" w:rsidP="00866528">
      <w:pPr>
        <w:pStyle w:val="ListParagraph"/>
        <w:numPr>
          <w:ilvl w:val="2"/>
          <w:numId w:val="1"/>
        </w:numPr>
        <w:rPr>
          <w:sz w:val="24"/>
          <w:szCs w:val="24"/>
        </w:rPr>
      </w:pPr>
      <w:r>
        <w:rPr>
          <w:sz w:val="24"/>
          <w:szCs w:val="24"/>
        </w:rPr>
        <w:t>For review and issuance of purchase order to be dispatched to the supplier or</w:t>
      </w:r>
    </w:p>
    <w:p w14:paraId="515B2924" w14:textId="77777777" w:rsidR="00265854" w:rsidRDefault="00866528" w:rsidP="00265854">
      <w:pPr>
        <w:pStyle w:val="ListParagraph"/>
        <w:numPr>
          <w:ilvl w:val="2"/>
          <w:numId w:val="1"/>
        </w:numPr>
        <w:rPr>
          <w:sz w:val="24"/>
          <w:szCs w:val="24"/>
        </w:rPr>
      </w:pPr>
      <w:r>
        <w:rPr>
          <w:sz w:val="24"/>
          <w:szCs w:val="24"/>
        </w:rPr>
        <w:t xml:space="preserve">For review and the starting of the competitive bidding process for goods and services </w:t>
      </w:r>
      <w:r w:rsidR="00A21FB1">
        <w:rPr>
          <w:sz w:val="24"/>
          <w:szCs w:val="24"/>
        </w:rPr>
        <w:t xml:space="preserve">and construction </w:t>
      </w:r>
      <w:r>
        <w:rPr>
          <w:sz w:val="24"/>
          <w:szCs w:val="24"/>
        </w:rPr>
        <w:t>exceeding $9,999.99.</w:t>
      </w:r>
    </w:p>
    <w:p w14:paraId="31462EA2" w14:textId="77777777" w:rsidR="00265854" w:rsidRDefault="00265854" w:rsidP="00265854">
      <w:pPr>
        <w:rPr>
          <w:b/>
          <w:sz w:val="28"/>
          <w:szCs w:val="28"/>
        </w:rPr>
      </w:pPr>
      <w:r w:rsidRPr="00265854">
        <w:rPr>
          <w:b/>
          <w:sz w:val="28"/>
          <w:szCs w:val="28"/>
        </w:rPr>
        <w:t>5.</w:t>
      </w:r>
      <w:r>
        <w:rPr>
          <w:b/>
          <w:sz w:val="28"/>
          <w:szCs w:val="28"/>
        </w:rPr>
        <w:t>2</w:t>
      </w:r>
      <w:r w:rsidRPr="00265854">
        <w:rPr>
          <w:b/>
          <w:sz w:val="28"/>
          <w:szCs w:val="28"/>
        </w:rPr>
        <w:t xml:space="preserve"> </w:t>
      </w:r>
      <w:r w:rsidRPr="00265854">
        <w:rPr>
          <w:b/>
          <w:sz w:val="28"/>
          <w:szCs w:val="28"/>
        </w:rPr>
        <w:tab/>
      </w:r>
      <w:r>
        <w:rPr>
          <w:b/>
          <w:sz w:val="28"/>
          <w:szCs w:val="28"/>
        </w:rPr>
        <w:t>REQUISITIONER’S ROLE</w:t>
      </w:r>
    </w:p>
    <w:p w14:paraId="6C77CD8C" w14:textId="77777777" w:rsidR="00265854" w:rsidRPr="00265854" w:rsidRDefault="00265854" w:rsidP="00326BCA">
      <w:pPr>
        <w:numPr>
          <w:ilvl w:val="0"/>
          <w:numId w:val="1"/>
        </w:numPr>
        <w:contextualSpacing/>
        <w:rPr>
          <w:sz w:val="24"/>
          <w:szCs w:val="24"/>
        </w:rPr>
      </w:pPr>
      <w:r w:rsidRPr="00265854">
        <w:rPr>
          <w:sz w:val="24"/>
          <w:szCs w:val="24"/>
        </w:rPr>
        <w:t>Requisitioner’s Role</w:t>
      </w:r>
      <w:r w:rsidRPr="00265854">
        <w:rPr>
          <w:sz w:val="24"/>
          <w:szCs w:val="24"/>
        </w:rPr>
        <w:tab/>
      </w:r>
    </w:p>
    <w:p w14:paraId="4B1565C0" w14:textId="77777777" w:rsidR="00C20A2B" w:rsidRPr="00265854" w:rsidRDefault="00FE01F0" w:rsidP="00265854">
      <w:pPr>
        <w:pStyle w:val="ListParagraph"/>
        <w:numPr>
          <w:ilvl w:val="1"/>
          <w:numId w:val="1"/>
        </w:numPr>
        <w:rPr>
          <w:sz w:val="24"/>
          <w:szCs w:val="24"/>
        </w:rPr>
      </w:pPr>
      <w:r w:rsidRPr="00265854">
        <w:rPr>
          <w:sz w:val="24"/>
          <w:szCs w:val="24"/>
        </w:rPr>
        <w:lastRenderedPageBreak/>
        <w:t>The</w:t>
      </w:r>
      <w:r w:rsidR="00C411FF" w:rsidRPr="00265854">
        <w:rPr>
          <w:sz w:val="24"/>
          <w:szCs w:val="24"/>
        </w:rPr>
        <w:t xml:space="preserve"> requisitioner can </w:t>
      </w:r>
      <w:r w:rsidR="00C20A2B" w:rsidRPr="00265854">
        <w:rPr>
          <w:sz w:val="24"/>
          <w:szCs w:val="24"/>
        </w:rPr>
        <w:t xml:space="preserve">create, </w:t>
      </w:r>
      <w:r w:rsidR="00C411FF" w:rsidRPr="00265854">
        <w:rPr>
          <w:sz w:val="24"/>
          <w:szCs w:val="24"/>
        </w:rPr>
        <w:t>edit</w:t>
      </w:r>
      <w:r w:rsidR="00C20A2B" w:rsidRPr="00265854">
        <w:rPr>
          <w:sz w:val="24"/>
          <w:szCs w:val="24"/>
        </w:rPr>
        <w:t>, undo, cancel, budget check, view print, and copy</w:t>
      </w:r>
      <w:r w:rsidR="00C411FF" w:rsidRPr="00265854">
        <w:rPr>
          <w:sz w:val="24"/>
          <w:szCs w:val="24"/>
        </w:rPr>
        <w:t xml:space="preserve"> the requisition.</w:t>
      </w:r>
    </w:p>
    <w:p w14:paraId="0EED5430" w14:textId="77777777" w:rsidR="00C20A2B" w:rsidRDefault="00C20A2B" w:rsidP="00FE01F0">
      <w:pPr>
        <w:pStyle w:val="ListParagraph"/>
        <w:numPr>
          <w:ilvl w:val="1"/>
          <w:numId w:val="1"/>
        </w:numPr>
        <w:rPr>
          <w:sz w:val="24"/>
          <w:szCs w:val="24"/>
        </w:rPr>
      </w:pPr>
      <w:r w:rsidRPr="00AC1967">
        <w:rPr>
          <w:sz w:val="24"/>
          <w:szCs w:val="24"/>
        </w:rPr>
        <w:t>To comply with separation of duties, the person who creates (or enters) a requisition cannot be the buyer of record.</w:t>
      </w:r>
      <w:r w:rsidR="00C411FF" w:rsidRPr="00AC1967">
        <w:rPr>
          <w:sz w:val="24"/>
          <w:szCs w:val="24"/>
        </w:rPr>
        <w:t xml:space="preserve">  </w:t>
      </w:r>
    </w:p>
    <w:p w14:paraId="41C37C52" w14:textId="77777777" w:rsidR="00265854" w:rsidRPr="00265854" w:rsidRDefault="001A158A" w:rsidP="00265854">
      <w:pPr>
        <w:pStyle w:val="ListParagraph"/>
        <w:numPr>
          <w:ilvl w:val="1"/>
          <w:numId w:val="1"/>
        </w:numPr>
        <w:rPr>
          <w:b/>
          <w:sz w:val="24"/>
          <w:szCs w:val="24"/>
        </w:rPr>
      </w:pPr>
      <w:r w:rsidRPr="001A158A">
        <w:rPr>
          <w:sz w:val="24"/>
          <w:szCs w:val="24"/>
        </w:rPr>
        <w:t>This will ensure an adequate system of checks and balances.</w:t>
      </w:r>
    </w:p>
    <w:p w14:paraId="03852930" w14:textId="77777777" w:rsidR="00265854" w:rsidRDefault="00265854" w:rsidP="00265854">
      <w:pPr>
        <w:rPr>
          <w:b/>
          <w:sz w:val="24"/>
          <w:szCs w:val="24"/>
        </w:rPr>
      </w:pPr>
    </w:p>
    <w:p w14:paraId="2689D049" w14:textId="77777777" w:rsidR="00265854" w:rsidRDefault="00C411FF" w:rsidP="00265854">
      <w:pPr>
        <w:rPr>
          <w:b/>
          <w:sz w:val="28"/>
          <w:szCs w:val="28"/>
        </w:rPr>
      </w:pPr>
      <w:r w:rsidRPr="00265854">
        <w:rPr>
          <w:b/>
          <w:sz w:val="24"/>
          <w:szCs w:val="24"/>
        </w:rPr>
        <w:t>Revised 04/17</w:t>
      </w:r>
    </w:p>
    <w:p w14:paraId="10083CB1" w14:textId="77777777" w:rsidR="00866528" w:rsidRDefault="00237663" w:rsidP="00866528">
      <w:pPr>
        <w:jc w:val="center"/>
        <w:rPr>
          <w:b/>
          <w:sz w:val="28"/>
          <w:szCs w:val="28"/>
        </w:rPr>
      </w:pPr>
      <w:r>
        <w:rPr>
          <w:b/>
          <w:sz w:val="28"/>
          <w:szCs w:val="28"/>
        </w:rPr>
        <w:t>CHAPTER</w:t>
      </w:r>
      <w:r w:rsidR="00BC06DE">
        <w:rPr>
          <w:b/>
          <w:sz w:val="28"/>
          <w:szCs w:val="28"/>
        </w:rPr>
        <w:t xml:space="preserve"> 6</w:t>
      </w:r>
      <w:r w:rsidR="00866528">
        <w:rPr>
          <w:b/>
          <w:sz w:val="28"/>
          <w:szCs w:val="28"/>
        </w:rPr>
        <w:tab/>
      </w:r>
    </w:p>
    <w:p w14:paraId="270D004F" w14:textId="77777777" w:rsidR="00866528" w:rsidRDefault="00BC06DE" w:rsidP="00866528">
      <w:pPr>
        <w:rPr>
          <w:b/>
          <w:sz w:val="28"/>
          <w:szCs w:val="28"/>
        </w:rPr>
      </w:pPr>
      <w:r>
        <w:rPr>
          <w:b/>
          <w:sz w:val="28"/>
          <w:szCs w:val="28"/>
        </w:rPr>
        <w:t>6.1</w:t>
      </w:r>
      <w:r w:rsidR="00866528">
        <w:rPr>
          <w:b/>
          <w:sz w:val="28"/>
          <w:szCs w:val="28"/>
        </w:rPr>
        <w:t xml:space="preserve"> </w:t>
      </w:r>
      <w:r w:rsidR="00866528">
        <w:rPr>
          <w:b/>
          <w:sz w:val="28"/>
          <w:szCs w:val="28"/>
        </w:rPr>
        <w:tab/>
        <w:t>CONSTRUCTION PROCUREMENT</w:t>
      </w:r>
    </w:p>
    <w:p w14:paraId="38D19E68" w14:textId="77777777" w:rsidR="00866528" w:rsidRPr="00556889" w:rsidRDefault="00F27275" w:rsidP="00866528">
      <w:pPr>
        <w:rPr>
          <w:b/>
          <w:i/>
          <w:sz w:val="24"/>
          <w:szCs w:val="24"/>
        </w:rPr>
      </w:pPr>
      <w:r>
        <w:rPr>
          <w:b/>
          <w:i/>
          <w:sz w:val="24"/>
          <w:szCs w:val="24"/>
        </w:rPr>
        <w:t>Article 9 of the South Carolina</w:t>
      </w:r>
      <w:r w:rsidR="00866528" w:rsidRPr="00556889">
        <w:rPr>
          <w:b/>
          <w:i/>
          <w:sz w:val="24"/>
          <w:szCs w:val="24"/>
        </w:rPr>
        <w:t xml:space="preserve"> Procurement Code</w:t>
      </w:r>
    </w:p>
    <w:p w14:paraId="5CB6CF1A" w14:textId="77777777" w:rsidR="00866528" w:rsidRPr="00556889" w:rsidRDefault="00866528" w:rsidP="00866528">
      <w:pPr>
        <w:rPr>
          <w:sz w:val="24"/>
          <w:szCs w:val="24"/>
        </w:rPr>
      </w:pPr>
      <w:r w:rsidRPr="00556889">
        <w:rPr>
          <w:sz w:val="24"/>
          <w:szCs w:val="24"/>
        </w:rPr>
        <w:t xml:space="preserve">While it is understood that the overall control of expenditures in the construction area rests with the State Engineer, the </w:t>
      </w:r>
      <w:r w:rsidR="00A21FB1">
        <w:rPr>
          <w:sz w:val="24"/>
          <w:szCs w:val="24"/>
        </w:rPr>
        <w:t>Facilities Procurement</w:t>
      </w:r>
      <w:r w:rsidRPr="00556889">
        <w:rPr>
          <w:sz w:val="24"/>
          <w:szCs w:val="24"/>
        </w:rPr>
        <w:t xml:space="preserve"> department shall be responsible for the complete bidding process on these construction projects.  Every effort shall be made by the </w:t>
      </w:r>
      <w:r w:rsidR="00A21FB1">
        <w:rPr>
          <w:sz w:val="24"/>
          <w:szCs w:val="24"/>
        </w:rPr>
        <w:t xml:space="preserve">Facilities Procurement </w:t>
      </w:r>
      <w:r w:rsidRPr="00556889">
        <w:rPr>
          <w:sz w:val="24"/>
          <w:szCs w:val="24"/>
        </w:rPr>
        <w:t>department to insure competitive bidding whenever the need arises in the construction area.</w:t>
      </w:r>
    </w:p>
    <w:p w14:paraId="6C33F1AF" w14:textId="77777777" w:rsidR="00866528" w:rsidRPr="00556889" w:rsidRDefault="00866528" w:rsidP="00866528">
      <w:pPr>
        <w:rPr>
          <w:sz w:val="24"/>
          <w:szCs w:val="24"/>
        </w:rPr>
      </w:pPr>
      <w:r w:rsidRPr="00556889">
        <w:rPr>
          <w:sz w:val="24"/>
          <w:szCs w:val="24"/>
        </w:rPr>
        <w:t xml:space="preserve">The </w:t>
      </w:r>
      <w:r w:rsidR="00A21FB1">
        <w:rPr>
          <w:sz w:val="24"/>
          <w:szCs w:val="24"/>
        </w:rPr>
        <w:t>Facilities Procurement department</w:t>
      </w:r>
      <w:r w:rsidRPr="00556889">
        <w:rPr>
          <w:sz w:val="24"/>
          <w:szCs w:val="24"/>
        </w:rPr>
        <w:t xml:space="preserve"> shall work closely with the </w:t>
      </w:r>
      <w:r w:rsidR="00A21FB1">
        <w:rPr>
          <w:sz w:val="24"/>
          <w:szCs w:val="24"/>
        </w:rPr>
        <w:t>Facilities Design and Construction department</w:t>
      </w:r>
      <w:r w:rsidRPr="00556889">
        <w:rPr>
          <w:sz w:val="24"/>
          <w:szCs w:val="24"/>
        </w:rPr>
        <w:t xml:space="preserve"> and the </w:t>
      </w:r>
      <w:r w:rsidR="00A21FB1">
        <w:rPr>
          <w:sz w:val="24"/>
          <w:szCs w:val="24"/>
        </w:rPr>
        <w:t xml:space="preserve">Office of </w:t>
      </w:r>
      <w:r w:rsidRPr="00556889">
        <w:rPr>
          <w:sz w:val="24"/>
          <w:szCs w:val="24"/>
        </w:rPr>
        <w:t xml:space="preserve">State Engineer on these projects.  The </w:t>
      </w:r>
      <w:r w:rsidR="00A21FB1">
        <w:rPr>
          <w:sz w:val="24"/>
          <w:szCs w:val="24"/>
        </w:rPr>
        <w:t>Facilities Design and Construction department,</w:t>
      </w:r>
      <w:r w:rsidRPr="00556889">
        <w:rPr>
          <w:sz w:val="24"/>
          <w:szCs w:val="24"/>
        </w:rPr>
        <w:t xml:space="preserve"> after approval from the State Engineer's Office, will submit bid requirements and specifications, to include bond requirements for a particular project, to the </w:t>
      </w:r>
      <w:r w:rsidR="00A21FB1">
        <w:rPr>
          <w:sz w:val="24"/>
          <w:szCs w:val="24"/>
        </w:rPr>
        <w:t>Facilities Procurement</w:t>
      </w:r>
      <w:r w:rsidRPr="00556889">
        <w:rPr>
          <w:sz w:val="24"/>
          <w:szCs w:val="24"/>
        </w:rPr>
        <w:t xml:space="preserve"> </w:t>
      </w:r>
      <w:r w:rsidR="00A21FB1">
        <w:rPr>
          <w:sz w:val="24"/>
          <w:szCs w:val="24"/>
        </w:rPr>
        <w:t>d</w:t>
      </w:r>
      <w:r w:rsidRPr="00556889">
        <w:rPr>
          <w:sz w:val="24"/>
          <w:szCs w:val="24"/>
        </w:rPr>
        <w:t>epartment.</w:t>
      </w:r>
    </w:p>
    <w:p w14:paraId="1FCBAD3A" w14:textId="77777777" w:rsidR="00866528" w:rsidRPr="00556889" w:rsidRDefault="00866528" w:rsidP="00866528">
      <w:pPr>
        <w:rPr>
          <w:sz w:val="24"/>
          <w:szCs w:val="24"/>
        </w:rPr>
      </w:pPr>
      <w:r w:rsidRPr="00556889">
        <w:rPr>
          <w:sz w:val="24"/>
          <w:szCs w:val="24"/>
        </w:rPr>
        <w:t>When the project lends itself to procurement via the c</w:t>
      </w:r>
      <w:r w:rsidR="00A21FB1">
        <w:rPr>
          <w:sz w:val="24"/>
          <w:szCs w:val="24"/>
        </w:rPr>
        <w:t>ompetitive bid process, the Facilities Procurement department</w:t>
      </w:r>
      <w:r w:rsidRPr="00556889">
        <w:rPr>
          <w:sz w:val="24"/>
          <w:szCs w:val="24"/>
        </w:rPr>
        <w:t xml:space="preserve"> will be responsible for bid invitations (when necessary), advertisements in the S. C. Business Opportunities publication, and safe</w:t>
      </w:r>
      <w:r w:rsidR="00A21FB1">
        <w:rPr>
          <w:sz w:val="24"/>
          <w:szCs w:val="24"/>
        </w:rPr>
        <w:t>guarding opening of bids.  C</w:t>
      </w:r>
      <w:r w:rsidRPr="00556889">
        <w:rPr>
          <w:sz w:val="24"/>
          <w:szCs w:val="24"/>
        </w:rPr>
        <w:t>ontract</w:t>
      </w:r>
      <w:r w:rsidR="00A21FB1">
        <w:rPr>
          <w:sz w:val="24"/>
          <w:szCs w:val="24"/>
        </w:rPr>
        <w:t>s within University of South Carolina’s const</w:t>
      </w:r>
      <w:r w:rsidR="00A21FB1" w:rsidRPr="00F27275">
        <w:rPr>
          <w:sz w:val="24"/>
          <w:szCs w:val="24"/>
        </w:rPr>
        <w:t xml:space="preserve">ruction procurement certification </w:t>
      </w:r>
      <w:r w:rsidRPr="00F27275">
        <w:rPr>
          <w:sz w:val="24"/>
          <w:szCs w:val="24"/>
        </w:rPr>
        <w:t xml:space="preserve">will be awarded </w:t>
      </w:r>
      <w:r w:rsidR="00A21FB1" w:rsidRPr="00F27275">
        <w:rPr>
          <w:sz w:val="24"/>
          <w:szCs w:val="24"/>
        </w:rPr>
        <w:t>by the Facilities Procurement department.  If contract award exceeds the University of South Carolina’</w:t>
      </w:r>
      <w:r w:rsidR="00F27275" w:rsidRPr="00F27275">
        <w:rPr>
          <w:sz w:val="24"/>
          <w:szCs w:val="24"/>
        </w:rPr>
        <w:t>s construction approval is required from the Office of the State Engineer’s</w:t>
      </w:r>
      <w:r w:rsidRPr="00F27275">
        <w:rPr>
          <w:sz w:val="24"/>
          <w:szCs w:val="24"/>
        </w:rPr>
        <w:t>.</w:t>
      </w:r>
    </w:p>
    <w:p w14:paraId="63C15E37" w14:textId="77777777" w:rsidR="00866528" w:rsidRPr="00556889" w:rsidRDefault="00866528" w:rsidP="00866528">
      <w:pPr>
        <w:rPr>
          <w:sz w:val="24"/>
          <w:szCs w:val="24"/>
        </w:rPr>
      </w:pPr>
      <w:r w:rsidRPr="00237663">
        <w:rPr>
          <w:sz w:val="24"/>
          <w:szCs w:val="24"/>
        </w:rPr>
        <w:t>Architect/Engineer and other related professional construction services shall be handled i</w:t>
      </w:r>
      <w:r w:rsidR="00237663" w:rsidRPr="00237663">
        <w:rPr>
          <w:sz w:val="24"/>
          <w:szCs w:val="24"/>
        </w:rPr>
        <w:t xml:space="preserve">n accordance with Code </w:t>
      </w:r>
      <w:r w:rsidRPr="00237663">
        <w:rPr>
          <w:sz w:val="24"/>
          <w:szCs w:val="24"/>
        </w:rPr>
        <w:t>Section</w:t>
      </w:r>
      <w:r w:rsidR="00237663" w:rsidRPr="00237663">
        <w:rPr>
          <w:sz w:val="24"/>
          <w:szCs w:val="24"/>
        </w:rPr>
        <w:t>s</w:t>
      </w:r>
      <w:r w:rsidRPr="00237663">
        <w:rPr>
          <w:sz w:val="24"/>
          <w:szCs w:val="24"/>
        </w:rPr>
        <w:t xml:space="preserve"> 11-35-3210 and 11-35-3220 and the appropriate areas of the Regulations.</w:t>
      </w:r>
    </w:p>
    <w:p w14:paraId="0C483D26" w14:textId="77777777" w:rsidR="00866528" w:rsidRDefault="00866528" w:rsidP="00866528">
      <w:pPr>
        <w:rPr>
          <w:b/>
          <w:sz w:val="28"/>
          <w:szCs w:val="28"/>
        </w:rPr>
      </w:pPr>
    </w:p>
    <w:p w14:paraId="4A5E9420" w14:textId="77777777" w:rsidR="00866528" w:rsidRPr="00556889" w:rsidRDefault="00BC06DE" w:rsidP="00866528">
      <w:pPr>
        <w:ind w:left="2160" w:hanging="2160"/>
        <w:rPr>
          <w:b/>
          <w:sz w:val="28"/>
          <w:szCs w:val="28"/>
        </w:rPr>
      </w:pPr>
      <w:r>
        <w:rPr>
          <w:b/>
          <w:sz w:val="28"/>
          <w:szCs w:val="28"/>
        </w:rPr>
        <w:t>6.2</w:t>
      </w:r>
      <w:r w:rsidR="00866528" w:rsidRPr="00556889">
        <w:rPr>
          <w:b/>
          <w:sz w:val="28"/>
          <w:szCs w:val="28"/>
        </w:rPr>
        <w:t xml:space="preserve"> PERMANENT IMPROVEMENT</w:t>
      </w:r>
      <w:r w:rsidR="00866528">
        <w:rPr>
          <w:b/>
          <w:sz w:val="28"/>
          <w:szCs w:val="28"/>
        </w:rPr>
        <w:t xml:space="preserve"> -</w:t>
      </w:r>
      <w:r>
        <w:rPr>
          <w:b/>
          <w:sz w:val="28"/>
          <w:szCs w:val="28"/>
        </w:rPr>
        <w:t xml:space="preserve"> </w:t>
      </w:r>
      <w:r w:rsidR="00866528" w:rsidRPr="00556889">
        <w:rPr>
          <w:b/>
          <w:sz w:val="28"/>
          <w:szCs w:val="28"/>
        </w:rPr>
        <w:t>CONSTRUCTION PROCUREMENT</w:t>
      </w:r>
    </w:p>
    <w:p w14:paraId="296567BE" w14:textId="77777777" w:rsidR="00866528" w:rsidRPr="00556889" w:rsidRDefault="00866528" w:rsidP="00D025DF">
      <w:pPr>
        <w:ind w:left="720" w:hanging="720"/>
        <w:rPr>
          <w:sz w:val="24"/>
          <w:szCs w:val="24"/>
        </w:rPr>
      </w:pPr>
      <w:r w:rsidRPr="00556889">
        <w:rPr>
          <w:sz w:val="24"/>
          <w:szCs w:val="24"/>
        </w:rPr>
        <w:t>A.</w:t>
      </w:r>
      <w:r w:rsidRPr="00556889">
        <w:rPr>
          <w:sz w:val="24"/>
          <w:szCs w:val="24"/>
        </w:rPr>
        <w:tab/>
      </w:r>
      <w:r w:rsidRPr="00237663">
        <w:rPr>
          <w:sz w:val="24"/>
          <w:szCs w:val="24"/>
        </w:rPr>
        <w:t>Construction</w:t>
      </w:r>
      <w:r w:rsidR="00237663">
        <w:rPr>
          <w:sz w:val="24"/>
          <w:szCs w:val="24"/>
        </w:rPr>
        <w:t xml:space="preserve">:  </w:t>
      </w:r>
      <w:r w:rsidRPr="00556889">
        <w:rPr>
          <w:sz w:val="24"/>
          <w:szCs w:val="24"/>
        </w:rPr>
        <w:t xml:space="preserve">This can be a single or multi-purpose construction contract.  Bid documents should be prepared by the agency or its professional agent.  Bids shall be received and awarded by the agency per </w:t>
      </w:r>
      <w:r w:rsidR="00237663">
        <w:rPr>
          <w:sz w:val="24"/>
          <w:szCs w:val="24"/>
        </w:rPr>
        <w:t>Code Section 11-35-3020(2).</w:t>
      </w:r>
    </w:p>
    <w:p w14:paraId="3249AEE1" w14:textId="77777777" w:rsidR="00866528" w:rsidRPr="00556889" w:rsidRDefault="00866528" w:rsidP="00D025DF">
      <w:pPr>
        <w:ind w:left="720" w:hanging="720"/>
        <w:rPr>
          <w:sz w:val="24"/>
          <w:szCs w:val="24"/>
        </w:rPr>
      </w:pPr>
      <w:r w:rsidRPr="00556889">
        <w:rPr>
          <w:sz w:val="24"/>
          <w:szCs w:val="24"/>
        </w:rPr>
        <w:lastRenderedPageBreak/>
        <w:t>B.</w:t>
      </w:r>
      <w:r w:rsidRPr="00556889">
        <w:rPr>
          <w:sz w:val="24"/>
          <w:szCs w:val="24"/>
        </w:rPr>
        <w:tab/>
      </w:r>
      <w:r w:rsidRPr="00237663">
        <w:rPr>
          <w:sz w:val="24"/>
          <w:szCs w:val="24"/>
        </w:rPr>
        <w:t>Basic Equipment (Fixed)</w:t>
      </w:r>
      <w:r w:rsidR="00237663">
        <w:rPr>
          <w:sz w:val="24"/>
          <w:szCs w:val="24"/>
        </w:rPr>
        <w:t xml:space="preserve">:  </w:t>
      </w:r>
      <w:r w:rsidRPr="00556889">
        <w:rPr>
          <w:sz w:val="24"/>
          <w:szCs w:val="24"/>
        </w:rPr>
        <w:t xml:space="preserve">This is any equipment that becomes a fixed part of the building.  The equipment may be that which could have been included in the contract, or it may be equipment either agency furnished, contractor installed, or agency furnished, agency installed.  Fixed equipment includes, but is not limited to, manufactured equipment such as boilers, chillers, pumps, switch gear, windows, cabinet work, laboratory furniture, and kitchen equipment.  This also includes site improvements such as water, sewer, storm drainage lines, pavement, sidewalks, landscaping and lighting.  Bid documents should be prepared by the agency or its professional agent.  Bids shall be received and awarded by the agency per </w:t>
      </w:r>
      <w:r w:rsidR="00237663">
        <w:rPr>
          <w:sz w:val="24"/>
          <w:szCs w:val="24"/>
        </w:rPr>
        <w:t>Code Section 11-35-3020(2)</w:t>
      </w:r>
      <w:r w:rsidRPr="00556889">
        <w:rPr>
          <w:sz w:val="24"/>
          <w:szCs w:val="24"/>
        </w:rPr>
        <w:t xml:space="preserve">.  Except, basic equipment (fixed) that is specifically identified as information technology procurements, then the Information Technology Management Officer must make these procurements per </w:t>
      </w:r>
      <w:r w:rsidR="00237663">
        <w:rPr>
          <w:sz w:val="24"/>
          <w:szCs w:val="24"/>
        </w:rPr>
        <w:t xml:space="preserve">Code </w:t>
      </w:r>
      <w:r w:rsidRPr="00556889">
        <w:rPr>
          <w:sz w:val="24"/>
          <w:szCs w:val="24"/>
        </w:rPr>
        <w:t>Section 11-35-1580 if over the certification limit assigned.</w:t>
      </w:r>
    </w:p>
    <w:p w14:paraId="4FC6B2D2" w14:textId="77777777" w:rsidR="00866528" w:rsidRPr="00556889" w:rsidRDefault="00866528" w:rsidP="00D025DF">
      <w:pPr>
        <w:ind w:left="720" w:hanging="720"/>
        <w:rPr>
          <w:sz w:val="24"/>
          <w:szCs w:val="24"/>
        </w:rPr>
      </w:pPr>
      <w:r w:rsidRPr="00556889">
        <w:rPr>
          <w:sz w:val="24"/>
          <w:szCs w:val="24"/>
        </w:rPr>
        <w:t>C.</w:t>
      </w:r>
      <w:r w:rsidRPr="00556889">
        <w:rPr>
          <w:sz w:val="24"/>
          <w:szCs w:val="24"/>
        </w:rPr>
        <w:tab/>
      </w:r>
      <w:r w:rsidRPr="00237663">
        <w:rPr>
          <w:sz w:val="24"/>
          <w:szCs w:val="24"/>
        </w:rPr>
        <w:t>Basic Equipment (Moveable)</w:t>
      </w:r>
      <w:r w:rsidR="00237663">
        <w:rPr>
          <w:sz w:val="24"/>
          <w:szCs w:val="24"/>
        </w:rPr>
        <w:t>:</w:t>
      </w:r>
      <w:r w:rsidRPr="00237663">
        <w:rPr>
          <w:sz w:val="24"/>
          <w:szCs w:val="24"/>
        </w:rPr>
        <w:t xml:space="preserve"> </w:t>
      </w:r>
      <w:r w:rsidRPr="00556889">
        <w:rPr>
          <w:sz w:val="24"/>
          <w:szCs w:val="24"/>
        </w:rPr>
        <w:t xml:space="preserve">This is any equipment that does not become a permanent part of the building, but is included in the construction contract.  The equipment should have a useful life of five years or more and a minimum dollar limit as established by the agency per appropriate guidelines.  Moveable equipment includes such items as office furniture, office equipment, rugs, drapes, hospital bedroom furniture, and classroom furniture.  Bid documents should be prepared by the agency or its professional agent.  If estimated cost of bid package is more than the amount of certification limits assigned the agency for goods and services, then bids will be received by Materials Management Office in cooperation with the agency.  Agency may review all bids and make recommendations of award.  Materials Management Office will make the award.  Except, basic equipment (moveable) that is specifically identified as information technology procurements, then the Information Technology Management Officer must make the procurement per </w:t>
      </w:r>
      <w:r w:rsidR="00237663">
        <w:rPr>
          <w:sz w:val="24"/>
          <w:szCs w:val="24"/>
        </w:rPr>
        <w:t xml:space="preserve">Code </w:t>
      </w:r>
      <w:r w:rsidRPr="00556889">
        <w:rPr>
          <w:sz w:val="24"/>
          <w:szCs w:val="24"/>
        </w:rPr>
        <w:t>Section 11-35-1580 if over $225,000 or the certification limit assigned.</w:t>
      </w:r>
    </w:p>
    <w:p w14:paraId="14C70E44" w14:textId="77777777" w:rsidR="00866528" w:rsidRPr="00556889" w:rsidRDefault="00866528" w:rsidP="00D025DF">
      <w:pPr>
        <w:ind w:left="720" w:hanging="720"/>
        <w:rPr>
          <w:sz w:val="24"/>
          <w:szCs w:val="24"/>
        </w:rPr>
      </w:pPr>
      <w:r w:rsidRPr="00556889">
        <w:rPr>
          <w:sz w:val="24"/>
          <w:szCs w:val="24"/>
        </w:rPr>
        <w:t>D.</w:t>
      </w:r>
      <w:r w:rsidRPr="00237663">
        <w:rPr>
          <w:sz w:val="24"/>
          <w:szCs w:val="24"/>
        </w:rPr>
        <w:tab/>
        <w:t>Construction Material for In-house Construction</w:t>
      </w:r>
      <w:r w:rsidR="00237663">
        <w:rPr>
          <w:sz w:val="24"/>
          <w:szCs w:val="24"/>
        </w:rPr>
        <w:t>:</w:t>
      </w:r>
      <w:r w:rsidRPr="00237663">
        <w:rPr>
          <w:sz w:val="24"/>
          <w:szCs w:val="24"/>
        </w:rPr>
        <w:t xml:space="preserve"> </w:t>
      </w:r>
      <w:r w:rsidRPr="00556889">
        <w:rPr>
          <w:sz w:val="24"/>
          <w:szCs w:val="24"/>
        </w:rPr>
        <w:t>This is standard stock building materials or manufactured items such as brick, lumber, metal studs, gypsum board, stock electrical items, pipe, pipe fittings and valves.  Following project approval by</w:t>
      </w:r>
      <w:r w:rsidR="00237663">
        <w:rPr>
          <w:sz w:val="24"/>
          <w:szCs w:val="24"/>
        </w:rPr>
        <w:t xml:space="preserve"> the Office of the </w:t>
      </w:r>
      <w:r w:rsidRPr="00556889">
        <w:rPr>
          <w:sz w:val="24"/>
          <w:szCs w:val="24"/>
        </w:rPr>
        <w:t xml:space="preserve"> State Engineer</w:t>
      </w:r>
      <w:r w:rsidR="00237663">
        <w:rPr>
          <w:sz w:val="24"/>
          <w:szCs w:val="24"/>
        </w:rPr>
        <w:t xml:space="preserve"> is required if over the </w:t>
      </w:r>
      <w:r w:rsidR="00237663" w:rsidRPr="00237663">
        <w:rPr>
          <w:sz w:val="24"/>
          <w:szCs w:val="24"/>
        </w:rPr>
        <w:t>University of South Carolina</w:t>
      </w:r>
      <w:r w:rsidR="00237663">
        <w:rPr>
          <w:sz w:val="24"/>
          <w:szCs w:val="24"/>
        </w:rPr>
        <w:t>’s certification</w:t>
      </w:r>
      <w:r w:rsidRPr="00556889">
        <w:rPr>
          <w:sz w:val="24"/>
          <w:szCs w:val="24"/>
        </w:rPr>
        <w:t xml:space="preserve">, bid documents should be prepared by agency or its professional agent.  Bids shall be received and awarded by the agency per </w:t>
      </w:r>
      <w:r w:rsidR="00237663">
        <w:rPr>
          <w:sz w:val="24"/>
          <w:szCs w:val="24"/>
        </w:rPr>
        <w:t xml:space="preserve">Code </w:t>
      </w:r>
      <w:r w:rsidRPr="00556889">
        <w:rPr>
          <w:sz w:val="24"/>
          <w:szCs w:val="24"/>
        </w:rPr>
        <w:t xml:space="preserve">Section </w:t>
      </w:r>
      <w:r w:rsidR="00237663">
        <w:rPr>
          <w:sz w:val="24"/>
          <w:szCs w:val="24"/>
        </w:rPr>
        <w:t>11-35-302-(2).</w:t>
      </w:r>
    </w:p>
    <w:p w14:paraId="337AF05D" w14:textId="77777777" w:rsidR="00866528" w:rsidRPr="00556889" w:rsidRDefault="00866528" w:rsidP="00D025DF">
      <w:pPr>
        <w:rPr>
          <w:sz w:val="24"/>
          <w:szCs w:val="24"/>
        </w:rPr>
      </w:pPr>
      <w:r w:rsidRPr="00556889">
        <w:rPr>
          <w:sz w:val="24"/>
          <w:szCs w:val="24"/>
        </w:rPr>
        <w:t>Procurement in the above areas should be processed in accordance with the Sta</w:t>
      </w:r>
      <w:r w:rsidR="00237663">
        <w:rPr>
          <w:sz w:val="24"/>
          <w:szCs w:val="24"/>
        </w:rPr>
        <w:t>te Engineers Office Manual for Planning and E</w:t>
      </w:r>
      <w:r w:rsidRPr="00556889">
        <w:rPr>
          <w:sz w:val="24"/>
          <w:szCs w:val="24"/>
        </w:rPr>
        <w:t xml:space="preserve">xecution of </w:t>
      </w:r>
      <w:r w:rsidR="00237663">
        <w:rPr>
          <w:sz w:val="24"/>
          <w:szCs w:val="24"/>
        </w:rPr>
        <w:t>State P</w:t>
      </w:r>
      <w:r w:rsidRPr="00556889">
        <w:rPr>
          <w:sz w:val="24"/>
          <w:szCs w:val="24"/>
        </w:rPr>
        <w:t xml:space="preserve">ermanent </w:t>
      </w:r>
      <w:r w:rsidR="00237663">
        <w:rPr>
          <w:sz w:val="24"/>
          <w:szCs w:val="24"/>
        </w:rPr>
        <w:t>I</w:t>
      </w:r>
      <w:r w:rsidRPr="00556889">
        <w:rPr>
          <w:sz w:val="24"/>
          <w:szCs w:val="24"/>
        </w:rPr>
        <w:t>mprovements.</w:t>
      </w:r>
    </w:p>
    <w:p w14:paraId="0E63F954" w14:textId="77777777" w:rsidR="00866528" w:rsidRPr="00556889" w:rsidRDefault="00866528" w:rsidP="00866528">
      <w:pPr>
        <w:rPr>
          <w:sz w:val="24"/>
          <w:szCs w:val="24"/>
        </w:rPr>
      </w:pPr>
      <w:r w:rsidRPr="00556889">
        <w:rPr>
          <w:sz w:val="24"/>
          <w:szCs w:val="24"/>
        </w:rPr>
        <w:t xml:space="preserve">Website may be found at </w:t>
      </w:r>
      <w:hyperlink r:id="rId15" w:history="1">
        <w:r w:rsidR="00BC06DE" w:rsidRPr="00E6600D">
          <w:rPr>
            <w:rStyle w:val="Hyperlink"/>
          </w:rPr>
          <w:t>https://procurement.sc.gov/construction</w:t>
        </w:r>
      </w:hyperlink>
      <w:r w:rsidR="00BC06DE">
        <w:t xml:space="preserve"> </w:t>
      </w:r>
      <w:r w:rsidRPr="00556889">
        <w:rPr>
          <w:sz w:val="24"/>
          <w:szCs w:val="24"/>
        </w:rPr>
        <w:t>.  The procurement code and regulations manual for Planning and Execution of State Permanent Improvement Projects – Part I and II may be found in this section.</w:t>
      </w:r>
    </w:p>
    <w:p w14:paraId="2C60C151" w14:textId="77777777" w:rsidR="001473D9" w:rsidRDefault="001473D9" w:rsidP="00866528">
      <w:pPr>
        <w:jc w:val="center"/>
        <w:rPr>
          <w:b/>
          <w:sz w:val="28"/>
          <w:szCs w:val="28"/>
        </w:rPr>
      </w:pPr>
    </w:p>
    <w:p w14:paraId="16E503F0" w14:textId="77777777" w:rsidR="001F1DD7" w:rsidRDefault="001F1DD7" w:rsidP="001F1DD7">
      <w:pPr>
        <w:ind w:left="2160" w:hanging="2160"/>
        <w:rPr>
          <w:b/>
          <w:sz w:val="28"/>
          <w:szCs w:val="28"/>
        </w:rPr>
      </w:pPr>
      <w:r>
        <w:rPr>
          <w:b/>
          <w:sz w:val="28"/>
          <w:szCs w:val="28"/>
        </w:rPr>
        <w:lastRenderedPageBreak/>
        <w:t>6.3</w:t>
      </w:r>
      <w:r w:rsidRPr="00556889">
        <w:rPr>
          <w:b/>
          <w:sz w:val="28"/>
          <w:szCs w:val="28"/>
        </w:rPr>
        <w:t xml:space="preserve"> </w:t>
      </w:r>
      <w:r>
        <w:rPr>
          <w:b/>
          <w:sz w:val="28"/>
          <w:szCs w:val="28"/>
        </w:rPr>
        <w:t xml:space="preserve">INDEFINITE </w:t>
      </w:r>
      <w:r w:rsidR="00A303B5" w:rsidRPr="00A303B5">
        <w:rPr>
          <w:b/>
          <w:color w:val="FF0000"/>
          <w:sz w:val="28"/>
          <w:szCs w:val="28"/>
        </w:rPr>
        <w:t>QUANTITY</w:t>
      </w:r>
      <w:r>
        <w:rPr>
          <w:b/>
          <w:sz w:val="28"/>
          <w:szCs w:val="28"/>
        </w:rPr>
        <w:t xml:space="preserve"> CONTRACTS</w:t>
      </w:r>
      <w:r w:rsidR="008B128D">
        <w:rPr>
          <w:b/>
          <w:sz w:val="28"/>
          <w:szCs w:val="28"/>
        </w:rPr>
        <w:t>, PROFESSIONAL AND CONSTRUCTION</w:t>
      </w:r>
    </w:p>
    <w:p w14:paraId="6AD4DAE9" w14:textId="77777777" w:rsidR="002035CD" w:rsidRPr="00DC413A" w:rsidRDefault="002035CD" w:rsidP="001F1DD7">
      <w:pPr>
        <w:ind w:left="2160" w:hanging="2160"/>
        <w:rPr>
          <w:b/>
          <w:i/>
          <w:sz w:val="24"/>
          <w:szCs w:val="28"/>
        </w:rPr>
      </w:pPr>
      <w:r w:rsidRPr="00DC413A">
        <w:rPr>
          <w:b/>
          <w:i/>
          <w:sz w:val="24"/>
          <w:szCs w:val="28"/>
        </w:rPr>
        <w:t>Code Section 11-35-3310</w:t>
      </w:r>
    </w:p>
    <w:p w14:paraId="02DF1CDA" w14:textId="77777777" w:rsidR="002035CD" w:rsidRPr="002035CD" w:rsidRDefault="002035CD" w:rsidP="002035CD">
      <w:pPr>
        <w:spacing w:before="60" w:after="60"/>
        <w:jc w:val="both"/>
        <w:rPr>
          <w:rFonts w:ascii="Calibri" w:hAnsi="Calibri" w:cs="Arial"/>
          <w:sz w:val="24"/>
        </w:rPr>
      </w:pPr>
      <w:r w:rsidRPr="002035CD">
        <w:rPr>
          <w:rFonts w:ascii="Calibri" w:hAnsi="Calibri" w:cs="Arial"/>
          <w:sz w:val="24"/>
        </w:rPr>
        <w:t xml:space="preserve">A Professional Services </w:t>
      </w:r>
      <w:r w:rsidRPr="00A303B5">
        <w:rPr>
          <w:rFonts w:ascii="Calibri" w:hAnsi="Calibri" w:cs="Arial"/>
          <w:color w:val="FF0000"/>
          <w:sz w:val="24"/>
        </w:rPr>
        <w:t xml:space="preserve">Indefinite </w:t>
      </w:r>
      <w:r w:rsidR="00A303B5" w:rsidRPr="00A303B5">
        <w:rPr>
          <w:rFonts w:ascii="Calibri" w:hAnsi="Calibri" w:cs="Arial"/>
          <w:color w:val="FF0000"/>
          <w:sz w:val="24"/>
        </w:rPr>
        <w:t>Quantity</w:t>
      </w:r>
      <w:r w:rsidRPr="00A303B5">
        <w:rPr>
          <w:rFonts w:ascii="Calibri" w:hAnsi="Calibri" w:cs="Arial"/>
          <w:color w:val="FF0000"/>
          <w:sz w:val="24"/>
        </w:rPr>
        <w:t xml:space="preserve"> Contract </w:t>
      </w:r>
      <w:r w:rsidR="00A303B5" w:rsidRPr="00A303B5">
        <w:rPr>
          <w:rFonts w:ascii="Calibri" w:hAnsi="Calibri" w:cs="Arial"/>
          <w:color w:val="FF0000"/>
          <w:sz w:val="24"/>
        </w:rPr>
        <w:t xml:space="preserve">(IDQ) </w:t>
      </w:r>
      <w:r w:rsidRPr="002035CD">
        <w:rPr>
          <w:rFonts w:ascii="Calibri" w:hAnsi="Calibri" w:cs="Arial"/>
          <w:sz w:val="24"/>
        </w:rPr>
        <w:t xml:space="preserve">is a contract whereby the professional agrees to provide the </w:t>
      </w:r>
      <w:r w:rsidR="008B128D" w:rsidRPr="008B128D">
        <w:rPr>
          <w:rFonts w:ascii="Calibri" w:hAnsi="Calibri" w:cs="Arial"/>
          <w:sz w:val="24"/>
        </w:rPr>
        <w:t>University of South Carolina</w:t>
      </w:r>
      <w:r w:rsidRPr="002035CD">
        <w:rPr>
          <w:rFonts w:ascii="Calibri" w:hAnsi="Calibri" w:cs="Arial"/>
          <w:sz w:val="24"/>
        </w:rPr>
        <w:t xml:space="preserve"> professional services on an “as-needed” basis during the term of the contract.  Professional ID</w:t>
      </w:r>
      <w:r w:rsidR="00A303B5">
        <w:rPr>
          <w:rFonts w:ascii="Calibri" w:hAnsi="Calibri" w:cs="Arial"/>
          <w:sz w:val="24"/>
        </w:rPr>
        <w:t>Q</w:t>
      </w:r>
      <w:r w:rsidRPr="002035CD">
        <w:rPr>
          <w:rFonts w:ascii="Calibri" w:hAnsi="Calibri" w:cs="Arial"/>
          <w:sz w:val="24"/>
        </w:rPr>
        <w:t xml:space="preserve">’s </w:t>
      </w:r>
      <w:r w:rsidR="008B128D">
        <w:rPr>
          <w:rFonts w:ascii="Calibri" w:hAnsi="Calibri" w:cs="Arial"/>
          <w:sz w:val="24"/>
        </w:rPr>
        <w:t xml:space="preserve">are procured </w:t>
      </w:r>
      <w:r w:rsidRPr="002035CD">
        <w:rPr>
          <w:rFonts w:ascii="Calibri" w:hAnsi="Calibri" w:cs="Arial"/>
          <w:sz w:val="24"/>
        </w:rPr>
        <w:t xml:space="preserve">in the same manner as any professional service contract as set forth in Chapter 4 </w:t>
      </w:r>
      <w:r>
        <w:rPr>
          <w:rFonts w:ascii="Calibri" w:hAnsi="Calibri" w:cs="Arial"/>
          <w:sz w:val="24"/>
        </w:rPr>
        <w:t>of the Manual for Planning and Execution of State Permanent Improvements</w:t>
      </w:r>
      <w:r w:rsidRPr="002035CD">
        <w:rPr>
          <w:rFonts w:ascii="Calibri" w:hAnsi="Calibri" w:cs="Arial"/>
          <w:sz w:val="24"/>
        </w:rPr>
        <w:t xml:space="preserve"> Part </w:t>
      </w:r>
      <w:r w:rsidR="00DC413A">
        <w:rPr>
          <w:rFonts w:ascii="Calibri" w:hAnsi="Calibri" w:cs="Arial"/>
          <w:sz w:val="24"/>
        </w:rPr>
        <w:t>II</w:t>
      </w:r>
      <w:r>
        <w:rPr>
          <w:rFonts w:ascii="Calibri" w:hAnsi="Calibri" w:cs="Arial"/>
          <w:sz w:val="24"/>
        </w:rPr>
        <w:t>.</w:t>
      </w:r>
    </w:p>
    <w:p w14:paraId="44628294" w14:textId="77777777" w:rsidR="002035CD" w:rsidRPr="002035CD" w:rsidRDefault="002035CD" w:rsidP="002035CD">
      <w:pPr>
        <w:spacing w:before="60" w:after="60"/>
        <w:jc w:val="both"/>
        <w:rPr>
          <w:rFonts w:ascii="Calibri" w:hAnsi="Calibri" w:cs="Arial"/>
          <w:sz w:val="24"/>
        </w:rPr>
      </w:pPr>
      <w:r w:rsidRPr="002035CD">
        <w:rPr>
          <w:rFonts w:ascii="Calibri" w:hAnsi="Calibri" w:cs="Arial"/>
          <w:sz w:val="24"/>
        </w:rPr>
        <w:t xml:space="preserve">A Construction Services </w:t>
      </w:r>
      <w:r w:rsidRPr="00A303B5">
        <w:rPr>
          <w:rFonts w:ascii="Calibri" w:hAnsi="Calibri" w:cs="Arial"/>
          <w:color w:val="FF0000"/>
          <w:sz w:val="24"/>
        </w:rPr>
        <w:t xml:space="preserve">Indefinite </w:t>
      </w:r>
      <w:r w:rsidR="00A303B5" w:rsidRPr="00A303B5">
        <w:rPr>
          <w:rFonts w:ascii="Calibri" w:hAnsi="Calibri" w:cs="Arial"/>
          <w:color w:val="FF0000"/>
          <w:sz w:val="24"/>
        </w:rPr>
        <w:t>Quantity</w:t>
      </w:r>
      <w:r w:rsidRPr="00A303B5">
        <w:rPr>
          <w:rFonts w:ascii="Calibri" w:hAnsi="Calibri" w:cs="Arial"/>
          <w:color w:val="FF0000"/>
          <w:sz w:val="24"/>
        </w:rPr>
        <w:t xml:space="preserve"> Contract</w:t>
      </w:r>
      <w:r w:rsidR="00A303B5">
        <w:rPr>
          <w:rFonts w:ascii="Calibri" w:hAnsi="Calibri" w:cs="Arial"/>
          <w:sz w:val="24"/>
        </w:rPr>
        <w:t xml:space="preserve"> </w:t>
      </w:r>
      <w:r w:rsidR="00A303B5" w:rsidRPr="00A303B5">
        <w:rPr>
          <w:rFonts w:ascii="Calibri" w:hAnsi="Calibri" w:cs="Arial"/>
          <w:color w:val="FF0000"/>
          <w:sz w:val="24"/>
        </w:rPr>
        <w:t>(IDQ)</w:t>
      </w:r>
      <w:r w:rsidRPr="00A303B5">
        <w:rPr>
          <w:rFonts w:ascii="Calibri" w:hAnsi="Calibri" w:cs="Arial"/>
          <w:color w:val="FF0000"/>
          <w:sz w:val="24"/>
        </w:rPr>
        <w:t xml:space="preserve"> </w:t>
      </w:r>
      <w:r w:rsidRPr="002035CD">
        <w:rPr>
          <w:rFonts w:ascii="Calibri" w:hAnsi="Calibri" w:cs="Arial"/>
          <w:sz w:val="24"/>
        </w:rPr>
        <w:t xml:space="preserve">is a contract whereby the contractor agrees to provide the </w:t>
      </w:r>
      <w:r w:rsidR="008B128D" w:rsidRPr="008B128D">
        <w:rPr>
          <w:rFonts w:ascii="Calibri" w:hAnsi="Calibri" w:cs="Arial"/>
          <w:sz w:val="24"/>
        </w:rPr>
        <w:t>University of South Carolina</w:t>
      </w:r>
      <w:r w:rsidRPr="002035CD">
        <w:rPr>
          <w:rFonts w:ascii="Calibri" w:hAnsi="Calibri" w:cs="Arial"/>
          <w:sz w:val="24"/>
        </w:rPr>
        <w:t xml:space="preserve"> construction services on an “as-needed” basis during the term of the contract. Construction IDC’s </w:t>
      </w:r>
      <w:r w:rsidR="008B128D">
        <w:rPr>
          <w:rFonts w:ascii="Calibri" w:hAnsi="Calibri" w:cs="Arial"/>
          <w:sz w:val="24"/>
        </w:rPr>
        <w:t xml:space="preserve">are procured as </w:t>
      </w:r>
      <w:r w:rsidRPr="002035CD">
        <w:rPr>
          <w:rFonts w:ascii="Calibri" w:hAnsi="Calibri" w:cs="Arial"/>
          <w:sz w:val="24"/>
        </w:rPr>
        <w:t xml:space="preserve">set forth in </w:t>
      </w:r>
      <w:r w:rsidR="00A303B5" w:rsidRPr="00A303B5">
        <w:rPr>
          <w:rFonts w:ascii="Calibri" w:hAnsi="Calibri" w:cs="Arial"/>
          <w:color w:val="FF0000"/>
          <w:sz w:val="24"/>
        </w:rPr>
        <w:t>Chapter 9</w:t>
      </w:r>
      <w:r w:rsidRPr="00A303B5">
        <w:rPr>
          <w:rFonts w:ascii="Calibri" w:hAnsi="Calibri" w:cs="Arial"/>
          <w:color w:val="FF0000"/>
          <w:sz w:val="24"/>
        </w:rPr>
        <w:t xml:space="preserve"> </w:t>
      </w:r>
      <w:r w:rsidR="008B128D">
        <w:rPr>
          <w:rFonts w:ascii="Calibri" w:hAnsi="Calibri" w:cs="Arial"/>
          <w:sz w:val="24"/>
        </w:rPr>
        <w:t>of the Manual for Planning and Execution of State Permanent Improvements</w:t>
      </w:r>
      <w:r w:rsidR="008B128D" w:rsidRPr="002035CD">
        <w:rPr>
          <w:rFonts w:ascii="Calibri" w:hAnsi="Calibri" w:cs="Arial"/>
          <w:sz w:val="24"/>
        </w:rPr>
        <w:t xml:space="preserve"> Part </w:t>
      </w:r>
      <w:r w:rsidR="00DC413A">
        <w:rPr>
          <w:rFonts w:ascii="Calibri" w:hAnsi="Calibri" w:cs="Arial"/>
          <w:sz w:val="24"/>
        </w:rPr>
        <w:t>II</w:t>
      </w:r>
      <w:r w:rsidR="008B128D">
        <w:rPr>
          <w:rFonts w:ascii="Calibri" w:hAnsi="Calibri" w:cs="Arial"/>
          <w:sz w:val="24"/>
        </w:rPr>
        <w:t>.</w:t>
      </w:r>
    </w:p>
    <w:p w14:paraId="12384821" w14:textId="77777777" w:rsidR="002035CD" w:rsidRPr="002035CD" w:rsidRDefault="002035CD" w:rsidP="001F1DD7">
      <w:pPr>
        <w:ind w:left="2160" w:hanging="2160"/>
        <w:rPr>
          <w:b/>
          <w:sz w:val="24"/>
          <w:szCs w:val="28"/>
        </w:rPr>
      </w:pPr>
    </w:p>
    <w:p w14:paraId="1433D4BC" w14:textId="77777777" w:rsidR="00D025DF" w:rsidRDefault="00D025DF">
      <w:pPr>
        <w:rPr>
          <w:b/>
          <w:sz w:val="28"/>
          <w:szCs w:val="28"/>
        </w:rPr>
      </w:pPr>
      <w:r>
        <w:rPr>
          <w:b/>
          <w:sz w:val="28"/>
          <w:szCs w:val="28"/>
        </w:rPr>
        <w:br w:type="page"/>
      </w:r>
    </w:p>
    <w:p w14:paraId="2374F35C" w14:textId="77777777" w:rsidR="00866528" w:rsidRDefault="00237663" w:rsidP="00D025DF">
      <w:pPr>
        <w:jc w:val="center"/>
        <w:rPr>
          <w:b/>
          <w:sz w:val="28"/>
          <w:szCs w:val="28"/>
        </w:rPr>
      </w:pPr>
      <w:r>
        <w:rPr>
          <w:b/>
          <w:sz w:val="28"/>
          <w:szCs w:val="28"/>
        </w:rPr>
        <w:lastRenderedPageBreak/>
        <w:t>CHAPTER</w:t>
      </w:r>
      <w:r w:rsidR="00BC06DE">
        <w:rPr>
          <w:b/>
          <w:sz w:val="28"/>
          <w:szCs w:val="28"/>
        </w:rPr>
        <w:t xml:space="preserve"> 7</w:t>
      </w:r>
    </w:p>
    <w:p w14:paraId="58A8D9B3" w14:textId="77777777" w:rsidR="00866528" w:rsidRDefault="00866528" w:rsidP="00866528">
      <w:pPr>
        <w:rPr>
          <w:b/>
          <w:sz w:val="28"/>
          <w:szCs w:val="28"/>
        </w:rPr>
      </w:pPr>
      <w:r>
        <w:rPr>
          <w:b/>
          <w:sz w:val="28"/>
          <w:szCs w:val="28"/>
        </w:rPr>
        <w:t xml:space="preserve">7.1 </w:t>
      </w:r>
      <w:r>
        <w:rPr>
          <w:b/>
          <w:sz w:val="28"/>
          <w:szCs w:val="28"/>
        </w:rPr>
        <w:tab/>
        <w:t>FOB TERMS AND RESPONSIBILITIES</w:t>
      </w:r>
    </w:p>
    <w:p w14:paraId="60B49A97" w14:textId="77777777" w:rsidR="00866528" w:rsidRPr="00D755BF" w:rsidRDefault="00866528" w:rsidP="00866528">
      <w:pPr>
        <w:rPr>
          <w:rFonts w:cs="Courier New"/>
          <w:sz w:val="24"/>
          <w:szCs w:val="24"/>
        </w:rPr>
      </w:pPr>
      <w:r w:rsidRPr="00D755BF">
        <w:rPr>
          <w:rFonts w:cs="Courier New"/>
          <w:sz w:val="24"/>
          <w:szCs w:val="24"/>
        </w:rPr>
        <w:t xml:space="preserve">The preferred method of terms and freight costs is FOB Destination, freight prepaid.  </w:t>
      </w:r>
    </w:p>
    <w:p w14:paraId="0B9B88A5" w14:textId="77777777" w:rsidR="00866528" w:rsidRPr="00D755BF" w:rsidRDefault="00866528" w:rsidP="00866528">
      <w:pPr>
        <w:rPr>
          <w:rFonts w:cs="Courier New"/>
          <w:b/>
          <w:bCs/>
          <w:sz w:val="24"/>
          <w:szCs w:val="24"/>
          <w:u w:val="single"/>
        </w:rPr>
      </w:pPr>
      <w:r w:rsidRPr="00D755BF">
        <w:rPr>
          <w:rFonts w:cs="Courier New"/>
          <w:b/>
          <w:bCs/>
          <w:sz w:val="24"/>
          <w:szCs w:val="24"/>
          <w:u w:val="single"/>
        </w:rPr>
        <w:t>Definitions:</w:t>
      </w:r>
    </w:p>
    <w:p w14:paraId="68D5EA18" w14:textId="77777777" w:rsidR="00866528" w:rsidRPr="00D755BF" w:rsidRDefault="00866528" w:rsidP="00866528">
      <w:pPr>
        <w:rPr>
          <w:rFonts w:cs="Courier New"/>
          <w:sz w:val="24"/>
          <w:szCs w:val="24"/>
        </w:rPr>
      </w:pPr>
      <w:r w:rsidRPr="00237663">
        <w:rPr>
          <w:rFonts w:cs="Courier New"/>
          <w:b/>
          <w:bCs/>
          <w:sz w:val="24"/>
          <w:szCs w:val="24"/>
        </w:rPr>
        <w:t>Destination:</w:t>
      </w:r>
      <w:r w:rsidRPr="00D755BF">
        <w:rPr>
          <w:rFonts w:cs="Courier New"/>
          <w:sz w:val="24"/>
          <w:szCs w:val="24"/>
        </w:rPr>
        <w:t xml:space="preserve">  The title passes to the Buyer (</w:t>
      </w:r>
      <w:proofErr w:type="spellStart"/>
      <w:r w:rsidRPr="00D755BF">
        <w:rPr>
          <w:rFonts w:cs="Courier New"/>
          <w:sz w:val="24"/>
          <w:szCs w:val="24"/>
        </w:rPr>
        <w:t>U</w:t>
      </w:r>
      <w:r w:rsidR="00947FAD" w:rsidRPr="00947FAD">
        <w:rPr>
          <w:rFonts w:cs="Courier New"/>
          <w:color w:val="FF0000"/>
          <w:sz w:val="24"/>
          <w:szCs w:val="24"/>
        </w:rPr>
        <w:t>of</w:t>
      </w:r>
      <w:r w:rsidRPr="00D755BF">
        <w:rPr>
          <w:rFonts w:cs="Courier New"/>
          <w:sz w:val="24"/>
          <w:szCs w:val="24"/>
        </w:rPr>
        <w:t>SC</w:t>
      </w:r>
      <w:proofErr w:type="spellEnd"/>
      <w:r w:rsidRPr="00D755BF">
        <w:rPr>
          <w:rFonts w:cs="Courier New"/>
          <w:sz w:val="24"/>
          <w:szCs w:val="24"/>
        </w:rPr>
        <w:t xml:space="preserve">) when the goods are delivered to the department or dock.  </w:t>
      </w:r>
    </w:p>
    <w:p w14:paraId="718297D9" w14:textId="77777777" w:rsidR="00866528" w:rsidRPr="00D755BF" w:rsidRDefault="00866528" w:rsidP="00866528">
      <w:pPr>
        <w:rPr>
          <w:rFonts w:cs="Courier New"/>
          <w:sz w:val="24"/>
          <w:szCs w:val="24"/>
        </w:rPr>
      </w:pPr>
      <w:r w:rsidRPr="00237663">
        <w:rPr>
          <w:rFonts w:cs="Courier New"/>
          <w:b/>
          <w:bCs/>
          <w:sz w:val="24"/>
          <w:szCs w:val="24"/>
        </w:rPr>
        <w:t>Title:</w:t>
      </w:r>
      <w:r w:rsidRPr="00D755BF">
        <w:rPr>
          <w:rFonts w:cs="Courier New"/>
          <w:sz w:val="24"/>
          <w:szCs w:val="24"/>
        </w:rPr>
        <w:t xml:space="preserve">  The responsibility for any claims of insurance and risk of loss if damaged while the goods are in transit. </w:t>
      </w:r>
    </w:p>
    <w:p w14:paraId="3A0846B6" w14:textId="77777777" w:rsidR="00866528" w:rsidRPr="00D755BF" w:rsidRDefault="00866528" w:rsidP="00866528">
      <w:pPr>
        <w:rPr>
          <w:rFonts w:cs="Courier New"/>
          <w:sz w:val="24"/>
          <w:szCs w:val="24"/>
        </w:rPr>
      </w:pPr>
      <w:r w:rsidRPr="00237663">
        <w:rPr>
          <w:rFonts w:cs="Courier New"/>
          <w:b/>
          <w:bCs/>
          <w:sz w:val="24"/>
          <w:szCs w:val="24"/>
        </w:rPr>
        <w:t>Freight Prepaid</w:t>
      </w:r>
      <w:r w:rsidRPr="00237663">
        <w:rPr>
          <w:rFonts w:cs="Courier New"/>
          <w:sz w:val="24"/>
          <w:szCs w:val="24"/>
        </w:rPr>
        <w:t>:</w:t>
      </w:r>
      <w:r w:rsidRPr="00D755BF">
        <w:rPr>
          <w:rFonts w:cs="Courier New"/>
          <w:sz w:val="24"/>
          <w:szCs w:val="24"/>
        </w:rPr>
        <w:t xml:space="preserve">  Seller (Vendor) pays and absorbs all freight costs.</w:t>
      </w:r>
    </w:p>
    <w:p w14:paraId="6A8D76BA" w14:textId="77777777" w:rsidR="00866528" w:rsidRPr="00237663" w:rsidRDefault="00866528" w:rsidP="00866528">
      <w:pPr>
        <w:rPr>
          <w:b/>
          <w:bCs/>
          <w:i/>
          <w:iCs/>
          <w:sz w:val="24"/>
          <w:szCs w:val="24"/>
        </w:rPr>
      </w:pPr>
      <w:r w:rsidRPr="00237663">
        <w:rPr>
          <w:b/>
          <w:bCs/>
          <w:i/>
          <w:iCs/>
          <w:sz w:val="24"/>
          <w:szCs w:val="24"/>
        </w:rPr>
        <w:t xml:space="preserve">FOB Destination does not mean </w:t>
      </w:r>
      <w:proofErr w:type="spellStart"/>
      <w:r w:rsidRPr="00237663">
        <w:rPr>
          <w:b/>
          <w:bCs/>
          <w:i/>
          <w:iCs/>
          <w:sz w:val="24"/>
          <w:szCs w:val="24"/>
        </w:rPr>
        <w:t>U</w:t>
      </w:r>
      <w:r w:rsidR="00947FAD" w:rsidRPr="00947FAD">
        <w:rPr>
          <w:b/>
          <w:bCs/>
          <w:i/>
          <w:iCs/>
          <w:color w:val="FF0000"/>
          <w:sz w:val="24"/>
          <w:szCs w:val="24"/>
        </w:rPr>
        <w:t>of</w:t>
      </w:r>
      <w:r w:rsidRPr="00237663">
        <w:rPr>
          <w:b/>
          <w:bCs/>
          <w:i/>
          <w:iCs/>
          <w:sz w:val="24"/>
          <w:szCs w:val="24"/>
        </w:rPr>
        <w:t>SC</w:t>
      </w:r>
      <w:proofErr w:type="spellEnd"/>
      <w:r w:rsidRPr="00237663">
        <w:rPr>
          <w:b/>
          <w:bCs/>
          <w:i/>
          <w:iCs/>
          <w:sz w:val="24"/>
          <w:szCs w:val="24"/>
        </w:rPr>
        <w:t xml:space="preserve"> will pay for freight charges, but who is responsible for the title and risk of loss.</w:t>
      </w:r>
    </w:p>
    <w:p w14:paraId="5010A9C4" w14:textId="77777777" w:rsidR="00866528" w:rsidRDefault="00866528" w:rsidP="00866528">
      <w:pPr>
        <w:rPr>
          <w:b/>
          <w:sz w:val="28"/>
          <w:szCs w:val="28"/>
        </w:rPr>
      </w:pPr>
    </w:p>
    <w:p w14:paraId="2A4DA922" w14:textId="77777777" w:rsidR="00237CDE" w:rsidRDefault="00237CDE">
      <w:pPr>
        <w:rPr>
          <w:b/>
          <w:sz w:val="28"/>
          <w:szCs w:val="28"/>
        </w:rPr>
      </w:pPr>
      <w:r>
        <w:rPr>
          <w:b/>
          <w:sz w:val="28"/>
          <w:szCs w:val="28"/>
        </w:rPr>
        <w:br w:type="page"/>
      </w:r>
    </w:p>
    <w:p w14:paraId="005E4A88" w14:textId="77777777" w:rsidR="00866528" w:rsidRDefault="00237663" w:rsidP="00866528">
      <w:pPr>
        <w:jc w:val="center"/>
        <w:rPr>
          <w:b/>
          <w:sz w:val="28"/>
          <w:szCs w:val="28"/>
        </w:rPr>
      </w:pPr>
      <w:r>
        <w:rPr>
          <w:b/>
          <w:sz w:val="28"/>
          <w:szCs w:val="28"/>
        </w:rPr>
        <w:lastRenderedPageBreak/>
        <w:t>CHAPTER</w:t>
      </w:r>
      <w:r w:rsidR="00BC06DE">
        <w:rPr>
          <w:b/>
          <w:sz w:val="28"/>
          <w:szCs w:val="28"/>
        </w:rPr>
        <w:t xml:space="preserve"> 8</w:t>
      </w:r>
      <w:r w:rsidR="00866528">
        <w:rPr>
          <w:b/>
          <w:sz w:val="28"/>
          <w:szCs w:val="28"/>
        </w:rPr>
        <w:tab/>
      </w:r>
      <w:r w:rsidR="00866528">
        <w:rPr>
          <w:b/>
          <w:sz w:val="28"/>
          <w:szCs w:val="28"/>
        </w:rPr>
        <w:tab/>
      </w:r>
    </w:p>
    <w:p w14:paraId="3C5DFA54" w14:textId="77777777" w:rsidR="00866528" w:rsidRDefault="00BC06DE" w:rsidP="00866528">
      <w:pPr>
        <w:rPr>
          <w:b/>
          <w:sz w:val="28"/>
          <w:szCs w:val="28"/>
        </w:rPr>
      </w:pPr>
      <w:r w:rsidRPr="00D025DF">
        <w:rPr>
          <w:b/>
          <w:sz w:val="28"/>
          <w:szCs w:val="28"/>
        </w:rPr>
        <w:t>8.1</w:t>
      </w:r>
      <w:r w:rsidR="00866528" w:rsidRPr="00D025DF">
        <w:rPr>
          <w:b/>
          <w:sz w:val="28"/>
          <w:szCs w:val="28"/>
        </w:rPr>
        <w:t xml:space="preserve"> </w:t>
      </w:r>
      <w:r w:rsidR="00866528" w:rsidRPr="00D025DF">
        <w:rPr>
          <w:b/>
          <w:sz w:val="28"/>
          <w:szCs w:val="28"/>
        </w:rPr>
        <w:tab/>
        <w:t>EXEMPTIONS</w:t>
      </w:r>
    </w:p>
    <w:p w14:paraId="7C5947D3" w14:textId="77777777" w:rsidR="00866528" w:rsidRPr="00BC06DE" w:rsidRDefault="00866528" w:rsidP="00866528">
      <w:pPr>
        <w:rPr>
          <w:b/>
          <w:i/>
          <w:sz w:val="24"/>
          <w:szCs w:val="24"/>
        </w:rPr>
      </w:pPr>
      <w:r w:rsidRPr="00BC06DE">
        <w:rPr>
          <w:b/>
          <w:i/>
          <w:sz w:val="24"/>
          <w:szCs w:val="24"/>
        </w:rPr>
        <w:t>Code Section 11-35-710</w:t>
      </w:r>
    </w:p>
    <w:p w14:paraId="082553AE" w14:textId="77777777" w:rsidR="00866528" w:rsidRPr="00D755BF" w:rsidRDefault="00866528" w:rsidP="00866528">
      <w:pPr>
        <w:rPr>
          <w:sz w:val="24"/>
          <w:szCs w:val="24"/>
        </w:rPr>
      </w:pPr>
      <w:r w:rsidRPr="00D755BF">
        <w:rPr>
          <w:sz w:val="24"/>
          <w:szCs w:val="24"/>
        </w:rPr>
        <w:t>The board, upon the recommendation of the Office of General Services, may exempt governmental bodies from purchasing certain items through the respective chief procurement officer’s area of responsibility.  They may exempt specific supplies or services from the purchasing procedures in this section</w:t>
      </w:r>
      <w:r w:rsidR="008B128D">
        <w:rPr>
          <w:sz w:val="24"/>
          <w:szCs w:val="24"/>
        </w:rPr>
        <w:t xml:space="preserve"> and or withdraw them as well. </w:t>
      </w:r>
      <w:r w:rsidRPr="00D755BF">
        <w:rPr>
          <w:sz w:val="24"/>
          <w:szCs w:val="24"/>
        </w:rPr>
        <w:t xml:space="preserve"> </w:t>
      </w:r>
    </w:p>
    <w:p w14:paraId="1B07EE97" w14:textId="77777777" w:rsidR="00FE6AFB" w:rsidRDefault="00F413F0" w:rsidP="00FE6AFB">
      <w:pPr>
        <w:rPr>
          <w:b/>
          <w:color w:val="FF0000"/>
          <w:sz w:val="28"/>
          <w:szCs w:val="28"/>
        </w:rPr>
      </w:pPr>
      <w:hyperlink r:id="rId16" w:history="1">
        <w:r w:rsidR="00FE6AFB" w:rsidRPr="00FE6AFB">
          <w:rPr>
            <w:rStyle w:val="Hyperlink"/>
            <w:color w:val="FF0000"/>
          </w:rPr>
          <w:t>https://procurement.sc.gov/files/20190920%20Legal%27s%20Exemption%20Table%20%28booklet%29.pdf</w:t>
        </w:r>
      </w:hyperlink>
    </w:p>
    <w:p w14:paraId="1A58C90F" w14:textId="77777777" w:rsidR="00FE6AFB" w:rsidRPr="00FE6AFB" w:rsidRDefault="00FE6AFB" w:rsidP="00FE6AFB">
      <w:pPr>
        <w:rPr>
          <w:bCs/>
          <w:color w:val="FF0000"/>
          <w:sz w:val="24"/>
          <w:szCs w:val="24"/>
        </w:rPr>
      </w:pPr>
      <w:r>
        <w:rPr>
          <w:bCs/>
          <w:color w:val="FF0000"/>
          <w:sz w:val="24"/>
          <w:szCs w:val="24"/>
        </w:rPr>
        <w:t>Revised</w:t>
      </w:r>
      <w:r w:rsidRPr="00FE6AFB">
        <w:rPr>
          <w:bCs/>
          <w:color w:val="FF0000"/>
          <w:sz w:val="24"/>
          <w:szCs w:val="24"/>
        </w:rPr>
        <w:t xml:space="preserve"> 09/20/201</w:t>
      </w:r>
      <w:r>
        <w:rPr>
          <w:bCs/>
          <w:color w:val="FF0000"/>
          <w:sz w:val="24"/>
          <w:szCs w:val="24"/>
        </w:rPr>
        <w:t>9</w:t>
      </w:r>
    </w:p>
    <w:p w14:paraId="5B2612BF" w14:textId="77777777" w:rsidR="00866528" w:rsidRDefault="00866528" w:rsidP="00866528">
      <w:pPr>
        <w:jc w:val="center"/>
        <w:rPr>
          <w:b/>
          <w:sz w:val="28"/>
          <w:szCs w:val="28"/>
        </w:rPr>
      </w:pPr>
    </w:p>
    <w:p w14:paraId="5EAA2278" w14:textId="77777777" w:rsidR="00866528" w:rsidRDefault="00866528" w:rsidP="00866528">
      <w:pPr>
        <w:jc w:val="center"/>
        <w:rPr>
          <w:b/>
          <w:sz w:val="28"/>
          <w:szCs w:val="28"/>
        </w:rPr>
      </w:pPr>
    </w:p>
    <w:p w14:paraId="3FF943D0" w14:textId="77777777" w:rsidR="00866528" w:rsidRDefault="00866528" w:rsidP="00866528">
      <w:pPr>
        <w:jc w:val="center"/>
        <w:rPr>
          <w:b/>
          <w:sz w:val="28"/>
          <w:szCs w:val="28"/>
        </w:rPr>
      </w:pPr>
    </w:p>
    <w:p w14:paraId="58AB63D1" w14:textId="77777777" w:rsidR="00237CDE" w:rsidRDefault="00237CDE">
      <w:pPr>
        <w:rPr>
          <w:b/>
          <w:sz w:val="28"/>
          <w:szCs w:val="28"/>
        </w:rPr>
      </w:pPr>
      <w:r>
        <w:rPr>
          <w:b/>
          <w:sz w:val="28"/>
          <w:szCs w:val="28"/>
        </w:rPr>
        <w:br w:type="page"/>
      </w:r>
    </w:p>
    <w:p w14:paraId="42214049" w14:textId="77777777" w:rsidR="00866528" w:rsidRDefault="00237663" w:rsidP="00253E8E">
      <w:pPr>
        <w:jc w:val="center"/>
        <w:rPr>
          <w:b/>
          <w:sz w:val="28"/>
          <w:szCs w:val="28"/>
        </w:rPr>
      </w:pPr>
      <w:r>
        <w:rPr>
          <w:b/>
          <w:sz w:val="28"/>
          <w:szCs w:val="28"/>
        </w:rPr>
        <w:lastRenderedPageBreak/>
        <w:t>CHAPTER</w:t>
      </w:r>
      <w:r w:rsidR="008E37AC">
        <w:rPr>
          <w:b/>
          <w:sz w:val="28"/>
          <w:szCs w:val="28"/>
        </w:rPr>
        <w:t xml:space="preserve"> 9</w:t>
      </w:r>
    </w:p>
    <w:p w14:paraId="10AC17EC" w14:textId="77777777" w:rsidR="00866528" w:rsidRDefault="008E37AC" w:rsidP="00866528">
      <w:pPr>
        <w:rPr>
          <w:b/>
          <w:sz w:val="28"/>
          <w:szCs w:val="28"/>
        </w:rPr>
      </w:pPr>
      <w:r>
        <w:rPr>
          <w:b/>
          <w:sz w:val="28"/>
          <w:szCs w:val="28"/>
        </w:rPr>
        <w:t>9.1</w:t>
      </w:r>
      <w:r>
        <w:rPr>
          <w:b/>
          <w:sz w:val="28"/>
          <w:szCs w:val="28"/>
        </w:rPr>
        <w:tab/>
      </w:r>
      <w:r w:rsidR="00866528">
        <w:rPr>
          <w:b/>
          <w:sz w:val="28"/>
          <w:szCs w:val="28"/>
        </w:rPr>
        <w:t>PRINTING SERVICES</w:t>
      </w:r>
    </w:p>
    <w:p w14:paraId="351E85B0" w14:textId="77777777" w:rsidR="00FE6AFB" w:rsidRPr="00FE6AFB" w:rsidRDefault="00F413F0" w:rsidP="00866528">
      <w:hyperlink r:id="rId17" w:history="1">
        <w:r w:rsidR="00FE6AFB" w:rsidRPr="00FE6AFB">
          <w:rPr>
            <w:rStyle w:val="Hyperlink"/>
            <w:u w:val="none"/>
          </w:rPr>
          <w:t>https://procurement.sc.gov/search/node/printing</w:t>
        </w:r>
      </w:hyperlink>
    </w:p>
    <w:p w14:paraId="6EFB7951" w14:textId="77777777" w:rsidR="008E37AC" w:rsidRPr="00FC4BB8" w:rsidRDefault="008E37AC" w:rsidP="00866528">
      <w:pPr>
        <w:rPr>
          <w:sz w:val="24"/>
          <w:szCs w:val="24"/>
        </w:rPr>
      </w:pPr>
      <w:r w:rsidRPr="00FC4BB8">
        <w:rPr>
          <w:sz w:val="24"/>
          <w:szCs w:val="24"/>
        </w:rPr>
        <w:t>Revised September 28, 2005</w:t>
      </w:r>
    </w:p>
    <w:p w14:paraId="406A0419" w14:textId="77777777" w:rsidR="008E37AC" w:rsidRPr="00FC4BB8" w:rsidRDefault="008E37AC" w:rsidP="00866528">
      <w:pPr>
        <w:rPr>
          <w:b/>
          <w:sz w:val="24"/>
          <w:szCs w:val="24"/>
        </w:rPr>
      </w:pPr>
    </w:p>
    <w:p w14:paraId="3E2C0DAC" w14:textId="77777777" w:rsidR="008E37AC" w:rsidRPr="00FC4BB8" w:rsidRDefault="008E37AC" w:rsidP="00866528">
      <w:pPr>
        <w:rPr>
          <w:sz w:val="24"/>
          <w:szCs w:val="24"/>
        </w:rPr>
      </w:pPr>
      <w:r w:rsidRPr="00FC4BB8">
        <w:rPr>
          <w:sz w:val="24"/>
          <w:szCs w:val="24"/>
        </w:rPr>
        <w:t xml:space="preserve">Reference:  </w:t>
      </w:r>
      <w:proofErr w:type="spellStart"/>
      <w:r w:rsidRPr="00947FAD">
        <w:rPr>
          <w:color w:val="FF0000"/>
          <w:sz w:val="24"/>
          <w:szCs w:val="24"/>
        </w:rPr>
        <w:t>U</w:t>
      </w:r>
      <w:r w:rsidR="00947FAD" w:rsidRPr="00947FAD">
        <w:rPr>
          <w:color w:val="FF0000"/>
          <w:sz w:val="24"/>
          <w:szCs w:val="24"/>
        </w:rPr>
        <w:t>of</w:t>
      </w:r>
      <w:r w:rsidRPr="00947FAD">
        <w:rPr>
          <w:color w:val="FF0000"/>
          <w:sz w:val="24"/>
          <w:szCs w:val="24"/>
        </w:rPr>
        <w:t>SC</w:t>
      </w:r>
      <w:proofErr w:type="spellEnd"/>
      <w:r w:rsidRPr="00FC4BB8">
        <w:rPr>
          <w:sz w:val="24"/>
          <w:szCs w:val="24"/>
        </w:rPr>
        <w:t xml:space="preserve"> Policies and Procedures  # ADV 5.04 (02/01/1995)  </w:t>
      </w:r>
      <w:hyperlink r:id="rId18" w:history="1">
        <w:r w:rsidRPr="00FC4BB8">
          <w:rPr>
            <w:rStyle w:val="Hyperlink"/>
            <w:sz w:val="24"/>
            <w:szCs w:val="24"/>
            <w:u w:val="none"/>
          </w:rPr>
          <w:t>http://www.sc.edu/policies/ppm/adv504.pdf</w:t>
        </w:r>
      </w:hyperlink>
    </w:p>
    <w:p w14:paraId="3B154A1D" w14:textId="77777777" w:rsidR="008E37AC" w:rsidRPr="00FC4BB8" w:rsidRDefault="008E37AC" w:rsidP="00866528">
      <w:pPr>
        <w:rPr>
          <w:sz w:val="24"/>
          <w:szCs w:val="24"/>
        </w:rPr>
      </w:pPr>
    </w:p>
    <w:p w14:paraId="3AC91114" w14:textId="77777777" w:rsidR="008E37AC" w:rsidRPr="00FC4BB8" w:rsidRDefault="008E37AC" w:rsidP="00866528">
      <w:pPr>
        <w:rPr>
          <w:sz w:val="24"/>
          <w:szCs w:val="24"/>
        </w:rPr>
      </w:pPr>
      <w:r w:rsidRPr="00FC4BB8">
        <w:rPr>
          <w:sz w:val="24"/>
          <w:szCs w:val="24"/>
        </w:rPr>
        <w:t xml:space="preserve">Printing Services website:  </w:t>
      </w:r>
      <w:hyperlink r:id="rId19" w:history="1">
        <w:r w:rsidRPr="00FC4BB8">
          <w:rPr>
            <w:rStyle w:val="Hyperlink"/>
            <w:sz w:val="24"/>
            <w:szCs w:val="24"/>
            <w:u w:val="none"/>
          </w:rPr>
          <w:t>http://printing.sc.edu/aboutus.asp</w:t>
        </w:r>
      </w:hyperlink>
    </w:p>
    <w:p w14:paraId="4EA0FE3D" w14:textId="77777777" w:rsidR="008E37AC" w:rsidRPr="008E37AC" w:rsidRDefault="008E37AC" w:rsidP="00866528">
      <w:pPr>
        <w:rPr>
          <w:szCs w:val="24"/>
        </w:rPr>
      </w:pPr>
    </w:p>
    <w:p w14:paraId="11463910" w14:textId="77777777" w:rsidR="008E37AC" w:rsidRDefault="008E37AC" w:rsidP="00866528">
      <w:pPr>
        <w:rPr>
          <w:sz w:val="24"/>
          <w:szCs w:val="24"/>
        </w:rPr>
      </w:pPr>
    </w:p>
    <w:p w14:paraId="4E07D88E" w14:textId="77777777" w:rsidR="008E37AC" w:rsidRPr="00D755BF" w:rsidRDefault="008E37AC" w:rsidP="00866528">
      <w:pPr>
        <w:rPr>
          <w:sz w:val="24"/>
          <w:szCs w:val="24"/>
        </w:rPr>
      </w:pPr>
    </w:p>
    <w:p w14:paraId="1E0B8CD7" w14:textId="77777777" w:rsidR="00866528" w:rsidRDefault="00866528" w:rsidP="00866528">
      <w:pPr>
        <w:rPr>
          <w:spacing w:val="-3"/>
        </w:rPr>
      </w:pPr>
    </w:p>
    <w:p w14:paraId="3C26D1FF" w14:textId="77777777" w:rsidR="00253E8E" w:rsidRDefault="00253E8E">
      <w:pPr>
        <w:rPr>
          <w:b/>
          <w:sz w:val="28"/>
          <w:szCs w:val="28"/>
        </w:rPr>
      </w:pPr>
      <w:r>
        <w:rPr>
          <w:b/>
          <w:sz w:val="28"/>
          <w:szCs w:val="28"/>
        </w:rPr>
        <w:br w:type="page"/>
      </w:r>
    </w:p>
    <w:p w14:paraId="3852FED3" w14:textId="77777777" w:rsidR="00866528" w:rsidRPr="00A303B5" w:rsidRDefault="00237663" w:rsidP="00866528">
      <w:pPr>
        <w:jc w:val="center"/>
        <w:rPr>
          <w:b/>
          <w:sz w:val="28"/>
          <w:szCs w:val="28"/>
          <w:highlight w:val="yellow"/>
        </w:rPr>
      </w:pPr>
      <w:r w:rsidRPr="00A303B5">
        <w:rPr>
          <w:b/>
          <w:sz w:val="28"/>
          <w:szCs w:val="28"/>
          <w:highlight w:val="yellow"/>
        </w:rPr>
        <w:lastRenderedPageBreak/>
        <w:t>CHAPTER</w:t>
      </w:r>
      <w:r w:rsidR="008E37AC" w:rsidRPr="00A303B5">
        <w:rPr>
          <w:b/>
          <w:sz w:val="28"/>
          <w:szCs w:val="28"/>
          <w:highlight w:val="yellow"/>
        </w:rPr>
        <w:t xml:space="preserve"> 10</w:t>
      </w:r>
      <w:r w:rsidR="00866528" w:rsidRPr="00A303B5">
        <w:rPr>
          <w:b/>
          <w:sz w:val="28"/>
          <w:szCs w:val="28"/>
          <w:highlight w:val="yellow"/>
        </w:rPr>
        <w:tab/>
      </w:r>
    </w:p>
    <w:p w14:paraId="6306C0AA" w14:textId="77777777" w:rsidR="00866528" w:rsidRDefault="008E37AC" w:rsidP="00866528">
      <w:pPr>
        <w:rPr>
          <w:b/>
          <w:sz w:val="28"/>
          <w:szCs w:val="28"/>
        </w:rPr>
      </w:pPr>
      <w:r w:rsidRPr="00A303B5">
        <w:rPr>
          <w:b/>
          <w:sz w:val="28"/>
          <w:szCs w:val="28"/>
          <w:highlight w:val="yellow"/>
        </w:rPr>
        <w:t>10.1</w:t>
      </w:r>
      <w:r w:rsidR="00866528" w:rsidRPr="00A303B5">
        <w:rPr>
          <w:b/>
          <w:sz w:val="28"/>
          <w:szCs w:val="28"/>
          <w:highlight w:val="yellow"/>
        </w:rPr>
        <w:t xml:space="preserve"> </w:t>
      </w:r>
      <w:r w:rsidR="00866528" w:rsidRPr="00A303B5">
        <w:rPr>
          <w:b/>
          <w:sz w:val="28"/>
          <w:szCs w:val="28"/>
          <w:highlight w:val="yellow"/>
        </w:rPr>
        <w:tab/>
        <w:t>CONSOLIDATED SERVICES</w:t>
      </w:r>
    </w:p>
    <w:p w14:paraId="151A15B3" w14:textId="77777777" w:rsidR="00866528" w:rsidRPr="00BC06DE" w:rsidRDefault="00237663" w:rsidP="00866528">
      <w:pPr>
        <w:rPr>
          <w:b/>
          <w:i/>
          <w:sz w:val="24"/>
          <w:szCs w:val="24"/>
        </w:rPr>
      </w:pPr>
      <w:r>
        <w:rPr>
          <w:b/>
          <w:i/>
          <w:sz w:val="24"/>
          <w:szCs w:val="24"/>
        </w:rPr>
        <w:t>Code Section 11-35-3620</w:t>
      </w:r>
    </w:p>
    <w:p w14:paraId="24BF22A2" w14:textId="77777777" w:rsidR="00866528" w:rsidRPr="00BC06DE" w:rsidRDefault="00237663" w:rsidP="00866528">
      <w:pPr>
        <w:rPr>
          <w:b/>
          <w:i/>
          <w:sz w:val="24"/>
          <w:szCs w:val="24"/>
        </w:rPr>
      </w:pPr>
      <w:r w:rsidRPr="00A303B5">
        <w:rPr>
          <w:b/>
          <w:i/>
          <w:sz w:val="24"/>
          <w:szCs w:val="24"/>
          <w:highlight w:val="yellow"/>
        </w:rPr>
        <w:t>Regulation 19-445</w:t>
      </w:r>
      <w:r w:rsidR="00DC413A" w:rsidRPr="00A303B5">
        <w:rPr>
          <w:b/>
          <w:i/>
          <w:sz w:val="24"/>
          <w:szCs w:val="24"/>
          <w:highlight w:val="yellow"/>
        </w:rPr>
        <w:t>.</w:t>
      </w:r>
      <w:r w:rsidRPr="00A303B5">
        <w:rPr>
          <w:b/>
          <w:i/>
          <w:sz w:val="24"/>
          <w:szCs w:val="24"/>
          <w:highlight w:val="yellow"/>
        </w:rPr>
        <w:t>2180</w:t>
      </w:r>
      <w:r>
        <w:rPr>
          <w:b/>
          <w:i/>
          <w:sz w:val="24"/>
          <w:szCs w:val="24"/>
        </w:rPr>
        <w:t xml:space="preserve"> </w:t>
      </w:r>
    </w:p>
    <w:p w14:paraId="53A079F1" w14:textId="77777777" w:rsidR="00866528" w:rsidRDefault="00866528" w:rsidP="00866528">
      <w:pPr>
        <w:rPr>
          <w:rFonts w:cs="Courier New"/>
          <w:sz w:val="24"/>
          <w:szCs w:val="24"/>
        </w:rPr>
      </w:pPr>
      <w:r w:rsidRPr="00D755BF">
        <w:rPr>
          <w:rFonts w:cs="Courier New"/>
          <w:sz w:val="24"/>
          <w:szCs w:val="24"/>
        </w:rPr>
        <w:t>The Consolidated Services operation falls under the direction of the University Purchasing Department.  This operation consists of Inventory and Property Control, Receiving and Distribution of limited supplies, and MRO procurement/supply storage and distribution.</w:t>
      </w:r>
    </w:p>
    <w:p w14:paraId="4E72EB44" w14:textId="77777777" w:rsidR="008E37AC" w:rsidRPr="00BC06DE" w:rsidRDefault="00F413F0" w:rsidP="00866528">
      <w:pPr>
        <w:rPr>
          <w:rFonts w:cs="Courier New"/>
          <w:sz w:val="24"/>
          <w:szCs w:val="24"/>
        </w:rPr>
      </w:pPr>
      <w:hyperlink r:id="rId20" w:history="1">
        <w:r w:rsidR="008E37AC" w:rsidRPr="00BC06DE">
          <w:rPr>
            <w:rStyle w:val="Hyperlink"/>
            <w:rFonts w:cs="Courier New"/>
            <w:sz w:val="24"/>
            <w:szCs w:val="24"/>
          </w:rPr>
          <w:t>http://purchasing.sc.edu/cs.shtml</w:t>
        </w:r>
      </w:hyperlink>
    </w:p>
    <w:p w14:paraId="29B86BF1" w14:textId="77777777" w:rsidR="008E37AC" w:rsidRPr="00D755BF" w:rsidRDefault="008E37AC" w:rsidP="00866528">
      <w:pPr>
        <w:rPr>
          <w:rFonts w:cs="Courier New"/>
          <w:sz w:val="24"/>
          <w:szCs w:val="24"/>
        </w:rPr>
      </w:pPr>
    </w:p>
    <w:p w14:paraId="2311C708" w14:textId="77777777" w:rsidR="00866528" w:rsidRDefault="00866528" w:rsidP="00866528">
      <w:pPr>
        <w:jc w:val="center"/>
        <w:rPr>
          <w:b/>
          <w:sz w:val="28"/>
          <w:szCs w:val="28"/>
        </w:rPr>
      </w:pPr>
    </w:p>
    <w:p w14:paraId="7C0D4682" w14:textId="77777777" w:rsidR="00866528" w:rsidRDefault="00866528" w:rsidP="00866528">
      <w:pPr>
        <w:jc w:val="center"/>
        <w:rPr>
          <w:b/>
          <w:sz w:val="28"/>
          <w:szCs w:val="28"/>
        </w:rPr>
      </w:pPr>
    </w:p>
    <w:p w14:paraId="2456E9CE" w14:textId="77777777" w:rsidR="00866528" w:rsidRDefault="00866528" w:rsidP="00866528">
      <w:pPr>
        <w:jc w:val="center"/>
        <w:rPr>
          <w:b/>
          <w:sz w:val="28"/>
          <w:szCs w:val="28"/>
        </w:rPr>
      </w:pPr>
    </w:p>
    <w:p w14:paraId="355451FD" w14:textId="77777777" w:rsidR="00866528" w:rsidRDefault="00866528" w:rsidP="00866528">
      <w:pPr>
        <w:jc w:val="center"/>
        <w:rPr>
          <w:b/>
          <w:sz w:val="28"/>
          <w:szCs w:val="28"/>
        </w:rPr>
      </w:pPr>
    </w:p>
    <w:p w14:paraId="7EDA1BB1" w14:textId="77777777" w:rsidR="00866528" w:rsidRDefault="00866528" w:rsidP="00866528">
      <w:pPr>
        <w:jc w:val="center"/>
        <w:rPr>
          <w:b/>
          <w:sz w:val="28"/>
          <w:szCs w:val="28"/>
        </w:rPr>
      </w:pPr>
    </w:p>
    <w:p w14:paraId="10654BC4" w14:textId="77777777" w:rsidR="00866528" w:rsidRDefault="00866528" w:rsidP="00866528">
      <w:pPr>
        <w:jc w:val="center"/>
        <w:rPr>
          <w:b/>
          <w:sz w:val="28"/>
          <w:szCs w:val="28"/>
        </w:rPr>
      </w:pPr>
    </w:p>
    <w:p w14:paraId="1918586D" w14:textId="77777777" w:rsidR="00866528" w:rsidRDefault="00866528" w:rsidP="00866528">
      <w:pPr>
        <w:jc w:val="center"/>
        <w:rPr>
          <w:b/>
          <w:sz w:val="28"/>
          <w:szCs w:val="28"/>
        </w:rPr>
      </w:pPr>
    </w:p>
    <w:p w14:paraId="5605063E" w14:textId="77777777" w:rsidR="00866528" w:rsidRDefault="00866528" w:rsidP="00866528">
      <w:pPr>
        <w:jc w:val="center"/>
        <w:rPr>
          <w:b/>
          <w:sz w:val="28"/>
          <w:szCs w:val="28"/>
        </w:rPr>
      </w:pPr>
    </w:p>
    <w:p w14:paraId="19CD5EA7" w14:textId="77777777" w:rsidR="00253E8E" w:rsidRDefault="00253E8E">
      <w:pPr>
        <w:rPr>
          <w:b/>
          <w:sz w:val="28"/>
          <w:szCs w:val="28"/>
        </w:rPr>
      </w:pPr>
      <w:r>
        <w:rPr>
          <w:b/>
          <w:sz w:val="28"/>
          <w:szCs w:val="28"/>
        </w:rPr>
        <w:br w:type="page"/>
      </w:r>
    </w:p>
    <w:p w14:paraId="76B4F63F" w14:textId="77777777" w:rsidR="00866528" w:rsidRPr="00A303B5" w:rsidRDefault="00237663" w:rsidP="008B128D">
      <w:pPr>
        <w:jc w:val="center"/>
        <w:rPr>
          <w:b/>
          <w:sz w:val="28"/>
          <w:szCs w:val="28"/>
          <w:highlight w:val="yellow"/>
        </w:rPr>
      </w:pPr>
      <w:r w:rsidRPr="00A303B5">
        <w:rPr>
          <w:b/>
          <w:sz w:val="28"/>
          <w:szCs w:val="28"/>
          <w:highlight w:val="yellow"/>
        </w:rPr>
        <w:lastRenderedPageBreak/>
        <w:t>CHAPTER</w:t>
      </w:r>
      <w:r w:rsidR="00866528" w:rsidRPr="00A303B5">
        <w:rPr>
          <w:b/>
          <w:sz w:val="28"/>
          <w:szCs w:val="28"/>
          <w:highlight w:val="yellow"/>
        </w:rPr>
        <w:t xml:space="preserve"> 11</w:t>
      </w:r>
    </w:p>
    <w:p w14:paraId="1757B6F7" w14:textId="77777777" w:rsidR="00866528" w:rsidRDefault="00BA4501" w:rsidP="00866528">
      <w:pPr>
        <w:rPr>
          <w:b/>
          <w:sz w:val="28"/>
          <w:szCs w:val="28"/>
        </w:rPr>
      </w:pPr>
      <w:r w:rsidRPr="00A303B5">
        <w:rPr>
          <w:b/>
          <w:sz w:val="28"/>
          <w:szCs w:val="28"/>
          <w:highlight w:val="yellow"/>
        </w:rPr>
        <w:t>11.1</w:t>
      </w:r>
      <w:r w:rsidR="00866528" w:rsidRPr="00A303B5">
        <w:rPr>
          <w:b/>
          <w:sz w:val="28"/>
          <w:szCs w:val="28"/>
          <w:highlight w:val="yellow"/>
        </w:rPr>
        <w:tab/>
        <w:t>INVENTORY AND PROPERTY CONTROL</w:t>
      </w:r>
    </w:p>
    <w:p w14:paraId="1B12E0BF" w14:textId="77777777" w:rsidR="00866528" w:rsidRPr="00D755BF" w:rsidRDefault="00866528" w:rsidP="00866528">
      <w:pPr>
        <w:rPr>
          <w:sz w:val="24"/>
          <w:szCs w:val="24"/>
        </w:rPr>
      </w:pPr>
      <w:r w:rsidRPr="00D755BF">
        <w:rPr>
          <w:sz w:val="24"/>
          <w:szCs w:val="24"/>
        </w:rPr>
        <w:t xml:space="preserve">The Inventory and Property Control section is responsible for ensuring all required items are labeled with the </w:t>
      </w:r>
      <w:proofErr w:type="spellStart"/>
      <w:r w:rsidRPr="00947FAD">
        <w:rPr>
          <w:color w:val="FF0000"/>
          <w:sz w:val="24"/>
          <w:szCs w:val="24"/>
        </w:rPr>
        <w:t>U</w:t>
      </w:r>
      <w:r w:rsidR="00947FAD" w:rsidRPr="00947FAD">
        <w:rPr>
          <w:color w:val="FF0000"/>
          <w:sz w:val="24"/>
          <w:szCs w:val="24"/>
        </w:rPr>
        <w:t>of</w:t>
      </w:r>
      <w:r w:rsidRPr="00947FAD">
        <w:rPr>
          <w:color w:val="FF0000"/>
          <w:sz w:val="24"/>
          <w:szCs w:val="24"/>
        </w:rPr>
        <w:t>SC</w:t>
      </w:r>
      <w:proofErr w:type="spellEnd"/>
      <w:r w:rsidRPr="00D755BF">
        <w:rPr>
          <w:sz w:val="24"/>
          <w:szCs w:val="24"/>
        </w:rPr>
        <w:t xml:space="preserve"> Property Control tag. Maintain a detailed inventory of equipment and property for University departments. Receiving and warehousing equipment and material considered surplus by University departments.</w:t>
      </w:r>
    </w:p>
    <w:p w14:paraId="3E44D003" w14:textId="77777777" w:rsidR="00866528" w:rsidRPr="00D755BF" w:rsidRDefault="00866528" w:rsidP="00866528">
      <w:pPr>
        <w:rPr>
          <w:sz w:val="24"/>
          <w:szCs w:val="24"/>
        </w:rPr>
      </w:pPr>
      <w:r w:rsidRPr="00D755BF">
        <w:rPr>
          <w:sz w:val="24"/>
          <w:szCs w:val="24"/>
        </w:rPr>
        <w:t xml:space="preserve"> Surplus items are offered for use to other University departments who may have an official need for them. Items deemed junk by the State of South Carolina Surplus Property Office, may be disposed of in accordance with the South Carolina Consolidated Procurement Code through the State Surplus Property Management Office. Items turned into Inventory and Property Control are retained no longer than 90 days. Items that are not used by the University are placed on a Turn-In-Document (TID) and sent to the State of South Carolina Surplus Property Warehouse for disposition. </w:t>
      </w:r>
    </w:p>
    <w:p w14:paraId="70ECC7A6" w14:textId="77777777" w:rsidR="00866528" w:rsidRPr="00237CDE" w:rsidRDefault="00866528" w:rsidP="00866528">
      <w:pPr>
        <w:rPr>
          <w:rFonts w:cs="Courier New"/>
          <w:b/>
          <w:bCs/>
          <w:sz w:val="24"/>
          <w:szCs w:val="24"/>
        </w:rPr>
      </w:pPr>
      <w:r w:rsidRPr="00237CDE">
        <w:rPr>
          <w:rFonts w:cs="Courier New"/>
          <w:b/>
          <w:bCs/>
          <w:sz w:val="24"/>
          <w:szCs w:val="24"/>
        </w:rPr>
        <w:t xml:space="preserve">Regional Campuses </w:t>
      </w:r>
    </w:p>
    <w:p w14:paraId="46B40CDC" w14:textId="77777777" w:rsidR="00866528" w:rsidRPr="00446C6B" w:rsidRDefault="00866528" w:rsidP="00866528">
      <w:pPr>
        <w:rPr>
          <w:rFonts w:cs="Courier New"/>
          <w:sz w:val="24"/>
          <w:szCs w:val="24"/>
        </w:rPr>
      </w:pPr>
      <w:r w:rsidRPr="00446C6B">
        <w:rPr>
          <w:rFonts w:cs="Courier New"/>
          <w:sz w:val="24"/>
          <w:szCs w:val="24"/>
        </w:rPr>
        <w:t xml:space="preserve">The Consolidated Services Office maintains inventory records for all regional campuses on items valued at $5000.00 or more. </w:t>
      </w:r>
    </w:p>
    <w:p w14:paraId="045E40F2" w14:textId="77777777" w:rsidR="00866528" w:rsidRPr="00237CDE" w:rsidRDefault="00866528" w:rsidP="00866528">
      <w:pPr>
        <w:rPr>
          <w:rFonts w:cs="Courier New"/>
          <w:b/>
          <w:sz w:val="24"/>
          <w:szCs w:val="24"/>
        </w:rPr>
      </w:pPr>
      <w:r w:rsidRPr="00237CDE">
        <w:rPr>
          <w:rFonts w:cs="Courier New"/>
          <w:b/>
          <w:sz w:val="24"/>
          <w:szCs w:val="24"/>
        </w:rPr>
        <w:t xml:space="preserve">Computer Services </w:t>
      </w:r>
    </w:p>
    <w:p w14:paraId="2EEE4268" w14:textId="77777777" w:rsidR="00866528" w:rsidRPr="00446C6B" w:rsidRDefault="00866528" w:rsidP="00866528">
      <w:pPr>
        <w:rPr>
          <w:rFonts w:cs="Courier New"/>
          <w:sz w:val="24"/>
          <w:szCs w:val="24"/>
        </w:rPr>
      </w:pPr>
      <w:r w:rsidRPr="00446C6B">
        <w:rPr>
          <w:rFonts w:cs="Courier New"/>
          <w:sz w:val="24"/>
          <w:szCs w:val="24"/>
        </w:rPr>
        <w:t xml:space="preserve">The Consolidated Services Section works closely with the Computer Services Division in providing up-to-date inventory records. </w:t>
      </w:r>
    </w:p>
    <w:p w14:paraId="057655FE" w14:textId="77777777" w:rsidR="00866528" w:rsidRPr="00237CDE" w:rsidRDefault="00866528" w:rsidP="00866528">
      <w:pPr>
        <w:rPr>
          <w:rFonts w:cs="Courier New"/>
          <w:b/>
          <w:sz w:val="24"/>
          <w:szCs w:val="24"/>
        </w:rPr>
      </w:pPr>
      <w:r w:rsidRPr="00237CDE">
        <w:rPr>
          <w:rFonts w:cs="Courier New"/>
          <w:b/>
          <w:sz w:val="24"/>
          <w:szCs w:val="24"/>
        </w:rPr>
        <w:t xml:space="preserve">Controller's Office </w:t>
      </w:r>
    </w:p>
    <w:p w14:paraId="27CDAC52" w14:textId="77777777" w:rsidR="00866528" w:rsidRPr="00446C6B" w:rsidRDefault="00866528" w:rsidP="00866528">
      <w:pPr>
        <w:rPr>
          <w:rFonts w:cs="Courier New"/>
          <w:sz w:val="24"/>
          <w:szCs w:val="24"/>
        </w:rPr>
      </w:pPr>
      <w:r w:rsidRPr="00446C6B">
        <w:rPr>
          <w:rFonts w:cs="Courier New"/>
          <w:sz w:val="24"/>
          <w:szCs w:val="24"/>
        </w:rPr>
        <w:t xml:space="preserve">Consolidated Services coordinates its work </w:t>
      </w:r>
      <w:r w:rsidR="00237663">
        <w:rPr>
          <w:rFonts w:cs="Courier New"/>
          <w:sz w:val="24"/>
          <w:szCs w:val="24"/>
        </w:rPr>
        <w:t>with the Controller's Office</w:t>
      </w:r>
      <w:r w:rsidRPr="00446C6B">
        <w:rPr>
          <w:rFonts w:cs="Courier New"/>
          <w:sz w:val="24"/>
          <w:szCs w:val="24"/>
        </w:rPr>
        <w:t xml:space="preserve">. </w:t>
      </w:r>
    </w:p>
    <w:p w14:paraId="18587E5D" w14:textId="77777777" w:rsidR="00866528" w:rsidRPr="00237CDE" w:rsidRDefault="00866528" w:rsidP="00866528">
      <w:pPr>
        <w:rPr>
          <w:rFonts w:cs="Courier New"/>
          <w:b/>
          <w:sz w:val="24"/>
          <w:szCs w:val="24"/>
        </w:rPr>
      </w:pPr>
      <w:r w:rsidRPr="00237CDE">
        <w:rPr>
          <w:rFonts w:cs="Courier New"/>
          <w:b/>
          <w:sz w:val="24"/>
          <w:szCs w:val="24"/>
        </w:rPr>
        <w:t xml:space="preserve">Inventory of Departments </w:t>
      </w:r>
    </w:p>
    <w:p w14:paraId="15F46E95" w14:textId="77777777" w:rsidR="00866528" w:rsidRPr="00446C6B" w:rsidRDefault="00866528" w:rsidP="00866528">
      <w:pPr>
        <w:rPr>
          <w:rFonts w:cs="Courier New"/>
          <w:sz w:val="24"/>
          <w:szCs w:val="24"/>
        </w:rPr>
      </w:pPr>
      <w:r w:rsidRPr="00446C6B">
        <w:rPr>
          <w:rFonts w:cs="Courier New"/>
          <w:sz w:val="24"/>
          <w:szCs w:val="24"/>
        </w:rPr>
        <w:t xml:space="preserve">South Carolina Code of Law makes the heads of state agencies and institutions responsible for personal property under their supervision and requires that such property, except for expendables, be inventoried annually. </w:t>
      </w:r>
    </w:p>
    <w:p w14:paraId="5D4317D4" w14:textId="77777777" w:rsidR="00866528" w:rsidRPr="00237CDE" w:rsidRDefault="00866528" w:rsidP="00866528">
      <w:pPr>
        <w:rPr>
          <w:rFonts w:cs="Courier New"/>
          <w:b/>
          <w:sz w:val="24"/>
          <w:szCs w:val="24"/>
        </w:rPr>
      </w:pPr>
      <w:r w:rsidRPr="00237CDE">
        <w:rPr>
          <w:rFonts w:cs="Courier New"/>
          <w:b/>
          <w:sz w:val="24"/>
          <w:szCs w:val="24"/>
        </w:rPr>
        <w:t xml:space="preserve">Consolidated Services Surplus Warehouse </w:t>
      </w:r>
    </w:p>
    <w:p w14:paraId="71F607B7" w14:textId="77777777" w:rsidR="00866528" w:rsidRPr="00446C6B" w:rsidRDefault="00866528" w:rsidP="00866528">
      <w:pPr>
        <w:rPr>
          <w:rFonts w:cs="Courier New"/>
          <w:sz w:val="24"/>
          <w:szCs w:val="24"/>
        </w:rPr>
      </w:pPr>
      <w:r w:rsidRPr="00446C6B">
        <w:rPr>
          <w:rFonts w:cs="Courier New"/>
          <w:sz w:val="24"/>
          <w:szCs w:val="24"/>
        </w:rPr>
        <w:t>The Consolidated Services Section maintains a warehouse where each University department may turn in items that are surplus.</w:t>
      </w:r>
    </w:p>
    <w:p w14:paraId="0692E04F" w14:textId="77777777" w:rsidR="009021D9" w:rsidRDefault="009021D9" w:rsidP="00866528">
      <w:pPr>
        <w:rPr>
          <w:b/>
          <w:sz w:val="28"/>
          <w:szCs w:val="28"/>
        </w:rPr>
      </w:pPr>
    </w:p>
    <w:p w14:paraId="4BB3EEAC" w14:textId="77777777" w:rsidR="00866528" w:rsidRDefault="00866528" w:rsidP="00866528">
      <w:pPr>
        <w:rPr>
          <w:b/>
          <w:sz w:val="28"/>
          <w:szCs w:val="28"/>
        </w:rPr>
      </w:pPr>
      <w:r>
        <w:rPr>
          <w:b/>
          <w:sz w:val="28"/>
          <w:szCs w:val="28"/>
        </w:rPr>
        <w:t xml:space="preserve">11.2 </w:t>
      </w:r>
      <w:r>
        <w:rPr>
          <w:b/>
          <w:sz w:val="28"/>
          <w:szCs w:val="28"/>
        </w:rPr>
        <w:tab/>
        <w:t>RECEIVING/SUPPLY AND DISTRIBUTION</w:t>
      </w:r>
    </w:p>
    <w:p w14:paraId="50D80A42" w14:textId="77777777" w:rsidR="00866528" w:rsidRPr="00446C6B" w:rsidRDefault="00866528" w:rsidP="00866528">
      <w:pPr>
        <w:rPr>
          <w:sz w:val="24"/>
          <w:szCs w:val="24"/>
        </w:rPr>
      </w:pPr>
      <w:r w:rsidRPr="00446C6B">
        <w:rPr>
          <w:sz w:val="24"/>
          <w:szCs w:val="24"/>
        </w:rPr>
        <w:t xml:space="preserve">Consolidated Services Receiving/Supply stocks some of the most commonly used toner cartridges, copy paper, and forms for departments within the University community. </w:t>
      </w:r>
    </w:p>
    <w:p w14:paraId="0B0E74A6" w14:textId="77777777" w:rsidR="00866528" w:rsidRPr="00253E8E" w:rsidRDefault="00237663" w:rsidP="00253E8E">
      <w:pPr>
        <w:jc w:val="center"/>
        <w:rPr>
          <w:b/>
          <w:sz w:val="28"/>
          <w:szCs w:val="28"/>
        </w:rPr>
      </w:pPr>
      <w:r>
        <w:rPr>
          <w:b/>
          <w:sz w:val="28"/>
          <w:szCs w:val="28"/>
        </w:rPr>
        <w:lastRenderedPageBreak/>
        <w:t>CHAPTER</w:t>
      </w:r>
      <w:r w:rsidR="00AF3AA8">
        <w:rPr>
          <w:b/>
          <w:sz w:val="28"/>
          <w:szCs w:val="28"/>
        </w:rPr>
        <w:t xml:space="preserve"> 12</w:t>
      </w:r>
      <w:r w:rsidR="00866528">
        <w:rPr>
          <w:b/>
          <w:sz w:val="28"/>
          <w:szCs w:val="28"/>
        </w:rPr>
        <w:tab/>
      </w:r>
    </w:p>
    <w:p w14:paraId="449DC2A5" w14:textId="77777777" w:rsidR="00866528" w:rsidRPr="00A22040" w:rsidRDefault="00AF3AA8" w:rsidP="00866528">
      <w:pPr>
        <w:pStyle w:val="Heading1"/>
        <w:tabs>
          <w:tab w:val="right" w:leader="dot" w:pos="-720"/>
          <w:tab w:val="right" w:leader="dot" w:pos="8640"/>
        </w:tabs>
        <w:spacing w:line="240" w:lineRule="auto"/>
        <w:rPr>
          <w:rFonts w:asciiTheme="minorHAnsi" w:hAnsiTheme="minorHAnsi"/>
          <w:b/>
          <w:color w:val="auto"/>
          <w:sz w:val="28"/>
        </w:rPr>
      </w:pPr>
      <w:bookmarkStart w:id="2" w:name="_Toc473808210"/>
      <w:proofErr w:type="gramStart"/>
      <w:r w:rsidRPr="00A22040">
        <w:rPr>
          <w:rFonts w:asciiTheme="minorHAnsi" w:hAnsiTheme="minorHAnsi"/>
          <w:b/>
          <w:color w:val="auto"/>
          <w:sz w:val="28"/>
        </w:rPr>
        <w:t xml:space="preserve">12.1  </w:t>
      </w:r>
      <w:r w:rsidR="00866528" w:rsidRPr="00A22040">
        <w:rPr>
          <w:rFonts w:asciiTheme="minorHAnsi" w:hAnsiTheme="minorHAnsi"/>
          <w:b/>
          <w:color w:val="auto"/>
          <w:sz w:val="28"/>
        </w:rPr>
        <w:t>Conference</w:t>
      </w:r>
      <w:proofErr w:type="gramEnd"/>
      <w:r w:rsidR="00866528" w:rsidRPr="00A22040">
        <w:rPr>
          <w:rFonts w:asciiTheme="minorHAnsi" w:hAnsiTheme="minorHAnsi"/>
          <w:b/>
          <w:color w:val="auto"/>
          <w:sz w:val="28"/>
        </w:rPr>
        <w:t xml:space="preserve"> Site In-State Justification Form</w:t>
      </w:r>
      <w:bookmarkEnd w:id="2"/>
    </w:p>
    <w:p w14:paraId="73411293" w14:textId="77777777" w:rsidR="00866528" w:rsidRPr="009021D9" w:rsidRDefault="00866528" w:rsidP="00866528">
      <w:pPr>
        <w:rPr>
          <w:sz w:val="24"/>
        </w:rPr>
      </w:pPr>
      <w:r w:rsidRPr="009021D9">
        <w:rPr>
          <w:sz w:val="24"/>
        </w:rPr>
        <w:t>This document is used in conjunction with exemption 12/13/88 #92.  An exemption was approved from the procurement process for the acquisition process for conference facilities, on the condition that staff implements guidelines for the process designed to result in a greater geographic spread of conference sites in the state.</w:t>
      </w:r>
    </w:p>
    <w:p w14:paraId="22727B0E" w14:textId="77777777" w:rsidR="00AF3AA8" w:rsidRDefault="00F413F0" w:rsidP="00866528">
      <w:pPr>
        <w:rPr>
          <w:rStyle w:val="Hyperlink"/>
          <w:sz w:val="24"/>
        </w:rPr>
      </w:pPr>
      <w:hyperlink r:id="rId21" w:history="1">
        <w:r w:rsidR="00AF3AA8" w:rsidRPr="00BC06DE">
          <w:rPr>
            <w:rStyle w:val="Hyperlink"/>
            <w:sz w:val="24"/>
          </w:rPr>
          <w:t>http://purchasing.sc.edu/forms.shtml</w:t>
        </w:r>
      </w:hyperlink>
    </w:p>
    <w:p w14:paraId="1CE7800F" w14:textId="77777777" w:rsidR="009021D9" w:rsidRPr="00BC06DE" w:rsidRDefault="009021D9" w:rsidP="00866528">
      <w:pPr>
        <w:rPr>
          <w:sz w:val="24"/>
        </w:rPr>
      </w:pPr>
    </w:p>
    <w:p w14:paraId="78288D39" w14:textId="77777777" w:rsidR="00866528" w:rsidRPr="00A22040" w:rsidRDefault="00AF3AA8" w:rsidP="00866528">
      <w:pPr>
        <w:pStyle w:val="Heading1"/>
        <w:tabs>
          <w:tab w:val="right" w:leader="dot" w:pos="-720"/>
          <w:tab w:val="right" w:leader="dot" w:pos="8640"/>
        </w:tabs>
        <w:spacing w:line="240" w:lineRule="auto"/>
        <w:rPr>
          <w:rFonts w:asciiTheme="minorHAnsi" w:hAnsiTheme="minorHAnsi"/>
          <w:b/>
          <w:color w:val="auto"/>
          <w:sz w:val="28"/>
        </w:rPr>
      </w:pPr>
      <w:bookmarkStart w:id="3" w:name="_Toc473808211"/>
      <w:proofErr w:type="gramStart"/>
      <w:r w:rsidRPr="00A22040">
        <w:rPr>
          <w:rFonts w:asciiTheme="minorHAnsi" w:hAnsiTheme="minorHAnsi"/>
          <w:b/>
          <w:color w:val="auto"/>
          <w:sz w:val="28"/>
        </w:rPr>
        <w:t xml:space="preserve">12.2  </w:t>
      </w:r>
      <w:r w:rsidR="00866528" w:rsidRPr="00A22040">
        <w:rPr>
          <w:rFonts w:asciiTheme="minorHAnsi" w:hAnsiTheme="minorHAnsi"/>
          <w:b/>
          <w:color w:val="auto"/>
          <w:sz w:val="28"/>
        </w:rPr>
        <w:t>Standard</w:t>
      </w:r>
      <w:proofErr w:type="gramEnd"/>
      <w:r w:rsidR="00866528" w:rsidRPr="00A22040">
        <w:rPr>
          <w:rFonts w:asciiTheme="minorHAnsi" w:hAnsiTheme="minorHAnsi"/>
          <w:b/>
          <w:color w:val="auto"/>
          <w:sz w:val="28"/>
        </w:rPr>
        <w:t xml:space="preserve"> Equipment Agreement</w:t>
      </w:r>
      <w:bookmarkEnd w:id="3"/>
    </w:p>
    <w:p w14:paraId="46BEB260" w14:textId="77777777" w:rsidR="00866528" w:rsidRPr="00BC06DE" w:rsidRDefault="00866528" w:rsidP="00866528">
      <w:pPr>
        <w:rPr>
          <w:sz w:val="24"/>
        </w:rPr>
      </w:pPr>
      <w:r w:rsidRPr="00BC06DE">
        <w:rPr>
          <w:sz w:val="24"/>
        </w:rPr>
        <w:t>The SEA is used for all Leases or rentals of equipment whether federal or state funds are utilized.</w:t>
      </w:r>
      <w:r w:rsidR="00AF3AA8" w:rsidRPr="00BC06DE">
        <w:rPr>
          <w:sz w:val="24"/>
        </w:rPr>
        <w:t xml:space="preserve">  </w:t>
      </w:r>
      <w:r w:rsidR="00926641" w:rsidRPr="00BC06DE">
        <w:rPr>
          <w:sz w:val="24"/>
        </w:rPr>
        <w:t>To be completed supplier.</w:t>
      </w:r>
    </w:p>
    <w:p w14:paraId="1CCDF1A8" w14:textId="77777777" w:rsidR="00866528" w:rsidRPr="00BC06DE" w:rsidRDefault="00F413F0" w:rsidP="00866528">
      <w:pPr>
        <w:tabs>
          <w:tab w:val="right" w:leader="dot" w:pos="-720"/>
          <w:tab w:val="right" w:leader="dot" w:pos="8640"/>
        </w:tabs>
        <w:suppressAutoHyphens/>
        <w:jc w:val="both"/>
        <w:rPr>
          <w:spacing w:val="-3"/>
          <w:sz w:val="24"/>
        </w:rPr>
      </w:pPr>
      <w:hyperlink r:id="rId22" w:history="1">
        <w:r w:rsidR="00AF3AA8" w:rsidRPr="00BC06DE">
          <w:rPr>
            <w:rStyle w:val="Hyperlink"/>
            <w:spacing w:val="-3"/>
            <w:sz w:val="24"/>
          </w:rPr>
          <w:t>https://procurement.sc.gov/legal/proc-docs</w:t>
        </w:r>
      </w:hyperlink>
    </w:p>
    <w:p w14:paraId="23BC7946" w14:textId="77777777" w:rsidR="00AF3AA8" w:rsidRPr="00253E8E" w:rsidRDefault="00AF3AA8" w:rsidP="00866528">
      <w:pPr>
        <w:tabs>
          <w:tab w:val="right" w:leader="dot" w:pos="-720"/>
          <w:tab w:val="right" w:leader="dot" w:pos="8640"/>
        </w:tabs>
        <w:suppressAutoHyphens/>
        <w:jc w:val="both"/>
        <w:rPr>
          <w:spacing w:val="-3"/>
        </w:rPr>
      </w:pPr>
    </w:p>
    <w:p w14:paraId="10853199" w14:textId="77777777" w:rsidR="00866528" w:rsidRPr="00A22040" w:rsidRDefault="00AF3AA8" w:rsidP="00866528">
      <w:pPr>
        <w:pStyle w:val="Heading1"/>
        <w:tabs>
          <w:tab w:val="right" w:leader="dot" w:pos="-720"/>
          <w:tab w:val="right" w:leader="dot" w:pos="8640"/>
        </w:tabs>
        <w:spacing w:line="240" w:lineRule="auto"/>
        <w:rPr>
          <w:rFonts w:asciiTheme="minorHAnsi" w:hAnsiTheme="minorHAnsi"/>
          <w:b/>
          <w:color w:val="auto"/>
          <w:sz w:val="28"/>
        </w:rPr>
      </w:pPr>
      <w:bookmarkStart w:id="4" w:name="_Toc473808212"/>
      <w:proofErr w:type="gramStart"/>
      <w:r w:rsidRPr="00A22040">
        <w:rPr>
          <w:rFonts w:asciiTheme="minorHAnsi" w:hAnsiTheme="minorHAnsi"/>
          <w:b/>
          <w:color w:val="auto"/>
          <w:sz w:val="28"/>
        </w:rPr>
        <w:t xml:space="preserve">12.3  </w:t>
      </w:r>
      <w:r w:rsidR="00866528" w:rsidRPr="00A22040">
        <w:rPr>
          <w:rFonts w:asciiTheme="minorHAnsi" w:hAnsiTheme="minorHAnsi"/>
          <w:b/>
          <w:color w:val="auto"/>
          <w:sz w:val="28"/>
        </w:rPr>
        <w:t>Purchasing</w:t>
      </w:r>
      <w:proofErr w:type="gramEnd"/>
      <w:r w:rsidR="00866528" w:rsidRPr="00A22040">
        <w:rPr>
          <w:rFonts w:asciiTheme="minorHAnsi" w:hAnsiTheme="minorHAnsi"/>
          <w:b/>
          <w:color w:val="auto"/>
          <w:sz w:val="28"/>
        </w:rPr>
        <w:t xml:space="preserve"> Card Application</w:t>
      </w:r>
      <w:bookmarkEnd w:id="4"/>
    </w:p>
    <w:p w14:paraId="60CC72C7" w14:textId="77777777" w:rsidR="00866528" w:rsidRPr="00BC06DE" w:rsidRDefault="00866528" w:rsidP="00866528">
      <w:pPr>
        <w:tabs>
          <w:tab w:val="right" w:leader="dot" w:pos="-720"/>
          <w:tab w:val="right" w:leader="dot" w:pos="8640"/>
        </w:tabs>
        <w:suppressAutoHyphens/>
        <w:jc w:val="both"/>
        <w:rPr>
          <w:spacing w:val="-3"/>
          <w:sz w:val="24"/>
        </w:rPr>
      </w:pPr>
      <w:r w:rsidRPr="00BC06DE">
        <w:rPr>
          <w:spacing w:val="-3"/>
          <w:sz w:val="24"/>
        </w:rPr>
        <w:t>Departments may apply for a purchasing credit card through the Office Manager in Procurement.</w:t>
      </w:r>
    </w:p>
    <w:p w14:paraId="1E5C1EFA" w14:textId="77777777" w:rsidR="00866528" w:rsidRPr="00BC06DE" w:rsidRDefault="00F413F0" w:rsidP="00866528">
      <w:pPr>
        <w:tabs>
          <w:tab w:val="right" w:leader="dot" w:pos="-720"/>
          <w:tab w:val="right" w:leader="dot" w:pos="8640"/>
        </w:tabs>
        <w:suppressAutoHyphens/>
        <w:jc w:val="both"/>
        <w:rPr>
          <w:spacing w:val="-3"/>
          <w:sz w:val="24"/>
        </w:rPr>
      </w:pPr>
      <w:hyperlink r:id="rId23" w:history="1">
        <w:r w:rsidR="00AF3AA8" w:rsidRPr="00BC06DE">
          <w:rPr>
            <w:rStyle w:val="Hyperlink"/>
            <w:spacing w:val="-3"/>
            <w:sz w:val="24"/>
          </w:rPr>
          <w:t>http://purchasing.sc.edu/card.shtml</w:t>
        </w:r>
      </w:hyperlink>
    </w:p>
    <w:p w14:paraId="4F1D18C3" w14:textId="77777777" w:rsidR="00AF3AA8" w:rsidRPr="00091677" w:rsidRDefault="00AF3AA8" w:rsidP="00866528">
      <w:pPr>
        <w:tabs>
          <w:tab w:val="right" w:leader="dot" w:pos="-720"/>
          <w:tab w:val="right" w:leader="dot" w:pos="8640"/>
        </w:tabs>
        <w:suppressAutoHyphens/>
        <w:jc w:val="both"/>
        <w:rPr>
          <w:spacing w:val="-3"/>
        </w:rPr>
      </w:pPr>
    </w:p>
    <w:p w14:paraId="2A4BD6AB" w14:textId="77777777" w:rsidR="00866528" w:rsidRPr="00A22040" w:rsidRDefault="00926641" w:rsidP="00866528">
      <w:pPr>
        <w:pStyle w:val="Heading1"/>
        <w:tabs>
          <w:tab w:val="right" w:leader="dot" w:pos="-720"/>
          <w:tab w:val="right" w:leader="dot" w:pos="8640"/>
        </w:tabs>
        <w:spacing w:line="240" w:lineRule="auto"/>
        <w:rPr>
          <w:rFonts w:asciiTheme="minorHAnsi" w:hAnsiTheme="minorHAnsi"/>
          <w:b/>
        </w:rPr>
      </w:pPr>
      <w:bookmarkStart w:id="5" w:name="_Toc473808213"/>
      <w:proofErr w:type="gramStart"/>
      <w:r w:rsidRPr="00A22040">
        <w:rPr>
          <w:rFonts w:asciiTheme="minorHAnsi" w:hAnsiTheme="minorHAnsi"/>
          <w:b/>
          <w:color w:val="auto"/>
          <w:sz w:val="28"/>
        </w:rPr>
        <w:t xml:space="preserve">12.4  </w:t>
      </w:r>
      <w:r w:rsidR="00053DFD" w:rsidRPr="00A22040">
        <w:rPr>
          <w:rFonts w:asciiTheme="minorHAnsi" w:hAnsiTheme="minorHAnsi"/>
          <w:b/>
          <w:color w:val="auto"/>
          <w:sz w:val="28"/>
        </w:rPr>
        <w:t>Request</w:t>
      </w:r>
      <w:proofErr w:type="gramEnd"/>
      <w:r w:rsidR="00053DFD" w:rsidRPr="00A22040">
        <w:rPr>
          <w:rFonts w:asciiTheme="minorHAnsi" w:hAnsiTheme="minorHAnsi"/>
          <w:b/>
          <w:color w:val="auto"/>
          <w:sz w:val="28"/>
        </w:rPr>
        <w:t xml:space="preserve"> for </w:t>
      </w:r>
      <w:r w:rsidR="00866528" w:rsidRPr="00A22040">
        <w:rPr>
          <w:rFonts w:asciiTheme="minorHAnsi" w:hAnsiTheme="minorHAnsi"/>
          <w:b/>
          <w:color w:val="auto"/>
          <w:sz w:val="28"/>
        </w:rPr>
        <w:t>Trade</w:t>
      </w:r>
      <w:r w:rsidR="00A22040">
        <w:rPr>
          <w:rFonts w:asciiTheme="minorHAnsi" w:hAnsiTheme="minorHAnsi"/>
          <w:b/>
          <w:color w:val="auto"/>
          <w:sz w:val="28"/>
        </w:rPr>
        <w:t>-i</w:t>
      </w:r>
      <w:r w:rsidR="00866528" w:rsidRPr="00A22040">
        <w:rPr>
          <w:rFonts w:asciiTheme="minorHAnsi" w:hAnsiTheme="minorHAnsi"/>
          <w:b/>
          <w:color w:val="auto"/>
          <w:sz w:val="28"/>
        </w:rPr>
        <w:t>n Document</w:t>
      </w:r>
      <w:bookmarkEnd w:id="5"/>
      <w:r w:rsidR="00053DFD" w:rsidRPr="00A22040">
        <w:rPr>
          <w:rFonts w:asciiTheme="minorHAnsi" w:hAnsiTheme="minorHAnsi"/>
          <w:b/>
          <w:color w:val="auto"/>
          <w:sz w:val="28"/>
        </w:rPr>
        <w:t>, form MMO #137</w:t>
      </w:r>
    </w:p>
    <w:p w14:paraId="3A773231" w14:textId="77777777" w:rsidR="00866528" w:rsidRPr="00BC06DE" w:rsidRDefault="00866528" w:rsidP="00866528">
      <w:pPr>
        <w:tabs>
          <w:tab w:val="right" w:leader="dot" w:pos="-720"/>
          <w:tab w:val="right" w:leader="dot" w:pos="8640"/>
        </w:tabs>
        <w:suppressAutoHyphens/>
        <w:jc w:val="both"/>
        <w:rPr>
          <w:spacing w:val="-3"/>
          <w:sz w:val="24"/>
        </w:rPr>
      </w:pPr>
      <w:r w:rsidRPr="00BC06DE">
        <w:rPr>
          <w:spacing w:val="-3"/>
          <w:sz w:val="24"/>
        </w:rPr>
        <w:t xml:space="preserve">This form is utilized to trade in equipment for purchases in excess of $5000.  Approval must be obtained through the </w:t>
      </w:r>
      <w:r w:rsidR="00053DFD" w:rsidRPr="00BC06DE">
        <w:rPr>
          <w:spacing w:val="-3"/>
          <w:sz w:val="24"/>
        </w:rPr>
        <w:t>Materials Management Office</w:t>
      </w:r>
    </w:p>
    <w:p w14:paraId="09CD5400" w14:textId="77777777" w:rsidR="00866528" w:rsidRPr="00BC06DE" w:rsidRDefault="00F413F0" w:rsidP="00866528">
      <w:pPr>
        <w:tabs>
          <w:tab w:val="right" w:leader="dot" w:pos="-720"/>
          <w:tab w:val="right" w:leader="dot" w:pos="8640"/>
        </w:tabs>
        <w:suppressAutoHyphens/>
        <w:jc w:val="both"/>
        <w:rPr>
          <w:spacing w:val="-3"/>
          <w:sz w:val="24"/>
        </w:rPr>
      </w:pPr>
      <w:hyperlink r:id="rId24" w:history="1">
        <w:r w:rsidR="00053DFD" w:rsidRPr="00BC06DE">
          <w:rPr>
            <w:rStyle w:val="Hyperlink"/>
            <w:spacing w:val="-3"/>
            <w:sz w:val="24"/>
          </w:rPr>
          <w:t>https://procurement.sc.gov/search/node/mmo%20137</w:t>
        </w:r>
      </w:hyperlink>
    </w:p>
    <w:p w14:paraId="251C4171" w14:textId="77777777" w:rsidR="00053DFD" w:rsidRPr="00253E8E" w:rsidRDefault="00053DFD" w:rsidP="00866528">
      <w:pPr>
        <w:tabs>
          <w:tab w:val="right" w:leader="dot" w:pos="-720"/>
          <w:tab w:val="right" w:leader="dot" w:pos="8640"/>
        </w:tabs>
        <w:suppressAutoHyphens/>
        <w:jc w:val="both"/>
        <w:rPr>
          <w:b/>
          <w:spacing w:val="-3"/>
          <w:sz w:val="20"/>
        </w:rPr>
      </w:pPr>
    </w:p>
    <w:p w14:paraId="480763CB" w14:textId="77777777" w:rsidR="00866528" w:rsidRPr="00A22040" w:rsidRDefault="001F1EE8" w:rsidP="00866528">
      <w:pPr>
        <w:pStyle w:val="Heading1"/>
        <w:tabs>
          <w:tab w:val="right" w:leader="dot" w:pos="-720"/>
          <w:tab w:val="right" w:leader="dot" w:pos="8640"/>
        </w:tabs>
        <w:spacing w:line="240" w:lineRule="auto"/>
        <w:rPr>
          <w:rFonts w:asciiTheme="minorHAnsi" w:hAnsiTheme="minorHAnsi"/>
          <w:b/>
          <w:color w:val="auto"/>
          <w:sz w:val="28"/>
          <w:lang w:val="fr-FR"/>
        </w:rPr>
      </w:pPr>
      <w:bookmarkStart w:id="6" w:name="_Toc473808214"/>
      <w:proofErr w:type="gramStart"/>
      <w:r w:rsidRPr="00A22040">
        <w:rPr>
          <w:rFonts w:asciiTheme="minorHAnsi" w:hAnsiTheme="minorHAnsi"/>
          <w:b/>
          <w:color w:val="auto"/>
          <w:sz w:val="28"/>
          <w:lang w:val="fr-FR"/>
        </w:rPr>
        <w:t xml:space="preserve">12.5  </w:t>
      </w:r>
      <w:proofErr w:type="spellStart"/>
      <w:r w:rsidR="00866528" w:rsidRPr="00947FAD">
        <w:rPr>
          <w:rFonts w:asciiTheme="minorHAnsi" w:hAnsiTheme="minorHAnsi"/>
          <w:b/>
          <w:color w:val="FF0000"/>
          <w:sz w:val="28"/>
          <w:lang w:val="fr-FR"/>
        </w:rPr>
        <w:t>U</w:t>
      </w:r>
      <w:r w:rsidR="00947FAD" w:rsidRPr="00947FAD">
        <w:rPr>
          <w:rFonts w:asciiTheme="minorHAnsi" w:hAnsiTheme="minorHAnsi"/>
          <w:b/>
          <w:color w:val="FF0000"/>
          <w:sz w:val="28"/>
          <w:lang w:val="fr-FR"/>
        </w:rPr>
        <w:t>of</w:t>
      </w:r>
      <w:r w:rsidR="00866528" w:rsidRPr="00947FAD">
        <w:rPr>
          <w:rFonts w:asciiTheme="minorHAnsi" w:hAnsiTheme="minorHAnsi"/>
          <w:b/>
          <w:color w:val="FF0000"/>
          <w:sz w:val="28"/>
          <w:lang w:val="fr-FR"/>
        </w:rPr>
        <w:t>SC</w:t>
      </w:r>
      <w:proofErr w:type="spellEnd"/>
      <w:proofErr w:type="gramEnd"/>
      <w:r w:rsidR="00866528" w:rsidRPr="00A22040">
        <w:rPr>
          <w:rFonts w:asciiTheme="minorHAnsi" w:hAnsiTheme="minorHAnsi"/>
          <w:b/>
          <w:color w:val="auto"/>
          <w:sz w:val="28"/>
          <w:lang w:val="fr-FR"/>
        </w:rPr>
        <w:t xml:space="preserve"> </w:t>
      </w:r>
      <w:proofErr w:type="spellStart"/>
      <w:r w:rsidR="00866528" w:rsidRPr="00A22040">
        <w:rPr>
          <w:rFonts w:asciiTheme="minorHAnsi" w:hAnsiTheme="minorHAnsi"/>
          <w:b/>
          <w:color w:val="auto"/>
          <w:sz w:val="28"/>
          <w:lang w:val="fr-FR"/>
        </w:rPr>
        <w:t>Contract</w:t>
      </w:r>
      <w:proofErr w:type="spellEnd"/>
      <w:r w:rsidR="00866528" w:rsidRPr="00A22040">
        <w:rPr>
          <w:rFonts w:asciiTheme="minorHAnsi" w:hAnsiTheme="minorHAnsi"/>
          <w:b/>
          <w:color w:val="auto"/>
          <w:sz w:val="28"/>
          <w:lang w:val="fr-FR"/>
        </w:rPr>
        <w:t xml:space="preserve"> </w:t>
      </w:r>
      <w:proofErr w:type="spellStart"/>
      <w:r w:rsidR="00866528" w:rsidRPr="00A22040">
        <w:rPr>
          <w:rFonts w:asciiTheme="minorHAnsi" w:hAnsiTheme="minorHAnsi"/>
          <w:b/>
          <w:color w:val="auto"/>
          <w:sz w:val="28"/>
          <w:lang w:val="fr-FR"/>
        </w:rPr>
        <w:t>Approval</w:t>
      </w:r>
      <w:proofErr w:type="spellEnd"/>
      <w:r w:rsidR="00866528" w:rsidRPr="00A22040">
        <w:rPr>
          <w:rFonts w:asciiTheme="minorHAnsi" w:hAnsiTheme="minorHAnsi"/>
          <w:b/>
          <w:color w:val="auto"/>
          <w:sz w:val="28"/>
          <w:lang w:val="fr-FR"/>
        </w:rPr>
        <w:t xml:space="preserve"> Document</w:t>
      </w:r>
      <w:bookmarkEnd w:id="6"/>
    </w:p>
    <w:p w14:paraId="5E8C311F" w14:textId="77777777" w:rsidR="00866528" w:rsidRPr="00BC06DE" w:rsidRDefault="00866528" w:rsidP="00866528">
      <w:pPr>
        <w:rPr>
          <w:sz w:val="24"/>
          <w:lang w:val="en-GB"/>
        </w:rPr>
      </w:pPr>
      <w:r w:rsidRPr="00BC06DE">
        <w:rPr>
          <w:sz w:val="24"/>
          <w:lang w:val="en-GB"/>
        </w:rPr>
        <w:t xml:space="preserve">Used for all contracts signed </w:t>
      </w:r>
      <w:r w:rsidR="00F62B7A" w:rsidRPr="00BC06DE">
        <w:rPr>
          <w:sz w:val="24"/>
          <w:lang w:val="en-GB"/>
        </w:rPr>
        <w:t xml:space="preserve">by the Secretary of the </w:t>
      </w:r>
      <w:proofErr w:type="spellStart"/>
      <w:r w:rsidR="001F1EE8" w:rsidRPr="00947FAD">
        <w:rPr>
          <w:color w:val="FF0000"/>
          <w:sz w:val="24"/>
          <w:lang w:val="en-GB"/>
        </w:rPr>
        <w:t>U</w:t>
      </w:r>
      <w:r w:rsidR="00947FAD" w:rsidRPr="00947FAD">
        <w:rPr>
          <w:color w:val="FF0000"/>
          <w:sz w:val="24"/>
          <w:lang w:val="en-GB"/>
        </w:rPr>
        <w:t>of</w:t>
      </w:r>
      <w:r w:rsidR="001F1EE8" w:rsidRPr="00947FAD">
        <w:rPr>
          <w:color w:val="FF0000"/>
          <w:sz w:val="24"/>
          <w:lang w:val="en-GB"/>
        </w:rPr>
        <w:t>SC</w:t>
      </w:r>
      <w:proofErr w:type="spellEnd"/>
      <w:r w:rsidR="001F1EE8" w:rsidRPr="00BC06DE">
        <w:rPr>
          <w:sz w:val="24"/>
          <w:lang w:val="en-GB"/>
        </w:rPr>
        <w:t xml:space="preserve"> Board of Trustees</w:t>
      </w:r>
      <w:r w:rsidRPr="00BC06DE">
        <w:rPr>
          <w:sz w:val="24"/>
          <w:lang w:val="en-GB"/>
        </w:rPr>
        <w:t>.  This document does not exempt procurements from the procurement process.</w:t>
      </w:r>
    </w:p>
    <w:p w14:paraId="43454BF3" w14:textId="77777777" w:rsidR="00866528" w:rsidRPr="00BC06DE" w:rsidRDefault="00F413F0" w:rsidP="00866528">
      <w:pPr>
        <w:tabs>
          <w:tab w:val="right" w:leader="dot" w:pos="-720"/>
          <w:tab w:val="right" w:leader="dot" w:pos="8640"/>
        </w:tabs>
        <w:suppressAutoHyphens/>
        <w:jc w:val="both"/>
        <w:rPr>
          <w:sz w:val="24"/>
          <w:lang w:val="en-GB"/>
        </w:rPr>
      </w:pPr>
      <w:hyperlink r:id="rId25" w:history="1">
        <w:r w:rsidR="00861ABF" w:rsidRPr="00BC06DE">
          <w:rPr>
            <w:rStyle w:val="Hyperlink"/>
            <w:sz w:val="24"/>
            <w:lang w:val="en-GB"/>
          </w:rPr>
          <w:t>http://www.sc.edu/about/offices_and_divisions/board_of_trustees/documents/contract_approval_form_rev.pdf</w:t>
        </w:r>
      </w:hyperlink>
    </w:p>
    <w:p w14:paraId="547F9360" w14:textId="77777777" w:rsidR="00861ABF" w:rsidRPr="00091677" w:rsidRDefault="00861ABF" w:rsidP="00866528">
      <w:pPr>
        <w:tabs>
          <w:tab w:val="right" w:leader="dot" w:pos="-720"/>
          <w:tab w:val="right" w:leader="dot" w:pos="8640"/>
        </w:tabs>
        <w:suppressAutoHyphens/>
        <w:jc w:val="both"/>
        <w:rPr>
          <w:spacing w:val="-3"/>
          <w:lang w:val="en-GB"/>
        </w:rPr>
      </w:pPr>
    </w:p>
    <w:p w14:paraId="3D45AB82" w14:textId="77777777" w:rsidR="00866528" w:rsidRPr="00A22040" w:rsidRDefault="001F1EE8" w:rsidP="00866528">
      <w:pPr>
        <w:pStyle w:val="Heading7"/>
        <w:rPr>
          <w:rFonts w:asciiTheme="minorHAnsi" w:hAnsiTheme="minorHAnsi"/>
          <w:b/>
          <w:bCs/>
          <w:i w:val="0"/>
          <w:color w:val="auto"/>
          <w:sz w:val="28"/>
        </w:rPr>
      </w:pPr>
      <w:proofErr w:type="gramStart"/>
      <w:r w:rsidRPr="00A22040">
        <w:rPr>
          <w:rFonts w:asciiTheme="minorHAnsi" w:hAnsiTheme="minorHAnsi"/>
          <w:b/>
          <w:bCs/>
          <w:i w:val="0"/>
          <w:color w:val="auto"/>
          <w:sz w:val="28"/>
        </w:rPr>
        <w:t xml:space="preserve">12.6  </w:t>
      </w:r>
      <w:r w:rsidR="00866528" w:rsidRPr="00A22040">
        <w:rPr>
          <w:rFonts w:asciiTheme="minorHAnsi" w:hAnsiTheme="minorHAnsi"/>
          <w:b/>
          <w:bCs/>
          <w:i w:val="0"/>
          <w:color w:val="auto"/>
          <w:sz w:val="28"/>
        </w:rPr>
        <w:t>I</w:t>
      </w:r>
      <w:proofErr w:type="gramEnd"/>
      <w:r w:rsidR="00866528" w:rsidRPr="00A22040">
        <w:rPr>
          <w:rFonts w:asciiTheme="minorHAnsi" w:hAnsiTheme="minorHAnsi"/>
          <w:b/>
          <w:bCs/>
          <w:i w:val="0"/>
          <w:color w:val="auto"/>
          <w:sz w:val="28"/>
        </w:rPr>
        <w:t>-312 Tax Document</w:t>
      </w:r>
    </w:p>
    <w:p w14:paraId="34D167B4" w14:textId="77777777" w:rsidR="00866528" w:rsidRPr="00BC06DE" w:rsidRDefault="00866528" w:rsidP="00866528">
      <w:pPr>
        <w:tabs>
          <w:tab w:val="right" w:leader="dot" w:pos="-720"/>
          <w:tab w:val="right" w:leader="dot" w:pos="8640"/>
        </w:tabs>
        <w:suppressAutoHyphens/>
        <w:jc w:val="both"/>
        <w:rPr>
          <w:spacing w:val="-3"/>
          <w:sz w:val="24"/>
          <w:lang w:val="en-GB"/>
        </w:rPr>
      </w:pPr>
      <w:r w:rsidRPr="00BC06DE">
        <w:rPr>
          <w:spacing w:val="-3"/>
          <w:sz w:val="24"/>
          <w:lang w:val="en-GB"/>
        </w:rPr>
        <w:t xml:space="preserve">This form is used for all contract awards of $10,000 or more and all rents and royalties of $1200 or more to non-residents.  As of 1/1/01 this requirement excludes only contracts in excess of $10,000 </w:t>
      </w:r>
      <w:proofErr w:type="spellStart"/>
      <w:r w:rsidRPr="00BC06DE">
        <w:rPr>
          <w:spacing w:val="-3"/>
          <w:sz w:val="24"/>
          <w:lang w:val="en-GB"/>
        </w:rPr>
        <w:lastRenderedPageBreak/>
        <w:t>let</w:t>
      </w:r>
      <w:proofErr w:type="spellEnd"/>
      <w:r w:rsidRPr="00BC06DE">
        <w:rPr>
          <w:spacing w:val="-3"/>
          <w:sz w:val="24"/>
          <w:lang w:val="en-GB"/>
        </w:rPr>
        <w:t xml:space="preserve"> to non-residents that do not include personal services, which has been interpreted as tangible personal property (goods/commodities) when these contracts do not require the non-resident company to perform services in South Carolina.</w:t>
      </w:r>
    </w:p>
    <w:p w14:paraId="6084372F" w14:textId="77777777" w:rsidR="00866528" w:rsidRPr="00BC06DE" w:rsidRDefault="00866528" w:rsidP="00866528">
      <w:pPr>
        <w:spacing w:before="100" w:beforeAutospacing="1" w:after="100" w:afterAutospacing="1"/>
        <w:ind w:left="360"/>
        <w:rPr>
          <w:sz w:val="24"/>
        </w:rPr>
      </w:pPr>
      <w:r w:rsidRPr="00D61967">
        <w:rPr>
          <w:sz w:val="24"/>
          <w:highlight w:val="yellow"/>
        </w:rPr>
        <w:t>When an I-312 is not completed as required, the Accounts Payable copy of the Purchase Order will be stamped “NO NON-RESIDENT TAXPAYER AFFIDAVIT FORM I-312 PROVIDED BY VENDOR.”   This will alert the Accounts Payable department to withhold the amounts as required by law.</w:t>
      </w:r>
      <w:r w:rsidRPr="00BC06DE">
        <w:rPr>
          <w:sz w:val="24"/>
        </w:rPr>
        <w:t xml:space="preserve">  </w:t>
      </w:r>
    </w:p>
    <w:p w14:paraId="4B45FB43" w14:textId="77777777" w:rsidR="001F1EE8" w:rsidRDefault="00F413F0" w:rsidP="00866528">
      <w:pPr>
        <w:spacing w:before="100" w:beforeAutospacing="1" w:after="100" w:afterAutospacing="1"/>
        <w:ind w:left="360"/>
        <w:rPr>
          <w:rStyle w:val="Hyperlink"/>
          <w:sz w:val="24"/>
          <w:u w:val="none"/>
        </w:rPr>
      </w:pPr>
      <w:hyperlink r:id="rId26" w:anchor="search=i%2D312" w:history="1">
        <w:r w:rsidR="001F1EE8" w:rsidRPr="00BC06DE">
          <w:rPr>
            <w:rStyle w:val="Hyperlink"/>
            <w:sz w:val="24"/>
            <w:u w:val="none"/>
          </w:rPr>
          <w:t>https://dor.sc.gov/forms-site/Forms/I312.pdf#search=i%2D312</w:t>
        </w:r>
      </w:hyperlink>
    </w:p>
    <w:p w14:paraId="56C5167A" w14:textId="77777777" w:rsidR="001E407A" w:rsidRDefault="001E407A" w:rsidP="00866528">
      <w:pPr>
        <w:pStyle w:val="Heading1"/>
        <w:tabs>
          <w:tab w:val="right" w:leader="dot" w:pos="-720"/>
          <w:tab w:val="right" w:leader="dot" w:pos="8640"/>
        </w:tabs>
        <w:spacing w:line="240" w:lineRule="auto"/>
        <w:rPr>
          <w:rFonts w:asciiTheme="minorHAnsi" w:hAnsiTheme="minorHAnsi"/>
          <w:b/>
          <w:color w:val="auto"/>
          <w:sz w:val="28"/>
          <w:lang w:val="en-GB"/>
        </w:rPr>
      </w:pPr>
      <w:bookmarkStart w:id="7" w:name="_Toc473808215"/>
    </w:p>
    <w:p w14:paraId="61FC17B1" w14:textId="77777777" w:rsidR="00866528" w:rsidRPr="00A22040" w:rsidRDefault="00F62B7A" w:rsidP="00866528">
      <w:pPr>
        <w:pStyle w:val="Heading1"/>
        <w:tabs>
          <w:tab w:val="right" w:leader="dot" w:pos="-720"/>
          <w:tab w:val="right" w:leader="dot" w:pos="8640"/>
        </w:tabs>
        <w:spacing w:line="240" w:lineRule="auto"/>
        <w:rPr>
          <w:rFonts w:asciiTheme="minorHAnsi" w:hAnsiTheme="minorHAnsi"/>
          <w:b/>
          <w:color w:val="auto"/>
          <w:sz w:val="28"/>
          <w:lang w:val="en-GB"/>
        </w:rPr>
      </w:pPr>
      <w:proofErr w:type="gramStart"/>
      <w:r w:rsidRPr="00A22040">
        <w:rPr>
          <w:rFonts w:asciiTheme="minorHAnsi" w:hAnsiTheme="minorHAnsi"/>
          <w:b/>
          <w:color w:val="auto"/>
          <w:sz w:val="28"/>
          <w:lang w:val="en-GB"/>
        </w:rPr>
        <w:t xml:space="preserve">12.7  </w:t>
      </w:r>
      <w:r w:rsidR="00866528" w:rsidRPr="00A22040">
        <w:rPr>
          <w:rFonts w:asciiTheme="minorHAnsi" w:hAnsiTheme="minorHAnsi"/>
          <w:b/>
          <w:color w:val="auto"/>
          <w:sz w:val="28"/>
          <w:lang w:val="en-GB"/>
        </w:rPr>
        <w:t>Drug</w:t>
      </w:r>
      <w:proofErr w:type="gramEnd"/>
      <w:r w:rsidR="00866528" w:rsidRPr="00A22040">
        <w:rPr>
          <w:rFonts w:asciiTheme="minorHAnsi" w:hAnsiTheme="minorHAnsi"/>
          <w:b/>
          <w:color w:val="auto"/>
          <w:sz w:val="28"/>
          <w:lang w:val="en-GB"/>
        </w:rPr>
        <w:t xml:space="preserve"> Free Affidavit</w:t>
      </w:r>
      <w:bookmarkEnd w:id="7"/>
    </w:p>
    <w:p w14:paraId="1F25C52F" w14:textId="77777777" w:rsidR="00866528" w:rsidRPr="00BC06DE" w:rsidRDefault="00866528" w:rsidP="00866528">
      <w:pPr>
        <w:tabs>
          <w:tab w:val="right" w:leader="dot" w:pos="-720"/>
          <w:tab w:val="right" w:leader="dot" w:pos="8640"/>
        </w:tabs>
        <w:suppressAutoHyphens/>
        <w:jc w:val="both"/>
        <w:rPr>
          <w:spacing w:val="-3"/>
          <w:sz w:val="24"/>
          <w:lang w:val="en-GB"/>
        </w:rPr>
      </w:pPr>
      <w:r w:rsidRPr="00BC06DE">
        <w:rPr>
          <w:spacing w:val="-3"/>
          <w:sz w:val="24"/>
          <w:lang w:val="en-GB"/>
        </w:rPr>
        <w:t>The affidavit must be completed by the company for all contracts in excess of $50,000 prior to the issuance of a purchase order or contract.</w:t>
      </w:r>
      <w:r w:rsidR="00F62B7A" w:rsidRPr="00BC06DE">
        <w:rPr>
          <w:spacing w:val="-3"/>
          <w:sz w:val="24"/>
          <w:lang w:val="en-GB"/>
        </w:rPr>
        <w:t xml:space="preserve">  The University’s Purchase Order includes the following statement:</w:t>
      </w:r>
    </w:p>
    <w:p w14:paraId="070A546D" w14:textId="77777777" w:rsidR="00F62B7A" w:rsidRPr="00BC06DE" w:rsidRDefault="007A5938" w:rsidP="00866528">
      <w:pPr>
        <w:tabs>
          <w:tab w:val="right" w:leader="dot" w:pos="-720"/>
          <w:tab w:val="right" w:leader="dot" w:pos="8640"/>
        </w:tabs>
        <w:suppressAutoHyphens/>
        <w:jc w:val="both"/>
        <w:rPr>
          <w:i/>
          <w:spacing w:val="-3"/>
          <w:sz w:val="24"/>
          <w:lang w:val="en-GB"/>
        </w:rPr>
      </w:pPr>
      <w:r w:rsidRPr="00BC06DE">
        <w:rPr>
          <w:i/>
          <w:spacing w:val="-3"/>
          <w:sz w:val="24"/>
          <w:lang w:val="en-GB"/>
        </w:rPr>
        <w:t>“Seller ce</w:t>
      </w:r>
      <w:r w:rsidR="00F62B7A" w:rsidRPr="00BC06DE">
        <w:rPr>
          <w:i/>
          <w:spacing w:val="-3"/>
          <w:sz w:val="24"/>
          <w:lang w:val="en-GB"/>
        </w:rPr>
        <w:t xml:space="preserve">rtifies compliance with Federal (41 U.S.C. 81) and State (Title 44, </w:t>
      </w:r>
      <w:r w:rsidR="00237663">
        <w:rPr>
          <w:i/>
          <w:spacing w:val="-3"/>
          <w:sz w:val="24"/>
          <w:lang w:val="en-GB"/>
        </w:rPr>
        <w:t>CHAPTER</w:t>
      </w:r>
      <w:r w:rsidR="00F62B7A" w:rsidRPr="00BC06DE">
        <w:rPr>
          <w:i/>
          <w:spacing w:val="-3"/>
          <w:sz w:val="24"/>
          <w:lang w:val="en-GB"/>
        </w:rPr>
        <w:t xml:space="preserve"> 107) Drug Free Workplace Acts.”</w:t>
      </w:r>
    </w:p>
    <w:p w14:paraId="32557D7D" w14:textId="77777777" w:rsidR="00866528" w:rsidRPr="00091677" w:rsidRDefault="00866528" w:rsidP="00866528">
      <w:pPr>
        <w:tabs>
          <w:tab w:val="right" w:leader="dot" w:pos="-720"/>
          <w:tab w:val="right" w:leader="dot" w:pos="8640"/>
        </w:tabs>
        <w:suppressAutoHyphens/>
        <w:jc w:val="both"/>
        <w:rPr>
          <w:spacing w:val="-3"/>
          <w:lang w:val="en-GB"/>
        </w:rPr>
      </w:pPr>
    </w:p>
    <w:p w14:paraId="14BBFE7A" w14:textId="77777777" w:rsidR="00866528" w:rsidRPr="00A22040" w:rsidRDefault="007A5938" w:rsidP="00866528">
      <w:pPr>
        <w:pStyle w:val="Heading1"/>
        <w:tabs>
          <w:tab w:val="right" w:leader="dot" w:pos="-720"/>
          <w:tab w:val="right" w:leader="dot" w:pos="8640"/>
        </w:tabs>
        <w:spacing w:line="240" w:lineRule="auto"/>
        <w:rPr>
          <w:rFonts w:asciiTheme="minorHAnsi" w:hAnsiTheme="minorHAnsi"/>
          <w:b/>
          <w:color w:val="auto"/>
          <w:sz w:val="28"/>
          <w:lang w:val="en-GB"/>
        </w:rPr>
      </w:pPr>
      <w:bookmarkStart w:id="8" w:name="_Toc473808216"/>
      <w:proofErr w:type="gramStart"/>
      <w:r w:rsidRPr="00A22040">
        <w:rPr>
          <w:rFonts w:asciiTheme="minorHAnsi" w:hAnsiTheme="minorHAnsi"/>
          <w:b/>
          <w:color w:val="auto"/>
          <w:sz w:val="28"/>
          <w:lang w:val="en-GB"/>
        </w:rPr>
        <w:t xml:space="preserve">12.8  </w:t>
      </w:r>
      <w:r w:rsidR="00866528" w:rsidRPr="00A22040">
        <w:rPr>
          <w:rFonts w:asciiTheme="minorHAnsi" w:hAnsiTheme="minorHAnsi"/>
          <w:b/>
          <w:color w:val="auto"/>
          <w:sz w:val="28"/>
          <w:lang w:val="en-GB"/>
        </w:rPr>
        <w:t>Federal</w:t>
      </w:r>
      <w:proofErr w:type="gramEnd"/>
      <w:r w:rsidR="00866528" w:rsidRPr="00A22040">
        <w:rPr>
          <w:rFonts w:asciiTheme="minorHAnsi" w:hAnsiTheme="minorHAnsi"/>
          <w:b/>
          <w:color w:val="auto"/>
          <w:sz w:val="28"/>
          <w:lang w:val="en-GB"/>
        </w:rPr>
        <w:t xml:space="preserve"> Compliance Form (Clean-Air Act, Byrd Anti Lobbing, and Debarment and Suspension)</w:t>
      </w:r>
      <w:bookmarkEnd w:id="8"/>
    </w:p>
    <w:p w14:paraId="0B1E4E8A" w14:textId="77777777" w:rsidR="00866528" w:rsidRPr="00091677" w:rsidRDefault="00866528" w:rsidP="00866528">
      <w:pPr>
        <w:tabs>
          <w:tab w:val="right" w:leader="dot" w:pos="-720"/>
          <w:tab w:val="right" w:leader="dot" w:pos="8640"/>
        </w:tabs>
        <w:suppressAutoHyphens/>
        <w:jc w:val="both"/>
        <w:rPr>
          <w:spacing w:val="-3"/>
          <w:lang w:val="en-GB"/>
        </w:rPr>
      </w:pPr>
      <w:r w:rsidRPr="00BC06DE">
        <w:rPr>
          <w:spacing w:val="-3"/>
          <w:sz w:val="24"/>
          <w:lang w:val="en-GB"/>
        </w:rPr>
        <w:t>To be utilized when federal funds are used for a contract award of $100,000 or more.</w:t>
      </w:r>
    </w:p>
    <w:p w14:paraId="24B7AACC" w14:textId="77777777" w:rsidR="00866528" w:rsidRPr="00091677" w:rsidRDefault="00866528" w:rsidP="00866528">
      <w:pPr>
        <w:tabs>
          <w:tab w:val="right" w:leader="dot" w:pos="-720"/>
          <w:tab w:val="right" w:leader="dot" w:pos="8640"/>
        </w:tabs>
        <w:suppressAutoHyphens/>
        <w:jc w:val="both"/>
        <w:rPr>
          <w:spacing w:val="-3"/>
          <w:lang w:val="en-GB"/>
        </w:rPr>
      </w:pPr>
    </w:p>
    <w:p w14:paraId="35202376" w14:textId="77777777" w:rsidR="00866528" w:rsidRPr="00A22040" w:rsidRDefault="007A5938" w:rsidP="00866528">
      <w:pPr>
        <w:pStyle w:val="Heading1"/>
        <w:tabs>
          <w:tab w:val="right" w:leader="dot" w:pos="-720"/>
          <w:tab w:val="right" w:leader="dot" w:pos="8640"/>
        </w:tabs>
        <w:spacing w:line="240" w:lineRule="auto"/>
        <w:rPr>
          <w:rFonts w:asciiTheme="minorHAnsi" w:hAnsiTheme="minorHAnsi"/>
          <w:b/>
          <w:lang w:val="en-GB"/>
        </w:rPr>
      </w:pPr>
      <w:bookmarkStart w:id="9" w:name="_Toc473808219"/>
      <w:proofErr w:type="gramStart"/>
      <w:r w:rsidRPr="00A22040">
        <w:rPr>
          <w:rFonts w:asciiTheme="minorHAnsi" w:hAnsiTheme="minorHAnsi"/>
          <w:b/>
          <w:color w:val="auto"/>
          <w:sz w:val="28"/>
          <w:lang w:val="en-GB"/>
        </w:rPr>
        <w:t>12.</w:t>
      </w:r>
      <w:r w:rsidR="00F613BA">
        <w:rPr>
          <w:rFonts w:asciiTheme="minorHAnsi" w:hAnsiTheme="minorHAnsi"/>
          <w:b/>
          <w:color w:val="auto"/>
          <w:sz w:val="28"/>
          <w:lang w:val="en-GB"/>
        </w:rPr>
        <w:t>9</w:t>
      </w:r>
      <w:r w:rsidRPr="00A22040">
        <w:rPr>
          <w:rFonts w:asciiTheme="minorHAnsi" w:hAnsiTheme="minorHAnsi"/>
          <w:b/>
          <w:color w:val="auto"/>
          <w:sz w:val="28"/>
          <w:lang w:val="en-GB"/>
        </w:rPr>
        <w:t xml:space="preserve">  </w:t>
      </w:r>
      <w:r w:rsidR="00866528" w:rsidRPr="00A22040">
        <w:rPr>
          <w:rFonts w:asciiTheme="minorHAnsi" w:hAnsiTheme="minorHAnsi"/>
          <w:b/>
          <w:color w:val="auto"/>
          <w:sz w:val="28"/>
          <w:lang w:val="en-GB"/>
        </w:rPr>
        <w:t>Justification</w:t>
      </w:r>
      <w:proofErr w:type="gramEnd"/>
      <w:r w:rsidR="00866528" w:rsidRPr="00A22040">
        <w:rPr>
          <w:rFonts w:asciiTheme="minorHAnsi" w:hAnsiTheme="minorHAnsi"/>
          <w:b/>
          <w:color w:val="auto"/>
          <w:sz w:val="28"/>
          <w:lang w:val="en-GB"/>
        </w:rPr>
        <w:t xml:space="preserve"> for </w:t>
      </w:r>
      <w:r w:rsidR="00237CDE" w:rsidRPr="00A22040">
        <w:rPr>
          <w:rFonts w:asciiTheme="minorHAnsi" w:hAnsiTheme="minorHAnsi"/>
          <w:b/>
          <w:color w:val="auto"/>
          <w:sz w:val="28"/>
          <w:lang w:val="en-GB"/>
        </w:rPr>
        <w:t>C</w:t>
      </w:r>
      <w:r w:rsidR="00866528" w:rsidRPr="00A22040">
        <w:rPr>
          <w:rFonts w:asciiTheme="minorHAnsi" w:hAnsiTheme="minorHAnsi"/>
          <w:b/>
          <w:color w:val="auto"/>
          <w:sz w:val="28"/>
          <w:lang w:val="en-GB"/>
        </w:rPr>
        <w:t>ontracts Between State Agencies</w:t>
      </w:r>
      <w:bookmarkEnd w:id="9"/>
    </w:p>
    <w:p w14:paraId="2CFD270E" w14:textId="77777777" w:rsidR="00866528" w:rsidRPr="00BC06DE" w:rsidRDefault="00866528" w:rsidP="00866528">
      <w:pPr>
        <w:tabs>
          <w:tab w:val="right" w:leader="dot" w:pos="-720"/>
          <w:tab w:val="right" w:leader="dot" w:pos="8640"/>
        </w:tabs>
        <w:suppressAutoHyphens/>
        <w:jc w:val="both"/>
        <w:rPr>
          <w:spacing w:val="-3"/>
          <w:sz w:val="24"/>
          <w:lang w:val="en-GB"/>
        </w:rPr>
      </w:pPr>
      <w:r w:rsidRPr="00BC06DE">
        <w:rPr>
          <w:spacing w:val="-3"/>
          <w:sz w:val="24"/>
          <w:lang w:val="en-GB"/>
        </w:rPr>
        <w:t>Form is used to provide an estimate of their cost savings by using the Inter-Agency agreement to explain the estimated cost savings.</w:t>
      </w:r>
    </w:p>
    <w:p w14:paraId="06D01EFA" w14:textId="77777777" w:rsidR="00866528" w:rsidRPr="00A22040" w:rsidRDefault="00866528" w:rsidP="00866528">
      <w:pPr>
        <w:tabs>
          <w:tab w:val="right" w:leader="dot" w:pos="-720"/>
          <w:tab w:val="right" w:leader="dot" w:pos="8640"/>
        </w:tabs>
        <w:suppressAutoHyphens/>
        <w:jc w:val="both"/>
        <w:rPr>
          <w:spacing w:val="-3"/>
          <w:lang w:val="en-GB"/>
        </w:rPr>
      </w:pPr>
    </w:p>
    <w:p w14:paraId="79411CF5" w14:textId="77777777" w:rsidR="00866528" w:rsidRPr="00A22040" w:rsidRDefault="007A5938" w:rsidP="00866528">
      <w:pPr>
        <w:pStyle w:val="Heading1"/>
        <w:tabs>
          <w:tab w:val="right" w:leader="dot" w:pos="-720"/>
          <w:tab w:val="right" w:leader="dot" w:pos="8640"/>
        </w:tabs>
        <w:spacing w:line="240" w:lineRule="auto"/>
        <w:rPr>
          <w:rFonts w:asciiTheme="minorHAnsi" w:hAnsiTheme="minorHAnsi"/>
          <w:b/>
          <w:lang w:val="en-GB"/>
        </w:rPr>
      </w:pPr>
      <w:bookmarkStart w:id="10" w:name="_Toc473808220"/>
      <w:proofErr w:type="gramStart"/>
      <w:r w:rsidRPr="00A22040">
        <w:rPr>
          <w:rFonts w:asciiTheme="minorHAnsi" w:hAnsiTheme="minorHAnsi"/>
          <w:b/>
          <w:color w:val="auto"/>
          <w:sz w:val="28"/>
          <w:lang w:val="en-GB"/>
        </w:rPr>
        <w:t>12.1</w:t>
      </w:r>
      <w:r w:rsidR="00F613BA">
        <w:rPr>
          <w:rFonts w:asciiTheme="minorHAnsi" w:hAnsiTheme="minorHAnsi"/>
          <w:b/>
          <w:color w:val="auto"/>
          <w:sz w:val="28"/>
          <w:lang w:val="en-GB"/>
        </w:rPr>
        <w:t>0</w:t>
      </w:r>
      <w:r w:rsidRPr="00A22040">
        <w:rPr>
          <w:rFonts w:asciiTheme="minorHAnsi" w:hAnsiTheme="minorHAnsi"/>
          <w:b/>
          <w:color w:val="auto"/>
          <w:sz w:val="28"/>
          <w:lang w:val="en-GB"/>
        </w:rPr>
        <w:t xml:space="preserve">  </w:t>
      </w:r>
      <w:r w:rsidR="00866528" w:rsidRPr="00A22040">
        <w:rPr>
          <w:rFonts w:asciiTheme="minorHAnsi" w:hAnsiTheme="minorHAnsi"/>
          <w:b/>
          <w:color w:val="auto"/>
          <w:sz w:val="28"/>
          <w:lang w:val="en-GB"/>
        </w:rPr>
        <w:t>Req</w:t>
      </w:r>
      <w:r w:rsidR="00237CDE" w:rsidRPr="00A22040">
        <w:rPr>
          <w:rFonts w:asciiTheme="minorHAnsi" w:hAnsiTheme="minorHAnsi"/>
          <w:b/>
          <w:color w:val="auto"/>
          <w:sz w:val="28"/>
          <w:lang w:val="en-GB"/>
        </w:rPr>
        <w:t>uest</w:t>
      </w:r>
      <w:proofErr w:type="gramEnd"/>
      <w:r w:rsidR="00237CDE" w:rsidRPr="00A22040">
        <w:rPr>
          <w:rFonts w:asciiTheme="minorHAnsi" w:hAnsiTheme="minorHAnsi"/>
          <w:b/>
          <w:color w:val="auto"/>
          <w:sz w:val="28"/>
          <w:lang w:val="en-GB"/>
        </w:rPr>
        <w:t xml:space="preserve"> f</w:t>
      </w:r>
      <w:r w:rsidR="00866528" w:rsidRPr="00A22040">
        <w:rPr>
          <w:rFonts w:asciiTheme="minorHAnsi" w:hAnsiTheme="minorHAnsi"/>
          <w:b/>
          <w:color w:val="auto"/>
          <w:sz w:val="28"/>
          <w:lang w:val="en-GB"/>
        </w:rPr>
        <w:t xml:space="preserve">or Tax Relief </w:t>
      </w:r>
      <w:r w:rsidR="00237CDE" w:rsidRPr="00A22040">
        <w:rPr>
          <w:rFonts w:asciiTheme="minorHAnsi" w:hAnsiTheme="minorHAnsi"/>
          <w:b/>
          <w:color w:val="auto"/>
          <w:sz w:val="28"/>
          <w:lang w:val="en-GB"/>
        </w:rPr>
        <w:t>o</w:t>
      </w:r>
      <w:r w:rsidR="00866528" w:rsidRPr="00A22040">
        <w:rPr>
          <w:rFonts w:asciiTheme="minorHAnsi" w:hAnsiTheme="minorHAnsi"/>
          <w:b/>
          <w:color w:val="auto"/>
          <w:sz w:val="28"/>
          <w:lang w:val="en-GB"/>
        </w:rPr>
        <w:t>n Equipment</w:t>
      </w:r>
      <w:bookmarkEnd w:id="10"/>
    </w:p>
    <w:p w14:paraId="5200CF6D" w14:textId="77777777" w:rsidR="00866528" w:rsidRPr="00BC06DE" w:rsidRDefault="00866528" w:rsidP="00866528">
      <w:pPr>
        <w:tabs>
          <w:tab w:val="right" w:leader="dot" w:pos="-720"/>
          <w:tab w:val="right" w:leader="dot" w:pos="8640"/>
        </w:tabs>
        <w:suppressAutoHyphens/>
        <w:jc w:val="both"/>
        <w:rPr>
          <w:spacing w:val="-3"/>
          <w:sz w:val="24"/>
          <w:lang w:val="en-GB"/>
        </w:rPr>
      </w:pPr>
      <w:r w:rsidRPr="00BC06DE">
        <w:rPr>
          <w:spacing w:val="-3"/>
          <w:sz w:val="24"/>
          <w:lang w:val="en-GB"/>
        </w:rPr>
        <w:t xml:space="preserve">Form used to request a sales tax exemption on a piece of research and development equipment.  The maximum tax is $0. </w:t>
      </w:r>
    </w:p>
    <w:p w14:paraId="04225C26" w14:textId="77777777" w:rsidR="00866528" w:rsidRPr="00091677" w:rsidRDefault="00866528" w:rsidP="00866528">
      <w:pPr>
        <w:tabs>
          <w:tab w:val="right" w:leader="dot" w:pos="-720"/>
          <w:tab w:val="right" w:leader="dot" w:pos="8640"/>
        </w:tabs>
        <w:suppressAutoHyphens/>
        <w:jc w:val="both"/>
        <w:rPr>
          <w:spacing w:val="-3"/>
          <w:lang w:val="en-GB"/>
        </w:rPr>
      </w:pPr>
    </w:p>
    <w:p w14:paraId="3535BF39" w14:textId="77777777" w:rsidR="009021D9" w:rsidRDefault="009021D9" w:rsidP="00866528">
      <w:pPr>
        <w:tabs>
          <w:tab w:val="right" w:leader="dot" w:pos="-720"/>
          <w:tab w:val="right" w:leader="dot" w:pos="8640"/>
        </w:tabs>
        <w:suppressAutoHyphens/>
        <w:jc w:val="both"/>
        <w:rPr>
          <w:b/>
          <w:spacing w:val="-3"/>
          <w:sz w:val="28"/>
          <w:lang w:val="en-GB"/>
        </w:rPr>
      </w:pPr>
    </w:p>
    <w:p w14:paraId="69F5C7FE" w14:textId="77777777" w:rsidR="009021D9" w:rsidRDefault="009021D9" w:rsidP="00866528">
      <w:pPr>
        <w:tabs>
          <w:tab w:val="right" w:leader="dot" w:pos="-720"/>
          <w:tab w:val="right" w:leader="dot" w:pos="8640"/>
        </w:tabs>
        <w:suppressAutoHyphens/>
        <w:jc w:val="both"/>
        <w:rPr>
          <w:b/>
          <w:spacing w:val="-3"/>
          <w:sz w:val="28"/>
          <w:lang w:val="en-GB"/>
        </w:rPr>
      </w:pPr>
    </w:p>
    <w:p w14:paraId="150656C2" w14:textId="77777777" w:rsidR="00866528" w:rsidRPr="00A22040" w:rsidRDefault="00F613BA" w:rsidP="00866528">
      <w:pPr>
        <w:tabs>
          <w:tab w:val="right" w:leader="dot" w:pos="-720"/>
          <w:tab w:val="right" w:leader="dot" w:pos="8640"/>
        </w:tabs>
        <w:suppressAutoHyphens/>
        <w:jc w:val="both"/>
        <w:rPr>
          <w:b/>
          <w:spacing w:val="-3"/>
          <w:sz w:val="28"/>
          <w:lang w:val="en-GB"/>
        </w:rPr>
      </w:pPr>
      <w:proofErr w:type="gramStart"/>
      <w:r w:rsidRPr="00F613BA">
        <w:rPr>
          <w:b/>
          <w:spacing w:val="-3"/>
          <w:sz w:val="28"/>
          <w:lang w:val="en-GB"/>
        </w:rPr>
        <w:lastRenderedPageBreak/>
        <w:t>12.11</w:t>
      </w:r>
      <w:r w:rsidR="007A5938" w:rsidRPr="00F613BA">
        <w:rPr>
          <w:b/>
          <w:spacing w:val="-3"/>
          <w:sz w:val="28"/>
          <w:lang w:val="en-GB"/>
        </w:rPr>
        <w:t xml:space="preserve">  </w:t>
      </w:r>
      <w:r w:rsidR="00866528" w:rsidRPr="00F613BA">
        <w:rPr>
          <w:b/>
          <w:spacing w:val="-3"/>
          <w:sz w:val="28"/>
          <w:lang w:val="en-GB"/>
        </w:rPr>
        <w:t>Advance</w:t>
      </w:r>
      <w:proofErr w:type="gramEnd"/>
      <w:r w:rsidR="00866528" w:rsidRPr="00F613BA">
        <w:rPr>
          <w:b/>
          <w:spacing w:val="-3"/>
          <w:sz w:val="28"/>
          <w:lang w:val="en-GB"/>
        </w:rPr>
        <w:t xml:space="preserve"> Payment Request</w:t>
      </w:r>
    </w:p>
    <w:p w14:paraId="2F3B1124" w14:textId="77777777" w:rsidR="00866528" w:rsidRPr="00BC06DE" w:rsidRDefault="00866528" w:rsidP="00866528">
      <w:pPr>
        <w:tabs>
          <w:tab w:val="right" w:leader="dot" w:pos="-720"/>
          <w:tab w:val="right" w:leader="dot" w:pos="8640"/>
        </w:tabs>
        <w:suppressAutoHyphens/>
        <w:jc w:val="both"/>
        <w:rPr>
          <w:spacing w:val="-3"/>
          <w:sz w:val="24"/>
          <w:lang w:val="en-GB"/>
        </w:rPr>
      </w:pPr>
      <w:r w:rsidRPr="00BC06DE">
        <w:rPr>
          <w:spacing w:val="-3"/>
          <w:sz w:val="24"/>
          <w:lang w:val="en-GB"/>
        </w:rPr>
        <w:t xml:space="preserve">Any request for advance payment </w:t>
      </w:r>
      <w:r w:rsidR="00F613BA">
        <w:rPr>
          <w:spacing w:val="-3"/>
          <w:sz w:val="24"/>
          <w:lang w:val="en-GB"/>
        </w:rPr>
        <w:t>in which the total commitment is greater than</w:t>
      </w:r>
      <w:r w:rsidRPr="00BC06DE">
        <w:rPr>
          <w:spacing w:val="-3"/>
          <w:sz w:val="24"/>
          <w:lang w:val="en-GB"/>
        </w:rPr>
        <w:t xml:space="preserve"> $1500 must have the approval of the Associate Vice President </w:t>
      </w:r>
      <w:r w:rsidR="00D61967" w:rsidRPr="00D61967">
        <w:rPr>
          <w:color w:val="FF0000"/>
          <w:spacing w:val="-3"/>
          <w:sz w:val="24"/>
          <w:lang w:val="en-GB"/>
        </w:rPr>
        <w:t>&amp; Chief Procurement Officer</w:t>
      </w:r>
      <w:r w:rsidRPr="00D61967">
        <w:rPr>
          <w:color w:val="FF0000"/>
          <w:spacing w:val="-3"/>
          <w:sz w:val="24"/>
          <w:lang w:val="en-GB"/>
        </w:rPr>
        <w:t xml:space="preserve"> </w:t>
      </w:r>
      <w:r w:rsidRPr="00BC06DE">
        <w:rPr>
          <w:spacing w:val="-3"/>
          <w:sz w:val="24"/>
          <w:lang w:val="en-GB"/>
        </w:rPr>
        <w:t xml:space="preserve">for the University.  Internal form developed and distributed to all procurement personnel.  </w:t>
      </w:r>
    </w:p>
    <w:p w14:paraId="080D628E" w14:textId="77777777" w:rsidR="00866528" w:rsidRPr="00BC06DE" w:rsidRDefault="00866528" w:rsidP="00866528">
      <w:pPr>
        <w:tabs>
          <w:tab w:val="right" w:leader="dot" w:pos="-720"/>
          <w:tab w:val="right" w:leader="dot" w:pos="8640"/>
        </w:tabs>
        <w:suppressAutoHyphens/>
        <w:jc w:val="both"/>
        <w:rPr>
          <w:spacing w:val="-3"/>
          <w:sz w:val="24"/>
          <w:lang w:val="en-GB"/>
        </w:rPr>
      </w:pPr>
      <w:r w:rsidRPr="00BC06DE">
        <w:rPr>
          <w:spacing w:val="-3"/>
          <w:sz w:val="24"/>
          <w:lang w:val="en-GB"/>
        </w:rPr>
        <w:t xml:space="preserve">We have always defined advance payment as payment rendered for goods or services in advance of the receipt of goods or service.  If the department personnel indicate that the check is to be cut in advance, but presentation of check will only be made at the time of the delivery of the goods or services – we do not consider this advance payment.  This certification must be indicated either on the </w:t>
      </w:r>
      <w:r w:rsidR="00F613BA">
        <w:rPr>
          <w:spacing w:val="-3"/>
          <w:sz w:val="24"/>
          <w:lang w:val="en-GB"/>
        </w:rPr>
        <w:t>Purchase Requisition</w:t>
      </w:r>
      <w:r w:rsidRPr="00BC06DE">
        <w:rPr>
          <w:spacing w:val="-3"/>
          <w:sz w:val="24"/>
          <w:lang w:val="en-GB"/>
        </w:rPr>
        <w:t xml:space="preserve"> or by separate attachment.  </w:t>
      </w:r>
    </w:p>
    <w:p w14:paraId="048A9836" w14:textId="77777777" w:rsidR="00866528" w:rsidRPr="00BC06DE" w:rsidRDefault="00866528" w:rsidP="00866528">
      <w:pPr>
        <w:tabs>
          <w:tab w:val="right" w:leader="dot" w:pos="-720"/>
          <w:tab w:val="right" w:leader="dot" w:pos="8640"/>
        </w:tabs>
        <w:suppressAutoHyphens/>
        <w:jc w:val="both"/>
        <w:rPr>
          <w:spacing w:val="-3"/>
          <w:sz w:val="24"/>
          <w:lang w:val="en-GB"/>
        </w:rPr>
      </w:pPr>
    </w:p>
    <w:p w14:paraId="53FE130D" w14:textId="77777777" w:rsidR="00C50A0B" w:rsidRDefault="00866528" w:rsidP="00F62B7A">
      <w:pPr>
        <w:jc w:val="center"/>
        <w:rPr>
          <w:b/>
          <w:sz w:val="28"/>
          <w:szCs w:val="28"/>
        </w:rPr>
      </w:pPr>
      <w:r>
        <w:rPr>
          <w:rFonts w:ascii="Verdana" w:hAnsi="Verdana"/>
        </w:rPr>
        <w:br w:type="page"/>
      </w:r>
      <w:r w:rsidR="00237663">
        <w:rPr>
          <w:b/>
          <w:sz w:val="28"/>
          <w:szCs w:val="28"/>
        </w:rPr>
        <w:lastRenderedPageBreak/>
        <w:t>CHAPTER</w:t>
      </w:r>
      <w:r w:rsidR="00C50A0B">
        <w:rPr>
          <w:b/>
          <w:sz w:val="28"/>
          <w:szCs w:val="28"/>
        </w:rPr>
        <w:t xml:space="preserve"> 13</w:t>
      </w:r>
    </w:p>
    <w:p w14:paraId="552DC5D8" w14:textId="77777777" w:rsidR="00F62B7A" w:rsidRDefault="00F62B7A" w:rsidP="00C50A0B">
      <w:pPr>
        <w:rPr>
          <w:b/>
          <w:sz w:val="24"/>
          <w:szCs w:val="28"/>
        </w:rPr>
      </w:pPr>
    </w:p>
    <w:p w14:paraId="580BCD6D" w14:textId="77777777" w:rsidR="00866528" w:rsidRPr="00C50A0B" w:rsidRDefault="00C50A0B" w:rsidP="00C50A0B">
      <w:pPr>
        <w:rPr>
          <w:b/>
          <w:sz w:val="24"/>
          <w:szCs w:val="28"/>
        </w:rPr>
      </w:pPr>
      <w:proofErr w:type="gramStart"/>
      <w:r w:rsidRPr="00A22040">
        <w:rPr>
          <w:b/>
          <w:sz w:val="28"/>
          <w:szCs w:val="28"/>
        </w:rPr>
        <w:t xml:space="preserve">13.1  </w:t>
      </w:r>
      <w:r w:rsidR="00866528" w:rsidRPr="00A22040">
        <w:rPr>
          <w:b/>
          <w:sz w:val="28"/>
          <w:szCs w:val="28"/>
        </w:rPr>
        <w:t>ELECTRONIC</w:t>
      </w:r>
      <w:proofErr w:type="gramEnd"/>
      <w:r w:rsidR="00866528" w:rsidRPr="00A22040">
        <w:rPr>
          <w:b/>
          <w:sz w:val="28"/>
          <w:szCs w:val="28"/>
        </w:rPr>
        <w:t xml:space="preserve"> RISKS CONSULTANTS</w:t>
      </w:r>
      <w:r w:rsidR="008776C8" w:rsidRPr="00A22040">
        <w:rPr>
          <w:b/>
          <w:sz w:val="28"/>
          <w:szCs w:val="28"/>
        </w:rPr>
        <w:t xml:space="preserve"> (ERC)</w:t>
      </w:r>
    </w:p>
    <w:p w14:paraId="57D4C642" w14:textId="77777777" w:rsidR="001F1EE8" w:rsidRPr="00BC06DE" w:rsidRDefault="001F1EE8" w:rsidP="00C50A0B">
      <w:pPr>
        <w:rPr>
          <w:sz w:val="24"/>
          <w:szCs w:val="28"/>
        </w:rPr>
      </w:pPr>
      <w:r w:rsidRPr="00BC06DE">
        <w:rPr>
          <w:sz w:val="24"/>
          <w:szCs w:val="28"/>
        </w:rPr>
        <w:t>Monthly invoice from ERC for the maintenance of equipment for all departments currently using ERC as the hardware maintenance manager (S</w:t>
      </w:r>
      <w:r w:rsidR="00C50A0B" w:rsidRPr="00BC06DE">
        <w:rPr>
          <w:sz w:val="24"/>
          <w:szCs w:val="28"/>
        </w:rPr>
        <w:t>tate Contract)</w:t>
      </w:r>
      <w:r w:rsidRPr="00BC06DE">
        <w:rPr>
          <w:sz w:val="24"/>
          <w:szCs w:val="28"/>
        </w:rPr>
        <w:t>.</w:t>
      </w:r>
    </w:p>
    <w:p w14:paraId="18C6AEE4" w14:textId="77777777" w:rsidR="00C50A0B" w:rsidRPr="00BC06DE" w:rsidRDefault="00A57E39" w:rsidP="00C50A0B">
      <w:pPr>
        <w:rPr>
          <w:sz w:val="24"/>
          <w:szCs w:val="28"/>
        </w:rPr>
      </w:pPr>
      <w:r>
        <w:rPr>
          <w:sz w:val="24"/>
          <w:szCs w:val="28"/>
        </w:rPr>
        <w:t xml:space="preserve">Provided by ERC to the </w:t>
      </w:r>
      <w:r w:rsidRPr="00A57E39">
        <w:rPr>
          <w:sz w:val="24"/>
          <w:szCs w:val="28"/>
        </w:rPr>
        <w:t>University of South Carolina</w:t>
      </w:r>
      <w:r w:rsidR="00C50A0B" w:rsidRPr="00BC06DE">
        <w:rPr>
          <w:sz w:val="24"/>
          <w:szCs w:val="28"/>
        </w:rPr>
        <w:t xml:space="preserve"> Purchasing for processing by Accounts Payable and </w:t>
      </w:r>
      <w:r>
        <w:rPr>
          <w:sz w:val="24"/>
          <w:szCs w:val="28"/>
        </w:rPr>
        <w:t xml:space="preserve">the </w:t>
      </w:r>
      <w:r w:rsidR="00C50A0B" w:rsidRPr="00BC06DE">
        <w:rPr>
          <w:sz w:val="24"/>
          <w:szCs w:val="28"/>
        </w:rPr>
        <w:t>Controller’s office.</w:t>
      </w:r>
    </w:p>
    <w:p w14:paraId="19301D4C" w14:textId="77777777" w:rsidR="00861ABF" w:rsidRDefault="00861ABF" w:rsidP="00C50A0B">
      <w:pPr>
        <w:rPr>
          <w:szCs w:val="28"/>
        </w:rPr>
      </w:pPr>
    </w:p>
    <w:p w14:paraId="65E0B67D" w14:textId="77777777" w:rsidR="00A22040" w:rsidRPr="00F62B7A" w:rsidRDefault="00A22040" w:rsidP="00C50A0B">
      <w:pPr>
        <w:rPr>
          <w:szCs w:val="28"/>
        </w:rPr>
      </w:pPr>
    </w:p>
    <w:p w14:paraId="78C5B6FE" w14:textId="77777777" w:rsidR="009021D9" w:rsidRDefault="009021D9">
      <w:pPr>
        <w:rPr>
          <w:b/>
          <w:sz w:val="28"/>
          <w:szCs w:val="28"/>
        </w:rPr>
      </w:pPr>
      <w:r>
        <w:rPr>
          <w:b/>
          <w:sz w:val="28"/>
          <w:szCs w:val="28"/>
        </w:rPr>
        <w:br w:type="page"/>
      </w:r>
    </w:p>
    <w:p w14:paraId="540A2974" w14:textId="77777777" w:rsidR="00861ABF" w:rsidRPr="00562F59" w:rsidRDefault="00237663" w:rsidP="00861ABF">
      <w:pPr>
        <w:jc w:val="center"/>
        <w:rPr>
          <w:b/>
          <w:sz w:val="28"/>
          <w:szCs w:val="28"/>
        </w:rPr>
      </w:pPr>
      <w:r>
        <w:rPr>
          <w:b/>
          <w:sz w:val="28"/>
          <w:szCs w:val="28"/>
        </w:rPr>
        <w:lastRenderedPageBreak/>
        <w:t>CHAPTER</w:t>
      </w:r>
      <w:r w:rsidR="00861ABF" w:rsidRPr="00562F59">
        <w:rPr>
          <w:b/>
          <w:sz w:val="28"/>
          <w:szCs w:val="28"/>
        </w:rPr>
        <w:t xml:space="preserve"> 14</w:t>
      </w:r>
    </w:p>
    <w:p w14:paraId="24E538A9" w14:textId="77777777" w:rsidR="00861ABF" w:rsidRPr="00562F59" w:rsidRDefault="00861ABF" w:rsidP="00861ABF">
      <w:pPr>
        <w:rPr>
          <w:b/>
          <w:sz w:val="24"/>
          <w:szCs w:val="28"/>
        </w:rPr>
      </w:pPr>
    </w:p>
    <w:p w14:paraId="08BB65FE" w14:textId="77777777" w:rsidR="00861ABF" w:rsidRPr="00A22040" w:rsidRDefault="00861ABF" w:rsidP="00861ABF">
      <w:pPr>
        <w:rPr>
          <w:b/>
          <w:sz w:val="28"/>
          <w:szCs w:val="28"/>
        </w:rPr>
      </w:pPr>
      <w:proofErr w:type="gramStart"/>
      <w:r w:rsidRPr="00A22040">
        <w:rPr>
          <w:b/>
          <w:sz w:val="28"/>
          <w:szCs w:val="28"/>
        </w:rPr>
        <w:t>14.1  LEASING</w:t>
      </w:r>
      <w:proofErr w:type="gramEnd"/>
      <w:r w:rsidRPr="00A22040">
        <w:rPr>
          <w:b/>
          <w:sz w:val="28"/>
          <w:szCs w:val="28"/>
        </w:rPr>
        <w:t xml:space="preserve"> OF REAL PROPERTY REGULATIONS</w:t>
      </w:r>
    </w:p>
    <w:p w14:paraId="18447666" w14:textId="77777777" w:rsidR="00866528" w:rsidRPr="00BC06DE" w:rsidRDefault="00562F59" w:rsidP="00866528">
      <w:pPr>
        <w:rPr>
          <w:sz w:val="24"/>
        </w:rPr>
      </w:pPr>
      <w:r w:rsidRPr="00BC06DE">
        <w:rPr>
          <w:sz w:val="24"/>
        </w:rPr>
        <w:t xml:space="preserve">The office of </w:t>
      </w:r>
      <w:r w:rsidRPr="00D61967">
        <w:rPr>
          <w:color w:val="FF0000"/>
          <w:sz w:val="24"/>
        </w:rPr>
        <w:t xml:space="preserve">Facilities Planning and Programming (FPP) </w:t>
      </w:r>
      <w:r w:rsidRPr="00BC06DE">
        <w:rPr>
          <w:sz w:val="24"/>
        </w:rPr>
        <w:t xml:space="preserve">is responsible for securing all leased property for the University system.  The University will follow procedures consistent with requirements of the South Carolina Budget &amp; Control Board, Division of General Services, Real Property Services, the Commission on Higher Education Facilities Policies and Procedures and internal </w:t>
      </w:r>
      <w:r w:rsidR="00A57E39">
        <w:rPr>
          <w:sz w:val="24"/>
        </w:rPr>
        <w:t xml:space="preserve">University policies, </w:t>
      </w:r>
      <w:r w:rsidRPr="00BC06DE">
        <w:rPr>
          <w:sz w:val="24"/>
        </w:rPr>
        <w:t xml:space="preserve">Regulations19.47-1000 and </w:t>
      </w:r>
      <w:r w:rsidR="00A57E39">
        <w:rPr>
          <w:sz w:val="24"/>
        </w:rPr>
        <w:t xml:space="preserve">Code Section </w:t>
      </w:r>
      <w:r w:rsidRPr="00BC06DE">
        <w:rPr>
          <w:sz w:val="24"/>
        </w:rPr>
        <w:t>1-11-55.</w:t>
      </w:r>
    </w:p>
    <w:p w14:paraId="157EF894" w14:textId="77777777" w:rsidR="00562F59" w:rsidRPr="00BC06DE" w:rsidRDefault="00562F59" w:rsidP="00866528">
      <w:pPr>
        <w:rPr>
          <w:sz w:val="24"/>
        </w:rPr>
      </w:pPr>
      <w:r w:rsidRPr="00BC06DE">
        <w:rPr>
          <w:sz w:val="24"/>
        </w:rPr>
        <w:t>Full details are located in the University of South Carolina’s Policies and Procedures Section # FCMN 1.03:</w:t>
      </w:r>
    </w:p>
    <w:p w14:paraId="43131138" w14:textId="77777777" w:rsidR="00562F59" w:rsidRPr="00BC06DE" w:rsidRDefault="00F413F0" w:rsidP="00866528">
      <w:pPr>
        <w:rPr>
          <w:sz w:val="24"/>
        </w:rPr>
      </w:pPr>
      <w:hyperlink r:id="rId27" w:history="1">
        <w:r w:rsidR="00562F59" w:rsidRPr="00BC06DE">
          <w:rPr>
            <w:rStyle w:val="Hyperlink"/>
            <w:sz w:val="24"/>
          </w:rPr>
          <w:t>http://www.sc.edu/policies/ppm/fcmn103.pdf</w:t>
        </w:r>
      </w:hyperlink>
    </w:p>
    <w:p w14:paraId="4D8867CF" w14:textId="77777777" w:rsidR="00562F59" w:rsidRPr="00861ABF" w:rsidRDefault="00562F59" w:rsidP="00866528">
      <w:pPr>
        <w:rPr>
          <w:sz w:val="20"/>
          <w:highlight w:val="yellow"/>
        </w:rPr>
      </w:pPr>
    </w:p>
    <w:p w14:paraId="05036192" w14:textId="77777777" w:rsidR="00861ABF" w:rsidRPr="008E37AC" w:rsidRDefault="00861ABF" w:rsidP="00861ABF">
      <w:pPr>
        <w:pStyle w:val="Level1"/>
        <w:rPr>
          <w:rFonts w:asciiTheme="minorHAnsi" w:hAnsiTheme="minorHAnsi"/>
          <w:webHidden/>
        </w:rPr>
      </w:pPr>
    </w:p>
    <w:p w14:paraId="6DC2CAB2" w14:textId="77777777" w:rsidR="009021D9" w:rsidRDefault="009021D9">
      <w:pPr>
        <w:rPr>
          <w:b/>
          <w:sz w:val="28"/>
          <w:szCs w:val="28"/>
        </w:rPr>
      </w:pPr>
      <w:r>
        <w:rPr>
          <w:b/>
          <w:sz w:val="28"/>
          <w:szCs w:val="28"/>
        </w:rPr>
        <w:br w:type="page"/>
      </w:r>
    </w:p>
    <w:p w14:paraId="64E6F264" w14:textId="77777777" w:rsidR="00861ABF" w:rsidRPr="008E37AC" w:rsidRDefault="00237663" w:rsidP="00861ABF">
      <w:pPr>
        <w:jc w:val="center"/>
        <w:rPr>
          <w:b/>
          <w:sz w:val="28"/>
          <w:szCs w:val="28"/>
        </w:rPr>
      </w:pPr>
      <w:r>
        <w:rPr>
          <w:b/>
          <w:sz w:val="28"/>
          <w:szCs w:val="28"/>
        </w:rPr>
        <w:lastRenderedPageBreak/>
        <w:t>CHAPTER</w:t>
      </w:r>
      <w:r w:rsidR="00861ABF" w:rsidRPr="008E37AC">
        <w:rPr>
          <w:b/>
          <w:sz w:val="28"/>
          <w:szCs w:val="28"/>
        </w:rPr>
        <w:t xml:space="preserve"> 15</w:t>
      </w:r>
    </w:p>
    <w:p w14:paraId="0AEDDD8B" w14:textId="77777777" w:rsidR="00861ABF" w:rsidRPr="008E37AC" w:rsidRDefault="00861ABF" w:rsidP="00861ABF">
      <w:pPr>
        <w:rPr>
          <w:sz w:val="24"/>
          <w:szCs w:val="28"/>
        </w:rPr>
      </w:pPr>
    </w:p>
    <w:p w14:paraId="6258D098" w14:textId="77777777" w:rsidR="00861ABF" w:rsidRPr="000E49A9" w:rsidRDefault="00861ABF" w:rsidP="00861ABF">
      <w:pPr>
        <w:rPr>
          <w:b/>
          <w:sz w:val="28"/>
          <w:szCs w:val="28"/>
        </w:rPr>
      </w:pPr>
      <w:r w:rsidRPr="000E49A9">
        <w:rPr>
          <w:b/>
          <w:sz w:val="28"/>
          <w:szCs w:val="28"/>
        </w:rPr>
        <w:t>15.1</w:t>
      </w:r>
      <w:r w:rsidRPr="000E49A9">
        <w:rPr>
          <w:b/>
          <w:sz w:val="28"/>
          <w:szCs w:val="28"/>
        </w:rPr>
        <w:tab/>
      </w:r>
      <w:r w:rsidR="008E37AC" w:rsidRPr="000E49A9">
        <w:rPr>
          <w:b/>
          <w:sz w:val="28"/>
          <w:szCs w:val="28"/>
        </w:rPr>
        <w:t>UNIVERSITY OF SOUTH CAROLINA</w:t>
      </w:r>
      <w:r w:rsidRPr="000E49A9">
        <w:rPr>
          <w:b/>
          <w:sz w:val="28"/>
          <w:szCs w:val="28"/>
        </w:rPr>
        <w:t xml:space="preserve"> ETHICS POLICY</w:t>
      </w:r>
      <w:r w:rsidR="00A22040" w:rsidRPr="000E49A9">
        <w:rPr>
          <w:b/>
          <w:sz w:val="28"/>
          <w:szCs w:val="28"/>
        </w:rPr>
        <w:t xml:space="preserve"> (04/19/2016)</w:t>
      </w:r>
    </w:p>
    <w:p w14:paraId="044752C8" w14:textId="77777777" w:rsidR="00A22040" w:rsidRDefault="00F413F0" w:rsidP="00861ABF">
      <w:pPr>
        <w:rPr>
          <w:sz w:val="24"/>
          <w:szCs w:val="28"/>
        </w:rPr>
      </w:pPr>
      <w:hyperlink r:id="rId28" w:history="1">
        <w:r w:rsidR="00A22040" w:rsidRPr="00E6600D">
          <w:rPr>
            <w:rStyle w:val="Hyperlink"/>
            <w:sz w:val="24"/>
            <w:szCs w:val="28"/>
          </w:rPr>
          <w:t>http://www.sc.edu/policies/ppm/hr102.pdf</w:t>
        </w:r>
      </w:hyperlink>
    </w:p>
    <w:p w14:paraId="3F3F63ED" w14:textId="77777777" w:rsidR="00A22040" w:rsidRPr="00A22040" w:rsidRDefault="00A22040" w:rsidP="00861ABF">
      <w:pPr>
        <w:rPr>
          <w:sz w:val="24"/>
          <w:szCs w:val="28"/>
        </w:rPr>
      </w:pPr>
    </w:p>
    <w:p w14:paraId="7DE94772" w14:textId="77777777" w:rsidR="009021D9" w:rsidRDefault="009021D9">
      <w:pPr>
        <w:rPr>
          <w:b/>
          <w:sz w:val="28"/>
          <w:szCs w:val="28"/>
        </w:rPr>
      </w:pPr>
      <w:r>
        <w:rPr>
          <w:b/>
          <w:sz w:val="28"/>
          <w:szCs w:val="28"/>
        </w:rPr>
        <w:br w:type="page"/>
      </w:r>
    </w:p>
    <w:p w14:paraId="7966E423" w14:textId="77777777" w:rsidR="00BA4501" w:rsidRDefault="00237663" w:rsidP="00BA4501">
      <w:pPr>
        <w:jc w:val="center"/>
        <w:rPr>
          <w:b/>
          <w:sz w:val="28"/>
          <w:szCs w:val="28"/>
        </w:rPr>
      </w:pPr>
      <w:r>
        <w:rPr>
          <w:b/>
          <w:sz w:val="28"/>
          <w:szCs w:val="28"/>
        </w:rPr>
        <w:lastRenderedPageBreak/>
        <w:t>CHAPTER</w:t>
      </w:r>
      <w:r w:rsidR="00BA4501">
        <w:rPr>
          <w:b/>
          <w:sz w:val="28"/>
          <w:szCs w:val="28"/>
        </w:rPr>
        <w:t xml:space="preserve"> 16</w:t>
      </w:r>
    </w:p>
    <w:p w14:paraId="7B4AF923" w14:textId="77777777" w:rsidR="00BA4501" w:rsidRPr="00A22040" w:rsidRDefault="00BA4501" w:rsidP="00BA4501">
      <w:pPr>
        <w:rPr>
          <w:b/>
          <w:sz w:val="28"/>
          <w:szCs w:val="28"/>
        </w:rPr>
      </w:pPr>
    </w:p>
    <w:p w14:paraId="0644BF9C" w14:textId="77777777" w:rsidR="00BA4501" w:rsidRPr="00A22040" w:rsidRDefault="00BA4501" w:rsidP="00BA4501">
      <w:pPr>
        <w:rPr>
          <w:b/>
          <w:sz w:val="28"/>
          <w:szCs w:val="28"/>
        </w:rPr>
      </w:pPr>
      <w:proofErr w:type="gramStart"/>
      <w:r w:rsidRPr="00A22040">
        <w:rPr>
          <w:b/>
          <w:sz w:val="28"/>
          <w:szCs w:val="28"/>
        </w:rPr>
        <w:t>16.1  TAX</w:t>
      </w:r>
      <w:proofErr w:type="gramEnd"/>
      <w:r w:rsidRPr="00A22040">
        <w:rPr>
          <w:b/>
          <w:sz w:val="28"/>
          <w:szCs w:val="28"/>
        </w:rPr>
        <w:t xml:space="preserve"> CREDIT FOR SUBCONTRACTORS, TITLE 12 – TAXATION</w:t>
      </w:r>
    </w:p>
    <w:p w14:paraId="16777BF2" w14:textId="77777777" w:rsidR="00BA4501" w:rsidRPr="00BC06DE" w:rsidRDefault="00BA4501" w:rsidP="00BA4501">
      <w:pPr>
        <w:rPr>
          <w:b/>
          <w:sz w:val="24"/>
        </w:rPr>
      </w:pPr>
      <w:r w:rsidRPr="00BC06DE">
        <w:rPr>
          <w:b/>
          <w:sz w:val="24"/>
        </w:rPr>
        <w:t xml:space="preserve">Title 12 – Taxation, </w:t>
      </w:r>
      <w:r w:rsidR="00237663">
        <w:rPr>
          <w:b/>
          <w:sz w:val="24"/>
        </w:rPr>
        <w:t>CHAPTER</w:t>
      </w:r>
      <w:r w:rsidRPr="00BC06DE">
        <w:rPr>
          <w:b/>
          <w:sz w:val="24"/>
        </w:rPr>
        <w:t xml:space="preserve"> 6, Section 12-6-3340 (2013)</w:t>
      </w:r>
    </w:p>
    <w:p w14:paraId="00DAB634" w14:textId="77777777" w:rsidR="00BA4501" w:rsidRPr="00BC06DE" w:rsidRDefault="00BA4501" w:rsidP="00BA4501">
      <w:pPr>
        <w:rPr>
          <w:sz w:val="24"/>
        </w:rPr>
      </w:pPr>
      <w:r w:rsidRPr="00BC06DE">
        <w:rPr>
          <w:sz w:val="24"/>
        </w:rPr>
        <w:t>Investment tax credit for purchase and installation of certain energy conservation and renew</w:t>
      </w:r>
      <w:r w:rsidR="00C9710E">
        <w:rPr>
          <w:sz w:val="24"/>
        </w:rPr>
        <w:t>able energy production measures</w:t>
      </w:r>
    </w:p>
    <w:p w14:paraId="618CA0B6" w14:textId="77777777" w:rsidR="00BA4501" w:rsidRPr="00BC06DE" w:rsidRDefault="00F413F0" w:rsidP="00866528">
      <w:pPr>
        <w:rPr>
          <w:sz w:val="24"/>
        </w:rPr>
      </w:pPr>
      <w:hyperlink r:id="rId29" w:history="1">
        <w:r w:rsidR="00BA4501" w:rsidRPr="00BC06DE">
          <w:rPr>
            <w:rStyle w:val="Hyperlink"/>
            <w:sz w:val="24"/>
          </w:rPr>
          <w:t>http://law.justia.com/codes/south-carolina/2013/title-12/</w:t>
        </w:r>
        <w:r w:rsidR="00237663">
          <w:rPr>
            <w:rStyle w:val="Hyperlink"/>
            <w:sz w:val="24"/>
          </w:rPr>
          <w:t>CHAPTER</w:t>
        </w:r>
        <w:r w:rsidR="00BA4501" w:rsidRPr="00BC06DE">
          <w:rPr>
            <w:rStyle w:val="Hyperlink"/>
            <w:sz w:val="24"/>
          </w:rPr>
          <w:t>-6/section-12-6-3340</w:t>
        </w:r>
      </w:hyperlink>
    </w:p>
    <w:p w14:paraId="6AFE4C51" w14:textId="77777777" w:rsidR="00BA4501" w:rsidRPr="00BC06DE" w:rsidRDefault="00BA4501" w:rsidP="00866528"/>
    <w:p w14:paraId="38C2C1CD" w14:textId="77777777" w:rsidR="00BA4501" w:rsidRPr="00BC06DE" w:rsidRDefault="00BA4501" w:rsidP="00BA4501">
      <w:pPr>
        <w:rPr>
          <w:b/>
          <w:sz w:val="24"/>
          <w:szCs w:val="28"/>
        </w:rPr>
      </w:pPr>
      <w:r w:rsidRPr="00BC06DE">
        <w:rPr>
          <w:b/>
          <w:sz w:val="24"/>
          <w:szCs w:val="28"/>
        </w:rPr>
        <w:t xml:space="preserve">Title 12 – Taxation, </w:t>
      </w:r>
      <w:r w:rsidR="00237663">
        <w:rPr>
          <w:b/>
          <w:sz w:val="24"/>
          <w:szCs w:val="28"/>
        </w:rPr>
        <w:t>CHAPTER</w:t>
      </w:r>
      <w:r w:rsidRPr="00BC06DE">
        <w:rPr>
          <w:b/>
          <w:sz w:val="24"/>
          <w:szCs w:val="28"/>
        </w:rPr>
        <w:t xml:space="preserve"> 6, Section 12-6-3350 (2013)</w:t>
      </w:r>
    </w:p>
    <w:p w14:paraId="2291B169" w14:textId="77777777" w:rsidR="00BA4501" w:rsidRPr="00BC06DE" w:rsidRDefault="00BA4501" w:rsidP="00BA4501">
      <w:pPr>
        <w:rPr>
          <w:sz w:val="24"/>
          <w:szCs w:val="28"/>
        </w:rPr>
      </w:pPr>
      <w:r w:rsidRPr="00BC06DE">
        <w:rPr>
          <w:sz w:val="24"/>
          <w:szCs w:val="28"/>
        </w:rPr>
        <w:t>Tax credit for State contractors subcontracting with socially and economically disadvantaged small business.</w:t>
      </w:r>
    </w:p>
    <w:p w14:paraId="4A4FDE1D" w14:textId="77777777" w:rsidR="00BA4501" w:rsidRPr="00BC06DE" w:rsidRDefault="00F413F0" w:rsidP="00BA4501">
      <w:pPr>
        <w:rPr>
          <w:sz w:val="24"/>
          <w:szCs w:val="28"/>
        </w:rPr>
      </w:pPr>
      <w:hyperlink r:id="rId30" w:history="1">
        <w:r w:rsidR="00BA4501" w:rsidRPr="00BC06DE">
          <w:rPr>
            <w:rStyle w:val="Hyperlink"/>
            <w:sz w:val="24"/>
            <w:szCs w:val="28"/>
          </w:rPr>
          <w:t>http://law.justia.com/codes/south-carolina/2013/title-12/</w:t>
        </w:r>
        <w:r w:rsidR="00237663">
          <w:rPr>
            <w:rStyle w:val="Hyperlink"/>
            <w:sz w:val="24"/>
            <w:szCs w:val="28"/>
          </w:rPr>
          <w:t>CHAPTER</w:t>
        </w:r>
        <w:r w:rsidR="00BA4501" w:rsidRPr="00BC06DE">
          <w:rPr>
            <w:rStyle w:val="Hyperlink"/>
            <w:sz w:val="24"/>
            <w:szCs w:val="28"/>
          </w:rPr>
          <w:t>-6/section-12-6-3350</w:t>
        </w:r>
      </w:hyperlink>
    </w:p>
    <w:p w14:paraId="7508D79F" w14:textId="77777777" w:rsidR="00BA4501" w:rsidRPr="00C50A0B" w:rsidRDefault="00BA4501" w:rsidP="00BA4501">
      <w:pPr>
        <w:rPr>
          <w:b/>
          <w:sz w:val="24"/>
          <w:szCs w:val="28"/>
        </w:rPr>
      </w:pPr>
    </w:p>
    <w:p w14:paraId="6F44EDD6" w14:textId="77777777" w:rsidR="009021D9" w:rsidRDefault="009021D9">
      <w:pPr>
        <w:rPr>
          <w:sz w:val="20"/>
        </w:rPr>
      </w:pPr>
      <w:r>
        <w:rPr>
          <w:sz w:val="20"/>
        </w:rPr>
        <w:br w:type="page"/>
      </w:r>
    </w:p>
    <w:p w14:paraId="42652D58" w14:textId="77777777" w:rsidR="00FC4BB8" w:rsidRPr="00A22040" w:rsidRDefault="00237663" w:rsidP="00FC4BB8">
      <w:pPr>
        <w:jc w:val="center"/>
        <w:rPr>
          <w:b/>
          <w:sz w:val="28"/>
          <w:szCs w:val="28"/>
        </w:rPr>
      </w:pPr>
      <w:r>
        <w:rPr>
          <w:b/>
          <w:sz w:val="28"/>
          <w:szCs w:val="28"/>
        </w:rPr>
        <w:lastRenderedPageBreak/>
        <w:t>CHAPTER</w:t>
      </w:r>
      <w:r w:rsidR="00FC4BB8">
        <w:rPr>
          <w:b/>
          <w:sz w:val="28"/>
          <w:szCs w:val="28"/>
        </w:rPr>
        <w:t xml:space="preserve"> 17</w:t>
      </w:r>
    </w:p>
    <w:p w14:paraId="3E895386" w14:textId="77777777" w:rsidR="00FC4BB8" w:rsidRPr="00A22040" w:rsidRDefault="00FC4BB8" w:rsidP="00FC4BB8">
      <w:pPr>
        <w:rPr>
          <w:b/>
          <w:sz w:val="28"/>
          <w:szCs w:val="28"/>
        </w:rPr>
      </w:pPr>
      <w:proofErr w:type="gramStart"/>
      <w:r>
        <w:rPr>
          <w:b/>
          <w:sz w:val="28"/>
          <w:szCs w:val="28"/>
        </w:rPr>
        <w:t>17</w:t>
      </w:r>
      <w:r w:rsidRPr="00A22040">
        <w:rPr>
          <w:b/>
          <w:sz w:val="28"/>
          <w:szCs w:val="28"/>
        </w:rPr>
        <w:t xml:space="preserve">.1  </w:t>
      </w:r>
      <w:r>
        <w:rPr>
          <w:b/>
          <w:sz w:val="28"/>
          <w:szCs w:val="28"/>
        </w:rPr>
        <w:t>EXEMPTION</w:t>
      </w:r>
      <w:proofErr w:type="gramEnd"/>
      <w:r>
        <w:rPr>
          <w:b/>
          <w:sz w:val="28"/>
          <w:szCs w:val="28"/>
        </w:rPr>
        <w:t xml:space="preserve"> MASTER LIST</w:t>
      </w:r>
    </w:p>
    <w:p w14:paraId="35560B41" w14:textId="77777777" w:rsidR="00BA4501" w:rsidRDefault="00F413F0" w:rsidP="00866528">
      <w:pPr>
        <w:rPr>
          <w:rStyle w:val="Hyperlink"/>
          <w:sz w:val="24"/>
        </w:rPr>
      </w:pPr>
      <w:hyperlink r:id="rId31" w:history="1">
        <w:r w:rsidR="00FC4BB8" w:rsidRPr="00FC4BB8">
          <w:rPr>
            <w:rStyle w:val="Hyperlink"/>
            <w:sz w:val="24"/>
          </w:rPr>
          <w:t>https://procurement.sc.gov/search/node/exemptions</w:t>
        </w:r>
      </w:hyperlink>
    </w:p>
    <w:p w14:paraId="40FA92B5" w14:textId="77777777" w:rsidR="00A57E39" w:rsidRDefault="00F413F0" w:rsidP="00866528">
      <w:pPr>
        <w:rPr>
          <w:sz w:val="24"/>
        </w:rPr>
      </w:pPr>
      <w:hyperlink r:id="rId32" w:history="1">
        <w:r w:rsidR="00A57E39" w:rsidRPr="00455F9D">
          <w:rPr>
            <w:rStyle w:val="Hyperlink"/>
            <w:sz w:val="24"/>
          </w:rPr>
          <w:t>https://procurement.sc.gov/files/20130103_Exemption_Table_%28FINAL%29_%28booklet%29.pdf</w:t>
        </w:r>
      </w:hyperlink>
    </w:p>
    <w:p w14:paraId="67DAF847" w14:textId="77777777" w:rsidR="00A57E39" w:rsidRPr="00FC4BB8" w:rsidRDefault="00A57E39" w:rsidP="00866528">
      <w:pPr>
        <w:rPr>
          <w:sz w:val="24"/>
        </w:rPr>
      </w:pPr>
    </w:p>
    <w:p w14:paraId="5673A36B" w14:textId="77777777" w:rsidR="00FC4BB8" w:rsidRPr="00237CDE" w:rsidRDefault="00FC4BB8" w:rsidP="00866528">
      <w:pPr>
        <w:rPr>
          <w:sz w:val="20"/>
        </w:rPr>
      </w:pPr>
    </w:p>
    <w:p w14:paraId="2D5121BB" w14:textId="77777777" w:rsidR="00FC4BB8" w:rsidRDefault="00FC4BB8" w:rsidP="00FC4BB8">
      <w:pPr>
        <w:pStyle w:val="Level1"/>
        <w:rPr>
          <w:rFonts w:asciiTheme="minorHAnsi" w:hAnsiTheme="minorHAnsi"/>
          <w:webHidden/>
        </w:rPr>
      </w:pPr>
    </w:p>
    <w:p w14:paraId="1C87BEF4" w14:textId="77777777" w:rsidR="009021D9" w:rsidRDefault="009021D9" w:rsidP="00FC4BB8">
      <w:pPr>
        <w:pStyle w:val="Level1"/>
        <w:rPr>
          <w:rFonts w:asciiTheme="minorHAnsi" w:hAnsiTheme="minorHAnsi"/>
          <w:webHidden/>
        </w:rPr>
      </w:pPr>
    </w:p>
    <w:p w14:paraId="1EB55D13" w14:textId="77777777" w:rsidR="00FC4BB8" w:rsidRDefault="00FC4BB8" w:rsidP="00FC4BB8">
      <w:pPr>
        <w:pStyle w:val="Level1"/>
        <w:rPr>
          <w:rFonts w:asciiTheme="minorHAnsi" w:hAnsiTheme="minorHAnsi"/>
          <w:webHidden/>
        </w:rPr>
      </w:pPr>
    </w:p>
    <w:p w14:paraId="2EC071DA" w14:textId="77777777" w:rsidR="009021D9" w:rsidRDefault="009021D9">
      <w:pPr>
        <w:rPr>
          <w:b/>
          <w:sz w:val="28"/>
          <w:szCs w:val="28"/>
        </w:rPr>
      </w:pPr>
      <w:r>
        <w:rPr>
          <w:b/>
          <w:sz w:val="28"/>
          <w:szCs w:val="28"/>
        </w:rPr>
        <w:br w:type="page"/>
      </w:r>
    </w:p>
    <w:p w14:paraId="27DC8AC5" w14:textId="77777777" w:rsidR="00FC4BB8" w:rsidRDefault="00237663" w:rsidP="00FC4BB8">
      <w:pPr>
        <w:jc w:val="center"/>
        <w:rPr>
          <w:b/>
          <w:sz w:val="28"/>
          <w:szCs w:val="28"/>
        </w:rPr>
      </w:pPr>
      <w:r>
        <w:rPr>
          <w:b/>
          <w:sz w:val="28"/>
          <w:szCs w:val="28"/>
        </w:rPr>
        <w:lastRenderedPageBreak/>
        <w:t>CHAPTER</w:t>
      </w:r>
      <w:r w:rsidR="00FC4BB8">
        <w:rPr>
          <w:b/>
          <w:sz w:val="28"/>
          <w:szCs w:val="28"/>
        </w:rPr>
        <w:t xml:space="preserve"> 18</w:t>
      </w:r>
      <w:r w:rsidR="000E49A9">
        <w:rPr>
          <w:b/>
          <w:sz w:val="28"/>
          <w:szCs w:val="28"/>
        </w:rPr>
        <w:t xml:space="preserve"> </w:t>
      </w:r>
    </w:p>
    <w:p w14:paraId="52C4617C" w14:textId="77777777" w:rsidR="00FC4BB8" w:rsidRPr="00A22040" w:rsidRDefault="00FC4BB8" w:rsidP="00FC4BB8">
      <w:pPr>
        <w:rPr>
          <w:b/>
          <w:sz w:val="28"/>
          <w:szCs w:val="28"/>
        </w:rPr>
      </w:pPr>
    </w:p>
    <w:p w14:paraId="52DCBB8C" w14:textId="77777777" w:rsidR="00FC4BB8" w:rsidRDefault="00FC4BB8" w:rsidP="00A57E39">
      <w:pPr>
        <w:ind w:left="720" w:hanging="720"/>
        <w:rPr>
          <w:b/>
          <w:sz w:val="28"/>
          <w:szCs w:val="28"/>
        </w:rPr>
      </w:pPr>
      <w:r w:rsidRPr="00A22040">
        <w:rPr>
          <w:b/>
          <w:sz w:val="28"/>
          <w:szCs w:val="28"/>
        </w:rPr>
        <w:t>1</w:t>
      </w:r>
      <w:r>
        <w:rPr>
          <w:b/>
          <w:sz w:val="28"/>
          <w:szCs w:val="28"/>
        </w:rPr>
        <w:t>8</w:t>
      </w:r>
      <w:r w:rsidR="00A57E39">
        <w:rPr>
          <w:b/>
          <w:sz w:val="28"/>
          <w:szCs w:val="28"/>
        </w:rPr>
        <w:t>.1</w:t>
      </w:r>
      <w:r w:rsidR="00A57E39">
        <w:rPr>
          <w:b/>
          <w:sz w:val="28"/>
          <w:szCs w:val="28"/>
        </w:rPr>
        <w:tab/>
      </w:r>
      <w:r>
        <w:rPr>
          <w:b/>
          <w:sz w:val="28"/>
          <w:szCs w:val="28"/>
        </w:rPr>
        <w:t>PURCHASING / CONSOLIDATED SERVICES</w:t>
      </w:r>
      <w:r w:rsidR="00C9710E">
        <w:rPr>
          <w:b/>
          <w:sz w:val="28"/>
          <w:szCs w:val="28"/>
        </w:rPr>
        <w:t xml:space="preserve"> / FACILITIES PROCUREMENT</w:t>
      </w:r>
      <w:r>
        <w:rPr>
          <w:b/>
          <w:sz w:val="28"/>
          <w:szCs w:val="28"/>
        </w:rPr>
        <w:t xml:space="preserve"> ORGANIZATIONAL CHART</w:t>
      </w:r>
    </w:p>
    <w:p w14:paraId="7913BA1B" w14:textId="77777777" w:rsidR="00055CCC" w:rsidRDefault="00055CCC" w:rsidP="00FC4BB8">
      <w:pPr>
        <w:rPr>
          <w:b/>
          <w:sz w:val="28"/>
          <w:szCs w:val="28"/>
        </w:rPr>
      </w:pPr>
    </w:p>
    <w:p w14:paraId="04D78C42" w14:textId="77777777" w:rsidR="00055CCC" w:rsidRPr="0084789A" w:rsidRDefault="00055CCC" w:rsidP="00055CCC">
      <w:pPr>
        <w:pStyle w:val="Header"/>
        <w:jc w:val="center"/>
        <w:rPr>
          <w:rFonts w:ascii="Arial Black" w:hAnsi="Arial Black"/>
          <w:b/>
          <w:sz w:val="28"/>
        </w:rPr>
      </w:pPr>
      <w:r w:rsidRPr="0084789A">
        <w:rPr>
          <w:rFonts w:ascii="Arial Black" w:hAnsi="Arial Black"/>
          <w:b/>
          <w:sz w:val="28"/>
        </w:rPr>
        <w:t>PURCHASING DEPARTMENT</w:t>
      </w:r>
    </w:p>
    <w:p w14:paraId="5C2C698F" w14:textId="77777777" w:rsidR="00055CCC" w:rsidRPr="0084789A" w:rsidRDefault="00055CCC" w:rsidP="00055CCC">
      <w:pPr>
        <w:pStyle w:val="Header"/>
        <w:jc w:val="center"/>
        <w:rPr>
          <w:rFonts w:ascii="Arial Black" w:hAnsi="Arial Black"/>
          <w:b/>
          <w:sz w:val="28"/>
        </w:rPr>
      </w:pPr>
      <w:r w:rsidRPr="0084789A">
        <w:rPr>
          <w:rFonts w:ascii="Arial Black" w:hAnsi="Arial Black"/>
          <w:b/>
          <w:sz w:val="28"/>
        </w:rPr>
        <w:t>ORGANIZATIONAL CHART</w:t>
      </w:r>
    </w:p>
    <w:p w14:paraId="2EDA8BE3" w14:textId="77777777" w:rsidR="00055CCC" w:rsidRDefault="00E21456" w:rsidP="00E21456">
      <w:pPr>
        <w:ind w:left="-900"/>
        <w:rPr>
          <w:b/>
          <w:sz w:val="28"/>
          <w:szCs w:val="28"/>
        </w:rPr>
      </w:pPr>
      <w:r>
        <w:rPr>
          <w:noProof/>
        </w:rPr>
        <w:drawing>
          <wp:inline distT="0" distB="0" distL="0" distR="0" wp14:anchorId="0BC51C7C" wp14:editId="23E28349">
            <wp:extent cx="7059168" cy="4021858"/>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7098146" cy="4044065"/>
                    </a:xfrm>
                    <a:prstGeom prst="rect">
                      <a:avLst/>
                    </a:prstGeom>
                  </pic:spPr>
                </pic:pic>
              </a:graphicData>
            </a:graphic>
          </wp:inline>
        </w:drawing>
      </w:r>
    </w:p>
    <w:p w14:paraId="11353D63" w14:textId="77777777" w:rsidR="00055CCC" w:rsidRPr="00A22040" w:rsidRDefault="00055CCC" w:rsidP="005C69B8">
      <w:pPr>
        <w:ind w:left="-720"/>
        <w:rPr>
          <w:b/>
          <w:sz w:val="28"/>
          <w:szCs w:val="28"/>
        </w:rPr>
      </w:pPr>
    </w:p>
    <w:p w14:paraId="4280C21A" w14:textId="77777777" w:rsidR="00DE5FED" w:rsidRDefault="005C69B8" w:rsidP="00DE5FED">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5C69B8">
        <w:rPr>
          <w:b/>
          <w:sz w:val="24"/>
          <w:szCs w:val="24"/>
        </w:rPr>
        <w:tab/>
      </w:r>
      <w:r>
        <w:rPr>
          <w:b/>
          <w:sz w:val="24"/>
          <w:szCs w:val="24"/>
        </w:rPr>
        <w:t xml:space="preserve">       </w:t>
      </w:r>
      <w:r w:rsidRPr="005C69B8">
        <w:rPr>
          <w:b/>
        </w:rPr>
        <w:t>Revised 0</w:t>
      </w:r>
      <w:r w:rsidR="00D61967">
        <w:rPr>
          <w:b/>
        </w:rPr>
        <w:t>1</w:t>
      </w:r>
      <w:r w:rsidRPr="005C69B8">
        <w:rPr>
          <w:b/>
        </w:rPr>
        <w:t>/</w:t>
      </w:r>
      <w:r w:rsidR="00B06877">
        <w:rPr>
          <w:b/>
        </w:rPr>
        <w:t>9</w:t>
      </w:r>
      <w:r w:rsidRPr="005C69B8">
        <w:rPr>
          <w:b/>
        </w:rPr>
        <w:t>/20</w:t>
      </w:r>
      <w:r w:rsidR="00D61967">
        <w:rPr>
          <w:b/>
        </w:rPr>
        <w:t>20</w:t>
      </w:r>
    </w:p>
    <w:p w14:paraId="60A32FB1" w14:textId="77777777" w:rsidR="005C69B8" w:rsidRDefault="005C69B8" w:rsidP="00DE5FED">
      <w:pPr>
        <w:jc w:val="center"/>
        <w:rPr>
          <w:b/>
          <w:sz w:val="28"/>
          <w:szCs w:val="28"/>
        </w:rPr>
      </w:pPr>
    </w:p>
    <w:p w14:paraId="6F6987BE" w14:textId="77777777" w:rsidR="005C69B8" w:rsidRDefault="005C69B8" w:rsidP="00DE5FED">
      <w:pPr>
        <w:jc w:val="center"/>
        <w:rPr>
          <w:b/>
          <w:sz w:val="28"/>
          <w:szCs w:val="28"/>
        </w:rPr>
      </w:pPr>
    </w:p>
    <w:p w14:paraId="3E897A30" w14:textId="77777777" w:rsidR="005C69B8" w:rsidRDefault="005C69B8" w:rsidP="00DE5FED">
      <w:pPr>
        <w:jc w:val="center"/>
        <w:rPr>
          <w:b/>
          <w:sz w:val="28"/>
          <w:szCs w:val="28"/>
        </w:rPr>
      </w:pPr>
    </w:p>
    <w:p w14:paraId="3B214826" w14:textId="77777777" w:rsidR="00E21456" w:rsidRDefault="00E21456" w:rsidP="00DE5FED">
      <w:pPr>
        <w:jc w:val="center"/>
        <w:rPr>
          <w:b/>
          <w:sz w:val="28"/>
          <w:szCs w:val="28"/>
        </w:rPr>
      </w:pPr>
    </w:p>
    <w:p w14:paraId="06D9A2F0" w14:textId="77777777" w:rsidR="00DE5FED" w:rsidRPr="00A22040" w:rsidRDefault="00DE5FED" w:rsidP="00DE5FED">
      <w:pPr>
        <w:jc w:val="center"/>
        <w:rPr>
          <w:b/>
          <w:sz w:val="28"/>
          <w:szCs w:val="28"/>
        </w:rPr>
      </w:pPr>
      <w:r>
        <w:rPr>
          <w:b/>
          <w:sz w:val="28"/>
          <w:szCs w:val="28"/>
        </w:rPr>
        <w:lastRenderedPageBreak/>
        <w:t>CHAPTER 19</w:t>
      </w:r>
    </w:p>
    <w:p w14:paraId="664C8F73" w14:textId="77777777" w:rsidR="00DE5FED" w:rsidRDefault="00DE5FED" w:rsidP="00DE5FED">
      <w:pPr>
        <w:rPr>
          <w:b/>
          <w:sz w:val="28"/>
          <w:szCs w:val="28"/>
        </w:rPr>
      </w:pPr>
      <w:proofErr w:type="gramStart"/>
      <w:r>
        <w:rPr>
          <w:b/>
          <w:sz w:val="28"/>
          <w:szCs w:val="28"/>
        </w:rPr>
        <w:t>19</w:t>
      </w:r>
      <w:r w:rsidRPr="00A22040">
        <w:rPr>
          <w:b/>
          <w:sz w:val="28"/>
          <w:szCs w:val="28"/>
        </w:rPr>
        <w:t xml:space="preserve">.1  </w:t>
      </w:r>
      <w:r>
        <w:rPr>
          <w:b/>
          <w:sz w:val="28"/>
          <w:szCs w:val="28"/>
        </w:rPr>
        <w:t>BUSINESS</w:t>
      </w:r>
      <w:proofErr w:type="gramEnd"/>
      <w:r>
        <w:rPr>
          <w:b/>
          <w:sz w:val="28"/>
          <w:szCs w:val="28"/>
        </w:rPr>
        <w:t xml:space="preserve"> AFFAIRS POLICIES AND PROCEDURES</w:t>
      </w:r>
    </w:p>
    <w:p w14:paraId="22282CCF" w14:textId="77777777" w:rsidR="00DE5FED" w:rsidRPr="00DE5FED" w:rsidRDefault="00DE5FED" w:rsidP="00DE5FED">
      <w:pPr>
        <w:spacing w:after="0" w:line="240" w:lineRule="auto"/>
        <w:ind w:left="300"/>
        <w:rPr>
          <w:rFonts w:ascii="Times New Roman" w:eastAsia="Times New Roman" w:hAnsi="Times New Roman" w:cs="Times New Roman"/>
          <w:sz w:val="24"/>
          <w:szCs w:val="24"/>
        </w:rPr>
      </w:pPr>
      <w:r w:rsidRPr="00DE5FED">
        <w:rPr>
          <w:rFonts w:ascii="Georgia" w:eastAsia="Times New Roman" w:hAnsi="Georgia" w:cs="Times New Roman"/>
          <w:color w:val="000000"/>
          <w:sz w:val="33"/>
          <w:szCs w:val="33"/>
          <w:shd w:val="clear" w:color="auto" w:fill="FFFFFF"/>
        </w:rPr>
        <w:t>Business Affairs</w:t>
      </w:r>
    </w:p>
    <w:p w14:paraId="7A4BC89A" w14:textId="77777777" w:rsidR="00DE5FED" w:rsidRPr="00DE5FED" w:rsidRDefault="00F413F0" w:rsidP="00DE5FED">
      <w:pPr>
        <w:numPr>
          <w:ilvl w:val="0"/>
          <w:numId w:val="17"/>
        </w:numPr>
        <w:shd w:val="clear" w:color="auto" w:fill="FFFFFF"/>
        <w:tabs>
          <w:tab w:val="clear" w:pos="720"/>
          <w:tab w:val="num" w:pos="1020"/>
        </w:tabs>
        <w:spacing w:before="30" w:after="30" w:line="240" w:lineRule="auto"/>
        <w:ind w:left="450"/>
        <w:rPr>
          <w:rFonts w:ascii="Arial" w:eastAsia="Times New Roman" w:hAnsi="Arial" w:cs="Arial"/>
          <w:color w:val="000000"/>
          <w:sz w:val="18"/>
          <w:szCs w:val="18"/>
        </w:rPr>
      </w:pPr>
      <w:hyperlink r:id="rId34" w:tgtFrame="_blank" w:history="1">
        <w:r w:rsidR="00DE5FED" w:rsidRPr="00DE5FED">
          <w:rPr>
            <w:rFonts w:ascii="Arial" w:eastAsia="Times New Roman" w:hAnsi="Arial" w:cs="Arial"/>
            <w:color w:val="990000"/>
            <w:sz w:val="18"/>
            <w:szCs w:val="18"/>
          </w:rPr>
          <w:t>BUSA 1.00</w:t>
        </w:r>
      </w:hyperlink>
      <w:r w:rsidR="00DE5FED" w:rsidRPr="00DE5FED">
        <w:rPr>
          <w:rFonts w:ascii="Arial" w:eastAsia="Times New Roman" w:hAnsi="Arial" w:cs="Arial"/>
          <w:color w:val="000000"/>
          <w:sz w:val="18"/>
          <w:szCs w:val="18"/>
        </w:rPr>
        <w:t> University Dining Services</w:t>
      </w:r>
    </w:p>
    <w:p w14:paraId="485BC01E" w14:textId="77777777" w:rsidR="00DE5FED" w:rsidRPr="00DE5FED" w:rsidRDefault="00F413F0" w:rsidP="00DE5FED">
      <w:pPr>
        <w:numPr>
          <w:ilvl w:val="0"/>
          <w:numId w:val="17"/>
        </w:numPr>
        <w:shd w:val="clear" w:color="auto" w:fill="FFFFFF"/>
        <w:tabs>
          <w:tab w:val="clear" w:pos="720"/>
          <w:tab w:val="num" w:pos="1020"/>
        </w:tabs>
        <w:spacing w:before="30" w:after="30" w:line="240" w:lineRule="auto"/>
        <w:ind w:left="450"/>
        <w:rPr>
          <w:rFonts w:ascii="Arial" w:eastAsia="Times New Roman" w:hAnsi="Arial" w:cs="Arial"/>
          <w:color w:val="000000"/>
          <w:sz w:val="18"/>
          <w:szCs w:val="18"/>
        </w:rPr>
      </w:pPr>
      <w:hyperlink r:id="rId35" w:tgtFrame="_blank" w:history="1">
        <w:r w:rsidR="00DE5FED" w:rsidRPr="00DE5FED">
          <w:rPr>
            <w:rFonts w:ascii="Arial" w:eastAsia="Times New Roman" w:hAnsi="Arial" w:cs="Arial"/>
            <w:color w:val="990000"/>
            <w:sz w:val="18"/>
            <w:szCs w:val="18"/>
          </w:rPr>
          <w:t>BUSA 1.03</w:t>
        </w:r>
      </w:hyperlink>
      <w:r w:rsidR="00DE5FED" w:rsidRPr="00DE5FED">
        <w:rPr>
          <w:rFonts w:ascii="Arial" w:eastAsia="Times New Roman" w:hAnsi="Arial" w:cs="Arial"/>
          <w:color w:val="000000"/>
          <w:sz w:val="18"/>
          <w:szCs w:val="18"/>
        </w:rPr>
        <w:t> Catering for Student Organizations</w:t>
      </w:r>
    </w:p>
    <w:p w14:paraId="02E628A0" w14:textId="77777777" w:rsidR="00DE5FED" w:rsidRPr="00DE5FED" w:rsidRDefault="00F413F0" w:rsidP="00DE5FED">
      <w:pPr>
        <w:numPr>
          <w:ilvl w:val="0"/>
          <w:numId w:val="17"/>
        </w:numPr>
        <w:shd w:val="clear" w:color="auto" w:fill="FFFFFF"/>
        <w:tabs>
          <w:tab w:val="clear" w:pos="720"/>
          <w:tab w:val="num" w:pos="1020"/>
        </w:tabs>
        <w:spacing w:before="30" w:after="30" w:line="240" w:lineRule="auto"/>
        <w:ind w:left="450"/>
        <w:rPr>
          <w:rFonts w:ascii="Arial" w:eastAsia="Times New Roman" w:hAnsi="Arial" w:cs="Arial"/>
          <w:color w:val="000000"/>
          <w:sz w:val="18"/>
          <w:szCs w:val="18"/>
        </w:rPr>
      </w:pPr>
      <w:hyperlink r:id="rId36" w:tgtFrame="_blank" w:history="1">
        <w:r w:rsidR="00DE5FED" w:rsidRPr="00DE5FED">
          <w:rPr>
            <w:rFonts w:ascii="Arial" w:eastAsia="Times New Roman" w:hAnsi="Arial" w:cs="Arial"/>
            <w:color w:val="990000"/>
            <w:sz w:val="18"/>
            <w:szCs w:val="18"/>
          </w:rPr>
          <w:t>BUSA 3.00</w:t>
        </w:r>
      </w:hyperlink>
      <w:r w:rsidR="00DE5FED" w:rsidRPr="00DE5FED">
        <w:rPr>
          <w:rFonts w:ascii="Arial" w:eastAsia="Times New Roman" w:hAnsi="Arial" w:cs="Arial"/>
          <w:color w:val="000000"/>
          <w:sz w:val="18"/>
          <w:szCs w:val="18"/>
        </w:rPr>
        <w:t> Textbook and Supplies Orders </w:t>
      </w:r>
      <w:r w:rsidR="00DE5FED" w:rsidRPr="00DE5FED">
        <w:rPr>
          <w:rFonts w:ascii="Arial" w:eastAsia="Times New Roman" w:hAnsi="Arial" w:cs="Arial"/>
          <w:noProof/>
          <w:color w:val="000000"/>
          <w:sz w:val="18"/>
          <w:szCs w:val="18"/>
        </w:rPr>
        <w:drawing>
          <wp:inline distT="0" distB="0" distL="0" distR="0" wp14:anchorId="43D350E0" wp14:editId="1CD2748C">
            <wp:extent cx="514350" cy="161925"/>
            <wp:effectExtent l="0" t="0" r="0" b="9525"/>
            <wp:docPr id="6" name="Picture 6" descr="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4350" cy="161925"/>
                    </a:xfrm>
                    <a:prstGeom prst="rect">
                      <a:avLst/>
                    </a:prstGeom>
                    <a:noFill/>
                    <a:ln>
                      <a:noFill/>
                    </a:ln>
                  </pic:spPr>
                </pic:pic>
              </a:graphicData>
            </a:graphic>
          </wp:inline>
        </w:drawing>
      </w:r>
    </w:p>
    <w:p w14:paraId="52B140EA" w14:textId="77777777" w:rsidR="00DE5FED" w:rsidRPr="00DE5FED" w:rsidRDefault="00F413F0" w:rsidP="00DE5FED">
      <w:pPr>
        <w:numPr>
          <w:ilvl w:val="0"/>
          <w:numId w:val="17"/>
        </w:numPr>
        <w:shd w:val="clear" w:color="auto" w:fill="FFFFFF"/>
        <w:tabs>
          <w:tab w:val="clear" w:pos="720"/>
          <w:tab w:val="num" w:pos="1020"/>
        </w:tabs>
        <w:spacing w:before="30" w:after="30" w:line="240" w:lineRule="auto"/>
        <w:ind w:left="450"/>
        <w:rPr>
          <w:rFonts w:ascii="Arial" w:eastAsia="Times New Roman" w:hAnsi="Arial" w:cs="Arial"/>
          <w:color w:val="000000"/>
          <w:sz w:val="18"/>
          <w:szCs w:val="18"/>
        </w:rPr>
      </w:pPr>
      <w:hyperlink r:id="rId38" w:tgtFrame="_blank" w:history="1">
        <w:r w:rsidR="00DE5FED" w:rsidRPr="00DE5FED">
          <w:rPr>
            <w:rFonts w:ascii="Arial" w:eastAsia="Times New Roman" w:hAnsi="Arial" w:cs="Arial"/>
            <w:color w:val="990000"/>
            <w:sz w:val="18"/>
            <w:szCs w:val="18"/>
          </w:rPr>
          <w:t>BUSA 3.06</w:t>
        </w:r>
      </w:hyperlink>
      <w:r w:rsidR="00DE5FED" w:rsidRPr="00DE5FED">
        <w:rPr>
          <w:rFonts w:ascii="Arial" w:eastAsia="Times New Roman" w:hAnsi="Arial" w:cs="Arial"/>
          <w:color w:val="000000"/>
          <w:sz w:val="18"/>
          <w:szCs w:val="18"/>
        </w:rPr>
        <w:t> Trademark and Licensing</w:t>
      </w:r>
    </w:p>
    <w:p w14:paraId="75143317" w14:textId="77777777" w:rsidR="00DE5FED" w:rsidRPr="00DE5FED" w:rsidRDefault="00F413F0" w:rsidP="00DE5FED">
      <w:pPr>
        <w:numPr>
          <w:ilvl w:val="0"/>
          <w:numId w:val="17"/>
        </w:numPr>
        <w:shd w:val="clear" w:color="auto" w:fill="FFFFFF"/>
        <w:tabs>
          <w:tab w:val="clear" w:pos="720"/>
          <w:tab w:val="num" w:pos="1020"/>
        </w:tabs>
        <w:spacing w:before="30" w:after="30" w:line="240" w:lineRule="auto"/>
        <w:ind w:left="450"/>
        <w:rPr>
          <w:rFonts w:ascii="Arial" w:eastAsia="Times New Roman" w:hAnsi="Arial" w:cs="Arial"/>
          <w:color w:val="000000"/>
          <w:sz w:val="18"/>
          <w:szCs w:val="18"/>
        </w:rPr>
      </w:pPr>
      <w:hyperlink r:id="rId39" w:tgtFrame="_blank" w:history="1">
        <w:r w:rsidR="00DE5FED" w:rsidRPr="00DE5FED">
          <w:rPr>
            <w:rFonts w:ascii="Arial" w:eastAsia="Times New Roman" w:hAnsi="Arial" w:cs="Arial"/>
            <w:color w:val="990000"/>
            <w:sz w:val="18"/>
            <w:szCs w:val="18"/>
          </w:rPr>
          <w:t>BUSA 3.09</w:t>
        </w:r>
      </w:hyperlink>
      <w:r w:rsidR="00DE5FED" w:rsidRPr="00DE5FED">
        <w:rPr>
          <w:rFonts w:ascii="Arial" w:eastAsia="Times New Roman" w:hAnsi="Arial" w:cs="Arial"/>
          <w:color w:val="000000"/>
          <w:sz w:val="18"/>
          <w:szCs w:val="18"/>
        </w:rPr>
        <w:t> University Vending Services</w:t>
      </w:r>
    </w:p>
    <w:p w14:paraId="22F8E148" w14:textId="77777777" w:rsidR="00DE5FED" w:rsidRDefault="00F413F0" w:rsidP="00DE5FED">
      <w:pPr>
        <w:numPr>
          <w:ilvl w:val="0"/>
          <w:numId w:val="17"/>
        </w:numPr>
        <w:shd w:val="clear" w:color="auto" w:fill="FFFFFF"/>
        <w:tabs>
          <w:tab w:val="clear" w:pos="720"/>
          <w:tab w:val="num" w:pos="1020"/>
        </w:tabs>
        <w:spacing w:before="30" w:after="30" w:line="240" w:lineRule="auto"/>
        <w:ind w:left="450"/>
        <w:rPr>
          <w:rFonts w:ascii="Arial" w:eastAsia="Times New Roman" w:hAnsi="Arial" w:cs="Arial"/>
          <w:color w:val="000000"/>
          <w:sz w:val="18"/>
          <w:szCs w:val="18"/>
        </w:rPr>
      </w:pPr>
      <w:hyperlink r:id="rId40" w:tgtFrame="_blank" w:history="1">
        <w:r w:rsidR="00DE5FED" w:rsidRPr="00DE5FED">
          <w:rPr>
            <w:rFonts w:ascii="Arial" w:eastAsia="Times New Roman" w:hAnsi="Arial" w:cs="Arial"/>
            <w:color w:val="990000"/>
            <w:sz w:val="18"/>
            <w:szCs w:val="18"/>
          </w:rPr>
          <w:t>BUSA 4.00</w:t>
        </w:r>
      </w:hyperlink>
      <w:r w:rsidR="00DE5FED" w:rsidRPr="00DE5FED">
        <w:rPr>
          <w:rFonts w:ascii="Arial" w:eastAsia="Times New Roman" w:hAnsi="Arial" w:cs="Arial"/>
          <w:color w:val="000000"/>
          <w:sz w:val="18"/>
          <w:szCs w:val="18"/>
        </w:rPr>
        <w:t> University Postal Services</w:t>
      </w:r>
    </w:p>
    <w:p w14:paraId="40E75E99" w14:textId="77777777" w:rsidR="00DE5FED" w:rsidRPr="00DE5FED" w:rsidRDefault="00F413F0" w:rsidP="00DE5FED">
      <w:pPr>
        <w:numPr>
          <w:ilvl w:val="0"/>
          <w:numId w:val="17"/>
        </w:numPr>
        <w:shd w:val="clear" w:color="auto" w:fill="FFFFFF"/>
        <w:tabs>
          <w:tab w:val="clear" w:pos="720"/>
          <w:tab w:val="num" w:pos="1020"/>
        </w:tabs>
        <w:spacing w:before="30" w:after="30" w:line="240" w:lineRule="auto"/>
        <w:ind w:left="450"/>
        <w:rPr>
          <w:rFonts w:ascii="Arial" w:eastAsia="Times New Roman" w:hAnsi="Arial" w:cs="Arial"/>
          <w:color w:val="000000"/>
          <w:sz w:val="18"/>
          <w:szCs w:val="18"/>
        </w:rPr>
      </w:pPr>
      <w:hyperlink r:id="rId41" w:tgtFrame="_blank" w:history="1">
        <w:r w:rsidR="00DE5FED" w:rsidRPr="00DE5FED">
          <w:rPr>
            <w:rFonts w:ascii="Arial" w:eastAsia="Times New Roman" w:hAnsi="Arial" w:cs="Arial"/>
            <w:color w:val="990000"/>
            <w:sz w:val="18"/>
            <w:szCs w:val="18"/>
          </w:rPr>
          <w:t>BUSA 7.00</w:t>
        </w:r>
      </w:hyperlink>
      <w:r w:rsidR="00DE5FED" w:rsidRPr="00DE5FED">
        <w:rPr>
          <w:rFonts w:ascii="Arial" w:eastAsia="Times New Roman" w:hAnsi="Arial" w:cs="Arial"/>
          <w:color w:val="000000"/>
          <w:sz w:val="18"/>
          <w:szCs w:val="18"/>
        </w:rPr>
        <w:t> Purchasing </w:t>
      </w:r>
      <w:r w:rsidR="00DE5FED" w:rsidRPr="00DE5FED">
        <w:rPr>
          <w:rFonts w:ascii="Arial" w:eastAsia="Times New Roman" w:hAnsi="Arial" w:cs="Arial"/>
          <w:noProof/>
          <w:color w:val="000000"/>
          <w:sz w:val="18"/>
          <w:szCs w:val="18"/>
        </w:rPr>
        <w:drawing>
          <wp:inline distT="0" distB="0" distL="0" distR="0" wp14:anchorId="50CDEA29" wp14:editId="069D15CB">
            <wp:extent cx="514350" cy="161925"/>
            <wp:effectExtent l="0" t="0" r="0" b="9525"/>
            <wp:docPr id="7" name="Picture 7" descr="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is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4350" cy="161925"/>
                    </a:xfrm>
                    <a:prstGeom prst="rect">
                      <a:avLst/>
                    </a:prstGeom>
                    <a:noFill/>
                    <a:ln>
                      <a:noFill/>
                    </a:ln>
                  </pic:spPr>
                </pic:pic>
              </a:graphicData>
            </a:graphic>
          </wp:inline>
        </w:drawing>
      </w:r>
    </w:p>
    <w:p w14:paraId="0724EC73" w14:textId="77777777" w:rsidR="00DE5FED" w:rsidRPr="00DE5FED" w:rsidRDefault="00F413F0" w:rsidP="00DE5FED">
      <w:pPr>
        <w:numPr>
          <w:ilvl w:val="0"/>
          <w:numId w:val="17"/>
        </w:numPr>
        <w:shd w:val="clear" w:color="auto" w:fill="FFFFFF"/>
        <w:tabs>
          <w:tab w:val="clear" w:pos="720"/>
          <w:tab w:val="num" w:pos="1020"/>
        </w:tabs>
        <w:spacing w:before="30" w:after="30" w:line="240" w:lineRule="auto"/>
        <w:ind w:left="450"/>
        <w:rPr>
          <w:rFonts w:ascii="Arial" w:eastAsia="Times New Roman" w:hAnsi="Arial" w:cs="Arial"/>
          <w:color w:val="000000"/>
          <w:sz w:val="18"/>
          <w:szCs w:val="18"/>
        </w:rPr>
      </w:pPr>
      <w:hyperlink r:id="rId42" w:tgtFrame="_blank" w:history="1">
        <w:r w:rsidR="00DE5FED" w:rsidRPr="00DE5FED">
          <w:rPr>
            <w:rFonts w:ascii="Arial" w:eastAsia="Times New Roman" w:hAnsi="Arial" w:cs="Arial"/>
            <w:color w:val="990000"/>
            <w:sz w:val="18"/>
            <w:szCs w:val="18"/>
          </w:rPr>
          <w:t>BUSA 7.01</w:t>
        </w:r>
      </w:hyperlink>
      <w:r w:rsidR="00DE5FED" w:rsidRPr="00DE5FED">
        <w:rPr>
          <w:rFonts w:ascii="Arial" w:eastAsia="Times New Roman" w:hAnsi="Arial" w:cs="Arial"/>
          <w:color w:val="000000"/>
          <w:sz w:val="18"/>
          <w:szCs w:val="18"/>
        </w:rPr>
        <w:t> Acquisition and Payment of Goods and Services (Same as FINA 2.14) </w:t>
      </w:r>
      <w:r w:rsidR="00DE5FED" w:rsidRPr="00DE5FED">
        <w:rPr>
          <w:rFonts w:ascii="Arial" w:eastAsia="Times New Roman" w:hAnsi="Arial" w:cs="Arial"/>
          <w:noProof/>
          <w:color w:val="000000"/>
          <w:sz w:val="18"/>
          <w:szCs w:val="18"/>
        </w:rPr>
        <w:drawing>
          <wp:inline distT="0" distB="0" distL="0" distR="0" wp14:anchorId="5359B9A1" wp14:editId="343327C3">
            <wp:extent cx="514350" cy="161925"/>
            <wp:effectExtent l="0" t="0" r="0" b="9525"/>
            <wp:docPr id="3" name="Picture 3" descr="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s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4350" cy="161925"/>
                    </a:xfrm>
                    <a:prstGeom prst="rect">
                      <a:avLst/>
                    </a:prstGeom>
                    <a:noFill/>
                    <a:ln>
                      <a:noFill/>
                    </a:ln>
                  </pic:spPr>
                </pic:pic>
              </a:graphicData>
            </a:graphic>
          </wp:inline>
        </w:drawing>
      </w:r>
    </w:p>
    <w:p w14:paraId="2E8FBB97" w14:textId="77777777" w:rsidR="00DE5FED" w:rsidRPr="00DE5FED" w:rsidRDefault="00F413F0" w:rsidP="00DE5FED">
      <w:pPr>
        <w:numPr>
          <w:ilvl w:val="0"/>
          <w:numId w:val="17"/>
        </w:numPr>
        <w:shd w:val="clear" w:color="auto" w:fill="FFFFFF"/>
        <w:tabs>
          <w:tab w:val="clear" w:pos="720"/>
          <w:tab w:val="num" w:pos="1020"/>
        </w:tabs>
        <w:spacing w:before="30" w:after="30" w:line="240" w:lineRule="auto"/>
        <w:ind w:left="450"/>
        <w:rPr>
          <w:rFonts w:ascii="Arial" w:eastAsia="Times New Roman" w:hAnsi="Arial" w:cs="Arial"/>
          <w:color w:val="000000"/>
          <w:sz w:val="18"/>
          <w:szCs w:val="18"/>
        </w:rPr>
      </w:pPr>
      <w:hyperlink r:id="rId43" w:tgtFrame="_blank" w:history="1">
        <w:r w:rsidR="00DE5FED" w:rsidRPr="00DE5FED">
          <w:rPr>
            <w:rFonts w:ascii="Arial" w:eastAsia="Times New Roman" w:hAnsi="Arial" w:cs="Arial"/>
            <w:color w:val="990000"/>
            <w:sz w:val="18"/>
            <w:szCs w:val="18"/>
          </w:rPr>
          <w:t>BUSA 7.05</w:t>
        </w:r>
      </w:hyperlink>
      <w:r w:rsidR="00DE5FED" w:rsidRPr="00DE5FED">
        <w:rPr>
          <w:rFonts w:ascii="Arial" w:eastAsia="Times New Roman" w:hAnsi="Arial" w:cs="Arial"/>
          <w:color w:val="000000"/>
          <w:sz w:val="18"/>
          <w:szCs w:val="18"/>
        </w:rPr>
        <w:t> Payment/Reimbursement for Personal Consumption Items at Employee's Official Headquarters (Formerly BUSF 7.05) </w:t>
      </w:r>
      <w:r w:rsidR="00DE5FED" w:rsidRPr="00DE5FED">
        <w:rPr>
          <w:rFonts w:ascii="Arial" w:eastAsia="Times New Roman" w:hAnsi="Arial" w:cs="Arial"/>
          <w:noProof/>
          <w:color w:val="000000"/>
          <w:sz w:val="18"/>
          <w:szCs w:val="18"/>
        </w:rPr>
        <w:drawing>
          <wp:inline distT="0" distB="0" distL="0" distR="0" wp14:anchorId="29892840" wp14:editId="0DD9F2E0">
            <wp:extent cx="1352550" cy="161925"/>
            <wp:effectExtent l="0" t="0" r="0" b="9525"/>
            <wp:docPr id="8" name="Picture 8" descr="Non-Substantive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n-Substantive Updat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52550" cy="161925"/>
                    </a:xfrm>
                    <a:prstGeom prst="rect">
                      <a:avLst/>
                    </a:prstGeom>
                    <a:noFill/>
                    <a:ln>
                      <a:noFill/>
                    </a:ln>
                  </pic:spPr>
                </pic:pic>
              </a:graphicData>
            </a:graphic>
          </wp:inline>
        </w:drawing>
      </w:r>
    </w:p>
    <w:p w14:paraId="5B1C5217" w14:textId="77777777" w:rsidR="00DE5FED" w:rsidRPr="00DE5FED" w:rsidRDefault="00F413F0" w:rsidP="00DE5FED">
      <w:pPr>
        <w:numPr>
          <w:ilvl w:val="0"/>
          <w:numId w:val="17"/>
        </w:numPr>
        <w:shd w:val="clear" w:color="auto" w:fill="FFFFFF"/>
        <w:tabs>
          <w:tab w:val="clear" w:pos="720"/>
          <w:tab w:val="num" w:pos="1020"/>
        </w:tabs>
        <w:spacing w:before="30" w:after="30" w:line="240" w:lineRule="auto"/>
        <w:ind w:left="450"/>
        <w:rPr>
          <w:rFonts w:ascii="Arial" w:eastAsia="Times New Roman" w:hAnsi="Arial" w:cs="Arial"/>
          <w:color w:val="000000"/>
          <w:sz w:val="18"/>
          <w:szCs w:val="18"/>
        </w:rPr>
      </w:pPr>
      <w:hyperlink r:id="rId45" w:tgtFrame="_blank" w:history="1">
        <w:r w:rsidR="00DE5FED" w:rsidRPr="00DE5FED">
          <w:rPr>
            <w:rFonts w:ascii="Arial" w:eastAsia="Times New Roman" w:hAnsi="Arial" w:cs="Arial"/>
            <w:color w:val="990000"/>
            <w:sz w:val="18"/>
            <w:szCs w:val="18"/>
          </w:rPr>
          <w:t>BUSA 7.06</w:t>
        </w:r>
      </w:hyperlink>
      <w:r w:rsidR="00DE5FED" w:rsidRPr="00DE5FED">
        <w:rPr>
          <w:rFonts w:ascii="Arial" w:eastAsia="Times New Roman" w:hAnsi="Arial" w:cs="Arial"/>
          <w:color w:val="000000"/>
          <w:sz w:val="18"/>
          <w:szCs w:val="18"/>
        </w:rPr>
        <w:t> Employee Association/Professional Dues--Employee Personal Certifications--Employee License Fees (Formerly BUSF 7.06) </w:t>
      </w:r>
      <w:r w:rsidR="00DE5FED" w:rsidRPr="00DE5FED">
        <w:rPr>
          <w:rFonts w:ascii="Arial" w:eastAsia="Times New Roman" w:hAnsi="Arial" w:cs="Arial"/>
          <w:noProof/>
          <w:color w:val="000000"/>
          <w:sz w:val="18"/>
          <w:szCs w:val="18"/>
        </w:rPr>
        <w:drawing>
          <wp:inline distT="0" distB="0" distL="0" distR="0" wp14:anchorId="7D4723C2" wp14:editId="2D33C602">
            <wp:extent cx="1352550" cy="161925"/>
            <wp:effectExtent l="0" t="0" r="0" b="9525"/>
            <wp:docPr id="5" name="Picture 5" descr="Non-Substantive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n-Substantive Updat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52550" cy="161925"/>
                    </a:xfrm>
                    <a:prstGeom prst="rect">
                      <a:avLst/>
                    </a:prstGeom>
                    <a:noFill/>
                    <a:ln>
                      <a:noFill/>
                    </a:ln>
                  </pic:spPr>
                </pic:pic>
              </a:graphicData>
            </a:graphic>
          </wp:inline>
        </w:drawing>
      </w:r>
    </w:p>
    <w:p w14:paraId="68862C12" w14:textId="77777777" w:rsidR="00DE5FED" w:rsidRDefault="00DE5FED" w:rsidP="00DE5FED">
      <w:pPr>
        <w:rPr>
          <w:b/>
          <w:sz w:val="28"/>
          <w:szCs w:val="28"/>
        </w:rPr>
      </w:pPr>
    </w:p>
    <w:p w14:paraId="7E55A812" w14:textId="77777777" w:rsidR="00DE5FED" w:rsidRDefault="00F413F0" w:rsidP="00DE5FED">
      <w:pPr>
        <w:rPr>
          <w:sz w:val="24"/>
        </w:rPr>
      </w:pPr>
      <w:hyperlink r:id="rId46" w:history="1">
        <w:r w:rsidR="00DE5FED" w:rsidRPr="0099127D">
          <w:rPr>
            <w:rStyle w:val="Hyperlink"/>
            <w:sz w:val="24"/>
          </w:rPr>
          <w:t>http://www.sc.edu/policies/policiesbydivision.php</w:t>
        </w:r>
      </w:hyperlink>
    </w:p>
    <w:p w14:paraId="371DAC35" w14:textId="77777777" w:rsidR="00DE5FED" w:rsidRPr="00FC4BB8" w:rsidRDefault="00DE5FED" w:rsidP="00DE5FED">
      <w:pPr>
        <w:rPr>
          <w:sz w:val="24"/>
        </w:rPr>
      </w:pPr>
    </w:p>
    <w:p w14:paraId="086435DD" w14:textId="77777777" w:rsidR="00DE5FED" w:rsidRDefault="00DE5FED">
      <w:pPr>
        <w:rPr>
          <w:b/>
          <w:sz w:val="28"/>
          <w:szCs w:val="28"/>
        </w:rPr>
      </w:pPr>
      <w:r>
        <w:rPr>
          <w:b/>
          <w:sz w:val="28"/>
          <w:szCs w:val="28"/>
        </w:rPr>
        <w:br w:type="page"/>
      </w:r>
    </w:p>
    <w:p w14:paraId="07731324" w14:textId="77777777" w:rsidR="00B52176" w:rsidRPr="002F0694" w:rsidRDefault="00B52176" w:rsidP="00B52176">
      <w:pPr>
        <w:jc w:val="center"/>
        <w:rPr>
          <w:b/>
          <w:sz w:val="28"/>
          <w:szCs w:val="28"/>
          <w:highlight w:val="yellow"/>
        </w:rPr>
      </w:pPr>
      <w:bookmarkStart w:id="11" w:name="_Hlk28961622"/>
      <w:r w:rsidRPr="002F0694">
        <w:rPr>
          <w:b/>
          <w:sz w:val="28"/>
          <w:szCs w:val="28"/>
          <w:highlight w:val="yellow"/>
        </w:rPr>
        <w:lastRenderedPageBreak/>
        <w:t>CHAPTER 20</w:t>
      </w:r>
    </w:p>
    <w:p w14:paraId="64B1F3DD" w14:textId="77777777" w:rsidR="00DE5FED" w:rsidRPr="00B52176" w:rsidRDefault="00DE5FED" w:rsidP="00B52176">
      <w:pPr>
        <w:rPr>
          <w:rFonts w:cs="Arial"/>
          <w:b/>
          <w:sz w:val="24"/>
          <w:szCs w:val="24"/>
        </w:rPr>
      </w:pPr>
      <w:proofErr w:type="gramStart"/>
      <w:r w:rsidRPr="002F0694">
        <w:rPr>
          <w:b/>
          <w:sz w:val="24"/>
          <w:szCs w:val="24"/>
          <w:highlight w:val="yellow"/>
        </w:rPr>
        <w:t>20.1  FOOD</w:t>
      </w:r>
      <w:proofErr w:type="gramEnd"/>
      <w:r w:rsidRPr="002F0694">
        <w:rPr>
          <w:b/>
          <w:sz w:val="24"/>
          <w:szCs w:val="24"/>
          <w:highlight w:val="yellow"/>
        </w:rPr>
        <w:t xml:space="preserve"> PURCHASES USING THE CAROLIN</w:t>
      </w:r>
      <w:r w:rsidR="00B52176" w:rsidRPr="002F0694">
        <w:rPr>
          <w:b/>
          <w:sz w:val="24"/>
          <w:szCs w:val="24"/>
          <w:highlight w:val="yellow"/>
        </w:rPr>
        <w:t>A</w:t>
      </w:r>
      <w:r w:rsidRPr="002F0694">
        <w:rPr>
          <w:b/>
          <w:sz w:val="24"/>
          <w:szCs w:val="24"/>
          <w:highlight w:val="yellow"/>
        </w:rPr>
        <w:t>CARD</w:t>
      </w:r>
      <w:r w:rsidR="00B52176">
        <w:rPr>
          <w:b/>
          <w:sz w:val="24"/>
          <w:szCs w:val="24"/>
        </w:rPr>
        <w:t xml:space="preserve"> </w:t>
      </w:r>
    </w:p>
    <w:p w14:paraId="19E5506F" w14:textId="77777777" w:rsidR="00DE5FED" w:rsidRPr="00B52176" w:rsidRDefault="00DE5FED" w:rsidP="00DE5FED">
      <w:pPr>
        <w:pStyle w:val="PlainText"/>
        <w:rPr>
          <w:rFonts w:asciiTheme="minorHAnsi" w:hAnsiTheme="minorHAnsi" w:cs="Arial"/>
          <w:sz w:val="24"/>
          <w:szCs w:val="24"/>
        </w:rPr>
      </w:pPr>
    </w:p>
    <w:p w14:paraId="0D4B826D" w14:textId="77777777" w:rsidR="00DE5FED" w:rsidRPr="00B52176" w:rsidRDefault="00DE5FED" w:rsidP="00DE5FED">
      <w:pPr>
        <w:pStyle w:val="PlainText"/>
        <w:rPr>
          <w:rFonts w:asciiTheme="minorHAnsi" w:hAnsiTheme="minorHAnsi" w:cs="Arial"/>
          <w:sz w:val="24"/>
          <w:szCs w:val="24"/>
        </w:rPr>
      </w:pPr>
      <w:r w:rsidRPr="00B52176">
        <w:rPr>
          <w:rFonts w:asciiTheme="minorHAnsi" w:hAnsiTheme="minorHAnsi" w:cs="Arial"/>
          <w:sz w:val="24"/>
          <w:szCs w:val="24"/>
        </w:rPr>
        <w:t xml:space="preserve">Subject:    </w:t>
      </w:r>
      <w:r w:rsidRPr="00B52176">
        <w:rPr>
          <w:rFonts w:asciiTheme="minorHAnsi" w:hAnsiTheme="minorHAnsi" w:cs="Arial"/>
          <w:sz w:val="24"/>
          <w:szCs w:val="24"/>
        </w:rPr>
        <w:tab/>
        <w:t xml:space="preserve"> </w:t>
      </w:r>
      <w:r w:rsidRPr="00B52176">
        <w:rPr>
          <w:rFonts w:asciiTheme="minorHAnsi" w:hAnsiTheme="minorHAnsi" w:cs="Arial"/>
          <w:sz w:val="24"/>
          <w:szCs w:val="24"/>
        </w:rPr>
        <w:tab/>
        <w:t>Food Purchases using the CarolinaCard</w:t>
      </w:r>
    </w:p>
    <w:p w14:paraId="24D749BE" w14:textId="77777777" w:rsidR="00DE5FED" w:rsidRPr="00B52176" w:rsidRDefault="00DE5FED" w:rsidP="00DE5FED">
      <w:pPr>
        <w:pStyle w:val="PlainText"/>
        <w:rPr>
          <w:rFonts w:asciiTheme="minorHAnsi" w:hAnsiTheme="minorHAnsi" w:cs="Arial"/>
          <w:sz w:val="24"/>
          <w:szCs w:val="24"/>
        </w:rPr>
      </w:pPr>
      <w:r w:rsidRPr="00B52176">
        <w:rPr>
          <w:rFonts w:asciiTheme="minorHAnsi" w:hAnsiTheme="minorHAnsi" w:cs="Arial"/>
          <w:sz w:val="24"/>
          <w:szCs w:val="24"/>
        </w:rPr>
        <w:t xml:space="preserve">DATE:      </w:t>
      </w:r>
      <w:r w:rsidRPr="00B52176">
        <w:rPr>
          <w:rFonts w:asciiTheme="minorHAnsi" w:hAnsiTheme="minorHAnsi" w:cs="Arial"/>
          <w:sz w:val="24"/>
          <w:szCs w:val="24"/>
        </w:rPr>
        <w:tab/>
        <w:t xml:space="preserve"> </w:t>
      </w:r>
      <w:r w:rsidRPr="00B52176">
        <w:rPr>
          <w:rFonts w:asciiTheme="minorHAnsi" w:hAnsiTheme="minorHAnsi" w:cs="Arial"/>
          <w:sz w:val="24"/>
          <w:szCs w:val="24"/>
        </w:rPr>
        <w:tab/>
      </w:r>
      <w:r w:rsidR="001E5E96">
        <w:rPr>
          <w:rFonts w:asciiTheme="minorHAnsi" w:hAnsiTheme="minorHAnsi" w:cs="Arial"/>
          <w:sz w:val="24"/>
          <w:szCs w:val="24"/>
        </w:rPr>
        <w:t>December 3, 2018</w:t>
      </w:r>
    </w:p>
    <w:p w14:paraId="7234D610" w14:textId="77777777" w:rsidR="00DE5FED" w:rsidRPr="00B52176" w:rsidRDefault="00DE5FED" w:rsidP="00DE5FED">
      <w:pPr>
        <w:pStyle w:val="PlainText"/>
        <w:rPr>
          <w:rFonts w:asciiTheme="minorHAnsi" w:hAnsiTheme="minorHAnsi" w:cs="Arial"/>
          <w:sz w:val="24"/>
          <w:szCs w:val="24"/>
        </w:rPr>
      </w:pPr>
      <w:r w:rsidRPr="00B52176">
        <w:rPr>
          <w:rFonts w:asciiTheme="minorHAnsi" w:hAnsiTheme="minorHAnsi" w:cs="Arial"/>
          <w:sz w:val="24"/>
          <w:szCs w:val="24"/>
        </w:rPr>
        <w:t>Authorized by:</w:t>
      </w:r>
      <w:r w:rsidRPr="00B52176">
        <w:rPr>
          <w:rFonts w:asciiTheme="minorHAnsi" w:hAnsiTheme="minorHAnsi" w:cs="Arial"/>
          <w:sz w:val="24"/>
          <w:szCs w:val="24"/>
        </w:rPr>
        <w:tab/>
      </w:r>
      <w:r w:rsidR="00B52176">
        <w:rPr>
          <w:rFonts w:asciiTheme="minorHAnsi" w:hAnsiTheme="minorHAnsi" w:cs="Arial"/>
          <w:sz w:val="24"/>
          <w:szCs w:val="24"/>
        </w:rPr>
        <w:tab/>
      </w:r>
      <w:r w:rsidR="001E5E96">
        <w:rPr>
          <w:rFonts w:asciiTheme="minorHAnsi" w:hAnsiTheme="minorHAnsi" w:cs="Arial"/>
          <w:sz w:val="24"/>
          <w:szCs w:val="24"/>
        </w:rPr>
        <w:t>Venis Manigo</w:t>
      </w:r>
    </w:p>
    <w:p w14:paraId="70050E0F" w14:textId="77777777" w:rsidR="00DE5FED" w:rsidRPr="00B52176" w:rsidRDefault="00DE5FED" w:rsidP="00DE5FED">
      <w:pPr>
        <w:pStyle w:val="PlainText"/>
        <w:rPr>
          <w:rFonts w:asciiTheme="minorHAnsi" w:hAnsiTheme="minorHAnsi" w:cs="Arial"/>
          <w:sz w:val="24"/>
          <w:szCs w:val="24"/>
        </w:rPr>
      </w:pPr>
      <w:r w:rsidRPr="00B52176">
        <w:rPr>
          <w:rFonts w:asciiTheme="minorHAnsi" w:hAnsiTheme="minorHAnsi" w:cs="Arial"/>
          <w:sz w:val="24"/>
          <w:szCs w:val="24"/>
        </w:rPr>
        <w:t>Issued by:</w:t>
      </w:r>
      <w:r w:rsidRPr="00B52176">
        <w:rPr>
          <w:rFonts w:asciiTheme="minorHAnsi" w:hAnsiTheme="minorHAnsi" w:cs="Arial"/>
          <w:sz w:val="24"/>
          <w:szCs w:val="24"/>
        </w:rPr>
        <w:tab/>
      </w:r>
      <w:r w:rsidRPr="00B52176">
        <w:rPr>
          <w:rFonts w:asciiTheme="minorHAnsi" w:hAnsiTheme="minorHAnsi" w:cs="Arial"/>
          <w:sz w:val="24"/>
          <w:szCs w:val="24"/>
        </w:rPr>
        <w:tab/>
        <w:t xml:space="preserve">Purchasing </w:t>
      </w:r>
      <w:r w:rsidRPr="00B52176">
        <w:rPr>
          <w:rFonts w:asciiTheme="minorHAnsi" w:hAnsiTheme="minorHAnsi" w:cs="Arial"/>
          <w:sz w:val="24"/>
          <w:szCs w:val="24"/>
        </w:rPr>
        <w:tab/>
        <w:t xml:space="preserve"> </w:t>
      </w:r>
    </w:p>
    <w:p w14:paraId="0CF9452C" w14:textId="77777777" w:rsidR="00DE5FED" w:rsidRPr="00B52176" w:rsidRDefault="00DE5FED" w:rsidP="00DE5FED">
      <w:pPr>
        <w:pStyle w:val="PlainText"/>
        <w:jc w:val="both"/>
        <w:rPr>
          <w:rFonts w:asciiTheme="minorHAnsi" w:hAnsiTheme="minorHAnsi" w:cs="Arial"/>
          <w:sz w:val="24"/>
          <w:szCs w:val="24"/>
        </w:rPr>
      </w:pPr>
      <w:r w:rsidRPr="00B52176">
        <w:rPr>
          <w:rFonts w:asciiTheme="minorHAnsi" w:hAnsiTheme="minorHAnsi" w:cs="Arial"/>
          <w:sz w:val="24"/>
          <w:szCs w:val="24"/>
        </w:rPr>
        <w:t>_______________________________________________________________</w:t>
      </w:r>
    </w:p>
    <w:p w14:paraId="51DF55DE" w14:textId="77777777" w:rsidR="00DE5FED" w:rsidRPr="00B52176" w:rsidRDefault="00DE5FED" w:rsidP="00DE5FED">
      <w:pPr>
        <w:pStyle w:val="PlainText"/>
        <w:jc w:val="both"/>
        <w:rPr>
          <w:rFonts w:asciiTheme="minorHAnsi" w:hAnsiTheme="minorHAnsi" w:cs="Arial"/>
          <w:sz w:val="24"/>
          <w:szCs w:val="24"/>
        </w:rPr>
      </w:pPr>
    </w:p>
    <w:p w14:paraId="7FEDF7EB" w14:textId="77777777" w:rsidR="001E5E96" w:rsidRPr="00135124" w:rsidRDefault="001E5E96" w:rsidP="001E5E96">
      <w:pPr>
        <w:pStyle w:val="PlainText"/>
        <w:jc w:val="both"/>
        <w:rPr>
          <w:rFonts w:asciiTheme="minorHAnsi" w:hAnsiTheme="minorHAnsi" w:cs="Arial"/>
          <w:sz w:val="24"/>
          <w:szCs w:val="24"/>
        </w:rPr>
      </w:pPr>
      <w:r w:rsidRPr="00135124">
        <w:rPr>
          <w:rFonts w:asciiTheme="minorHAnsi" w:hAnsiTheme="minorHAnsi" w:cs="Arial"/>
          <w:sz w:val="24"/>
          <w:szCs w:val="24"/>
        </w:rPr>
        <w:t>I.  Policy</w:t>
      </w:r>
    </w:p>
    <w:p w14:paraId="674CDD24" w14:textId="77777777" w:rsidR="001E5E96" w:rsidRPr="00135124" w:rsidRDefault="001E5E96" w:rsidP="001E5E96">
      <w:pPr>
        <w:pStyle w:val="PlainText"/>
        <w:jc w:val="both"/>
        <w:rPr>
          <w:rFonts w:asciiTheme="minorHAnsi" w:hAnsiTheme="minorHAnsi" w:cs="Arial"/>
          <w:sz w:val="24"/>
          <w:szCs w:val="24"/>
        </w:rPr>
      </w:pPr>
    </w:p>
    <w:p w14:paraId="0ACCA824" w14:textId="77777777" w:rsidR="001E5E96" w:rsidRPr="00135124" w:rsidRDefault="001E5E96" w:rsidP="001E5E96">
      <w:pPr>
        <w:pStyle w:val="PlainText"/>
        <w:jc w:val="both"/>
        <w:rPr>
          <w:rFonts w:asciiTheme="minorHAnsi" w:hAnsiTheme="minorHAnsi" w:cs="Arial"/>
          <w:sz w:val="24"/>
          <w:szCs w:val="24"/>
        </w:rPr>
      </w:pPr>
      <w:r w:rsidRPr="00135124">
        <w:rPr>
          <w:rFonts w:asciiTheme="minorHAnsi" w:hAnsiTheme="minorHAnsi" w:cs="Arial"/>
          <w:sz w:val="24"/>
          <w:szCs w:val="24"/>
        </w:rPr>
        <w:t>Use of the CarolinaCard for food purchases is subject to strict guidelines to insure compliance with state and University policies and procedures and will only be allowed once adequate controls have been established and documented.  The use of the CarolinaCard in this manner is subject to the same requirements as outlined in BUSA 7.05.</w:t>
      </w:r>
    </w:p>
    <w:p w14:paraId="685B1C6E" w14:textId="77777777" w:rsidR="001E5E96" w:rsidRPr="00135124" w:rsidRDefault="001E5E96" w:rsidP="001E5E96">
      <w:pPr>
        <w:pStyle w:val="PlainText"/>
        <w:jc w:val="both"/>
        <w:rPr>
          <w:rFonts w:asciiTheme="minorHAnsi" w:hAnsiTheme="minorHAnsi" w:cs="Arial"/>
          <w:sz w:val="24"/>
          <w:szCs w:val="24"/>
        </w:rPr>
      </w:pPr>
    </w:p>
    <w:p w14:paraId="0A5EA060" w14:textId="77777777" w:rsidR="001E5E96" w:rsidRPr="00135124" w:rsidRDefault="001E5E96" w:rsidP="001E5E96">
      <w:pPr>
        <w:pStyle w:val="PlainText"/>
        <w:jc w:val="both"/>
        <w:rPr>
          <w:rFonts w:asciiTheme="minorHAnsi" w:hAnsiTheme="minorHAnsi" w:cs="Arial"/>
          <w:sz w:val="24"/>
          <w:szCs w:val="24"/>
        </w:rPr>
      </w:pPr>
      <w:r w:rsidRPr="00135124">
        <w:rPr>
          <w:rFonts w:asciiTheme="minorHAnsi" w:hAnsiTheme="minorHAnsi" w:cs="Arial"/>
          <w:sz w:val="24"/>
          <w:szCs w:val="24"/>
        </w:rPr>
        <w:t xml:space="preserve">II. Scope </w:t>
      </w:r>
    </w:p>
    <w:p w14:paraId="6B3B3261" w14:textId="77777777" w:rsidR="001E5E96" w:rsidRPr="00135124" w:rsidRDefault="001E5E96" w:rsidP="001E5E96">
      <w:pPr>
        <w:pStyle w:val="PlainText"/>
        <w:jc w:val="both"/>
        <w:rPr>
          <w:rFonts w:asciiTheme="minorHAnsi" w:hAnsiTheme="minorHAnsi" w:cs="Arial"/>
          <w:sz w:val="24"/>
          <w:szCs w:val="24"/>
        </w:rPr>
      </w:pPr>
    </w:p>
    <w:p w14:paraId="59089338" w14:textId="77777777" w:rsidR="001E5E96" w:rsidRPr="00135124" w:rsidRDefault="001E5E96" w:rsidP="001E5E96">
      <w:pPr>
        <w:pStyle w:val="PlainText"/>
        <w:jc w:val="both"/>
        <w:rPr>
          <w:rFonts w:asciiTheme="minorHAnsi" w:hAnsiTheme="minorHAnsi" w:cs="Arial"/>
          <w:sz w:val="24"/>
          <w:szCs w:val="24"/>
        </w:rPr>
      </w:pPr>
      <w:r w:rsidRPr="00135124">
        <w:rPr>
          <w:rFonts w:asciiTheme="minorHAnsi" w:hAnsiTheme="minorHAnsi" w:cs="Arial"/>
          <w:sz w:val="24"/>
          <w:szCs w:val="24"/>
        </w:rPr>
        <w:t xml:space="preserve">This policy applies to all units and employees of The University of South Carolina who issue the CarolinaCard for food purchases </w:t>
      </w:r>
      <w:r w:rsidRPr="00135124">
        <w:rPr>
          <w:rFonts w:asciiTheme="minorHAnsi" w:hAnsiTheme="minorHAnsi" w:cs="Arial"/>
          <w:b/>
          <w:sz w:val="24"/>
          <w:szCs w:val="24"/>
        </w:rPr>
        <w:t>only</w:t>
      </w:r>
      <w:r w:rsidRPr="00135124">
        <w:rPr>
          <w:rFonts w:asciiTheme="minorHAnsi" w:hAnsiTheme="minorHAnsi" w:cs="Arial"/>
          <w:sz w:val="24"/>
          <w:szCs w:val="24"/>
        </w:rPr>
        <w:t xml:space="preserve"> for official University business. </w:t>
      </w:r>
    </w:p>
    <w:p w14:paraId="3904BF69" w14:textId="77777777" w:rsidR="001E5E96" w:rsidRPr="00135124" w:rsidRDefault="001E5E96" w:rsidP="001E5E96">
      <w:pPr>
        <w:pStyle w:val="PlainText"/>
        <w:jc w:val="both"/>
        <w:rPr>
          <w:rFonts w:asciiTheme="minorHAnsi" w:hAnsiTheme="minorHAnsi" w:cs="Arial"/>
          <w:sz w:val="24"/>
          <w:szCs w:val="24"/>
        </w:rPr>
      </w:pPr>
    </w:p>
    <w:p w14:paraId="062FE07C" w14:textId="77777777" w:rsidR="001E5E96" w:rsidRPr="00135124" w:rsidRDefault="001E5E96" w:rsidP="001E5E96">
      <w:pPr>
        <w:pStyle w:val="PlainText"/>
        <w:jc w:val="both"/>
        <w:rPr>
          <w:rFonts w:asciiTheme="minorHAnsi" w:hAnsiTheme="minorHAnsi" w:cs="Arial"/>
          <w:sz w:val="24"/>
          <w:szCs w:val="24"/>
        </w:rPr>
      </w:pPr>
      <w:r w:rsidRPr="00135124">
        <w:rPr>
          <w:rFonts w:asciiTheme="minorHAnsi" w:hAnsiTheme="minorHAnsi" w:cs="Arial"/>
          <w:sz w:val="24"/>
          <w:szCs w:val="24"/>
        </w:rPr>
        <w:t>III.  Procedures</w:t>
      </w:r>
    </w:p>
    <w:p w14:paraId="75C3B781" w14:textId="77777777" w:rsidR="00DE1630" w:rsidRDefault="001E5E96" w:rsidP="00DE1630">
      <w:pPr>
        <w:pStyle w:val="PlainText"/>
        <w:numPr>
          <w:ilvl w:val="0"/>
          <w:numId w:val="18"/>
        </w:numPr>
        <w:jc w:val="both"/>
        <w:rPr>
          <w:rFonts w:asciiTheme="minorHAnsi" w:hAnsiTheme="minorHAnsi" w:cs="Arial"/>
          <w:sz w:val="24"/>
          <w:szCs w:val="24"/>
        </w:rPr>
      </w:pPr>
      <w:r w:rsidRPr="00135124">
        <w:rPr>
          <w:rFonts w:asciiTheme="minorHAnsi" w:hAnsiTheme="minorHAnsi" w:cs="Arial"/>
          <w:sz w:val="24"/>
          <w:szCs w:val="24"/>
        </w:rPr>
        <w:t>A memorandum with signatory approval as outlined in BUSA 7.05 must be obtained and a copy provided to the Purchasing department</w:t>
      </w:r>
      <w:r w:rsidR="00DE1630">
        <w:rPr>
          <w:rFonts w:asciiTheme="minorHAnsi" w:hAnsiTheme="minorHAnsi" w:cs="Arial"/>
          <w:sz w:val="24"/>
          <w:szCs w:val="24"/>
        </w:rPr>
        <w:t>.  Once approved, Purchasing will forward to t</w:t>
      </w:r>
      <w:r w:rsidRPr="00135124">
        <w:rPr>
          <w:rFonts w:asciiTheme="minorHAnsi" w:hAnsiTheme="minorHAnsi" w:cs="Arial"/>
          <w:sz w:val="24"/>
          <w:szCs w:val="24"/>
        </w:rPr>
        <w:t>he CarolinaCard office</w:t>
      </w:r>
      <w:r w:rsidR="00DE1630">
        <w:rPr>
          <w:rFonts w:asciiTheme="minorHAnsi" w:hAnsiTheme="minorHAnsi" w:cs="Arial"/>
          <w:sz w:val="24"/>
          <w:szCs w:val="24"/>
        </w:rPr>
        <w:t xml:space="preserve"> for processing.  The memorandum must include:</w:t>
      </w:r>
    </w:p>
    <w:p w14:paraId="7063D47C" w14:textId="77777777" w:rsidR="00DE1630" w:rsidRPr="00DE1630" w:rsidRDefault="00DE1630" w:rsidP="00DE1630">
      <w:pPr>
        <w:pStyle w:val="PlainText"/>
        <w:numPr>
          <w:ilvl w:val="1"/>
          <w:numId w:val="18"/>
        </w:numPr>
        <w:jc w:val="both"/>
        <w:rPr>
          <w:rFonts w:asciiTheme="minorHAnsi" w:hAnsiTheme="minorHAnsi" w:cs="Arial"/>
          <w:sz w:val="24"/>
          <w:szCs w:val="24"/>
        </w:rPr>
      </w:pPr>
      <w:r w:rsidRPr="00DE1630">
        <w:rPr>
          <w:rFonts w:asciiTheme="minorHAnsi" w:hAnsiTheme="minorHAnsi" w:cs="Arial"/>
          <w:sz w:val="24"/>
          <w:szCs w:val="24"/>
        </w:rPr>
        <w:t>A description of the requested event(s) and cite the appropriate section of BUSA 7.05.</w:t>
      </w:r>
    </w:p>
    <w:p w14:paraId="40DB865E" w14:textId="77777777" w:rsidR="00DE1630" w:rsidRPr="00DE1630" w:rsidRDefault="00DE1630" w:rsidP="00DE1630">
      <w:pPr>
        <w:pStyle w:val="PlainText"/>
        <w:numPr>
          <w:ilvl w:val="1"/>
          <w:numId w:val="18"/>
        </w:numPr>
        <w:jc w:val="both"/>
        <w:rPr>
          <w:rFonts w:asciiTheme="minorHAnsi" w:hAnsiTheme="minorHAnsi" w:cs="Arial"/>
          <w:sz w:val="24"/>
          <w:szCs w:val="24"/>
        </w:rPr>
      </w:pPr>
      <w:r w:rsidRPr="00DE1630">
        <w:rPr>
          <w:rFonts w:asciiTheme="minorHAnsi" w:hAnsiTheme="minorHAnsi" w:cs="Arial"/>
          <w:sz w:val="24"/>
          <w:szCs w:val="24"/>
        </w:rPr>
        <w:t xml:space="preserve"> Effective dates of card activation, from ___ until _____.</w:t>
      </w:r>
    </w:p>
    <w:p w14:paraId="40BE9E96" w14:textId="77777777" w:rsidR="00DE1630" w:rsidRPr="00DE1630" w:rsidRDefault="00DE1630" w:rsidP="00DE1630">
      <w:pPr>
        <w:pStyle w:val="PlainText"/>
        <w:numPr>
          <w:ilvl w:val="1"/>
          <w:numId w:val="18"/>
        </w:numPr>
        <w:jc w:val="both"/>
        <w:rPr>
          <w:rFonts w:asciiTheme="minorHAnsi" w:hAnsiTheme="minorHAnsi" w:cs="Arial"/>
          <w:sz w:val="24"/>
          <w:szCs w:val="24"/>
        </w:rPr>
      </w:pPr>
      <w:r w:rsidRPr="00DE1630">
        <w:rPr>
          <w:rFonts w:asciiTheme="minorHAnsi" w:hAnsiTheme="minorHAnsi" w:cs="Arial"/>
          <w:sz w:val="24"/>
          <w:szCs w:val="24"/>
        </w:rPr>
        <w:t>Total dollar amount requested.</w:t>
      </w:r>
    </w:p>
    <w:p w14:paraId="6BD6C38C" w14:textId="77777777" w:rsidR="00DE1630" w:rsidRPr="00DE1630" w:rsidRDefault="00DE1630" w:rsidP="00DE1630">
      <w:pPr>
        <w:pStyle w:val="PlainText"/>
        <w:numPr>
          <w:ilvl w:val="1"/>
          <w:numId w:val="18"/>
        </w:numPr>
        <w:jc w:val="both"/>
        <w:rPr>
          <w:rFonts w:asciiTheme="minorHAnsi" w:hAnsiTheme="minorHAnsi" w:cs="Arial"/>
          <w:sz w:val="24"/>
          <w:szCs w:val="24"/>
        </w:rPr>
      </w:pPr>
      <w:r w:rsidRPr="00DE1630">
        <w:rPr>
          <w:rFonts w:asciiTheme="minorHAnsi" w:hAnsiTheme="minorHAnsi" w:cs="Arial"/>
          <w:sz w:val="24"/>
          <w:szCs w:val="24"/>
        </w:rPr>
        <w:t>Total number of cards requested.</w:t>
      </w:r>
    </w:p>
    <w:p w14:paraId="2918B0A5" w14:textId="77777777" w:rsidR="00DE1630" w:rsidRPr="00DE1630" w:rsidRDefault="00DE1630" w:rsidP="00DE1630">
      <w:pPr>
        <w:pStyle w:val="PlainText"/>
        <w:numPr>
          <w:ilvl w:val="1"/>
          <w:numId w:val="18"/>
        </w:numPr>
        <w:jc w:val="both"/>
        <w:rPr>
          <w:rFonts w:asciiTheme="minorHAnsi" w:hAnsiTheme="minorHAnsi" w:cs="Arial"/>
          <w:sz w:val="24"/>
          <w:szCs w:val="24"/>
        </w:rPr>
      </w:pPr>
      <w:r w:rsidRPr="00DE1630">
        <w:rPr>
          <w:rFonts w:asciiTheme="minorHAnsi" w:hAnsiTheme="minorHAnsi" w:cs="Arial"/>
          <w:sz w:val="24"/>
          <w:szCs w:val="24"/>
        </w:rPr>
        <w:t>Total amount for each card.</w:t>
      </w:r>
    </w:p>
    <w:p w14:paraId="333D7B3D" w14:textId="77777777" w:rsidR="00DE1630" w:rsidRPr="00DE1630" w:rsidRDefault="00DE1630" w:rsidP="00354D22">
      <w:pPr>
        <w:pStyle w:val="PlainText"/>
        <w:numPr>
          <w:ilvl w:val="1"/>
          <w:numId w:val="18"/>
        </w:numPr>
        <w:jc w:val="both"/>
        <w:rPr>
          <w:rFonts w:asciiTheme="minorHAnsi" w:hAnsiTheme="minorHAnsi" w:cs="Arial"/>
          <w:sz w:val="24"/>
          <w:szCs w:val="24"/>
        </w:rPr>
      </w:pPr>
      <w:r w:rsidRPr="00DE1630">
        <w:rPr>
          <w:rFonts w:asciiTheme="minorHAnsi" w:hAnsiTheme="minorHAnsi" w:cs="Arial"/>
          <w:sz w:val="24"/>
          <w:szCs w:val="24"/>
        </w:rPr>
        <w:t xml:space="preserve">Operating Unit, Department, Fund and Class </w:t>
      </w:r>
      <w:proofErr w:type="spellStart"/>
      <w:r w:rsidRPr="00DE1630">
        <w:rPr>
          <w:rFonts w:asciiTheme="minorHAnsi" w:hAnsiTheme="minorHAnsi" w:cs="Arial"/>
          <w:sz w:val="24"/>
          <w:szCs w:val="24"/>
        </w:rPr>
        <w:t>FieldPC</w:t>
      </w:r>
      <w:proofErr w:type="spellEnd"/>
      <w:r w:rsidRPr="00DE1630">
        <w:rPr>
          <w:rFonts w:asciiTheme="minorHAnsi" w:hAnsiTheme="minorHAnsi" w:cs="Arial"/>
          <w:sz w:val="24"/>
          <w:szCs w:val="24"/>
        </w:rPr>
        <w:t xml:space="preserve"> Business Unit, Project and Activity (if applicable)</w:t>
      </w:r>
    </w:p>
    <w:p w14:paraId="58ADB012" w14:textId="77777777" w:rsidR="00DE1630" w:rsidRPr="00DE1630" w:rsidRDefault="00DE1630" w:rsidP="00DE1630">
      <w:pPr>
        <w:pStyle w:val="PlainText"/>
        <w:numPr>
          <w:ilvl w:val="1"/>
          <w:numId w:val="18"/>
        </w:numPr>
        <w:jc w:val="both"/>
        <w:rPr>
          <w:rFonts w:asciiTheme="minorHAnsi" w:hAnsiTheme="minorHAnsi" w:cs="Arial"/>
          <w:sz w:val="24"/>
          <w:szCs w:val="24"/>
        </w:rPr>
      </w:pPr>
      <w:r w:rsidRPr="00DE1630">
        <w:rPr>
          <w:rFonts w:asciiTheme="minorHAnsi" w:hAnsiTheme="minorHAnsi" w:cs="Arial"/>
          <w:sz w:val="24"/>
          <w:szCs w:val="24"/>
        </w:rPr>
        <w:t>Departmental Authorized Signature.</w:t>
      </w:r>
    </w:p>
    <w:p w14:paraId="1A48855F" w14:textId="77777777" w:rsidR="00DE1630" w:rsidRPr="00DE1630" w:rsidRDefault="00DE1630" w:rsidP="00DE1630">
      <w:pPr>
        <w:pStyle w:val="PlainText"/>
        <w:numPr>
          <w:ilvl w:val="1"/>
          <w:numId w:val="18"/>
        </w:numPr>
        <w:jc w:val="both"/>
        <w:rPr>
          <w:rFonts w:asciiTheme="minorHAnsi" w:hAnsiTheme="minorHAnsi" w:cs="Arial"/>
          <w:sz w:val="24"/>
          <w:szCs w:val="24"/>
        </w:rPr>
      </w:pPr>
      <w:r w:rsidRPr="00DE1630">
        <w:rPr>
          <w:rFonts w:asciiTheme="minorHAnsi" w:hAnsiTheme="minorHAnsi" w:cs="Arial"/>
          <w:sz w:val="24"/>
          <w:szCs w:val="24"/>
        </w:rPr>
        <w:t>Contracts and Grant Accounting Approval. (if applicable)</w:t>
      </w:r>
    </w:p>
    <w:p w14:paraId="6B315764" w14:textId="77777777" w:rsidR="00DE1630" w:rsidRPr="00DE1630" w:rsidRDefault="00DE1630" w:rsidP="00DE1630">
      <w:pPr>
        <w:pStyle w:val="PlainText"/>
        <w:numPr>
          <w:ilvl w:val="1"/>
          <w:numId w:val="18"/>
        </w:numPr>
        <w:jc w:val="both"/>
        <w:rPr>
          <w:rFonts w:asciiTheme="minorHAnsi" w:hAnsiTheme="minorHAnsi" w:cs="Arial"/>
          <w:sz w:val="24"/>
          <w:szCs w:val="24"/>
        </w:rPr>
      </w:pPr>
      <w:r w:rsidRPr="00DE1630">
        <w:rPr>
          <w:rFonts w:asciiTheme="minorHAnsi" w:hAnsiTheme="minorHAnsi" w:cs="Arial"/>
          <w:sz w:val="24"/>
          <w:szCs w:val="24"/>
        </w:rPr>
        <w:t>Personal Consumption (Food Approval) Authorized Signature, as indicated in BUSF 7.05.</w:t>
      </w:r>
    </w:p>
    <w:p w14:paraId="5EF274E9" w14:textId="77777777" w:rsidR="001E5E96" w:rsidRPr="00135124" w:rsidRDefault="001E5E96" w:rsidP="001E5E96">
      <w:pPr>
        <w:pStyle w:val="PlainText"/>
        <w:ind w:left="360"/>
        <w:jc w:val="both"/>
        <w:rPr>
          <w:rFonts w:asciiTheme="minorHAnsi" w:hAnsiTheme="minorHAnsi" w:cs="Arial"/>
          <w:sz w:val="24"/>
          <w:szCs w:val="24"/>
        </w:rPr>
      </w:pPr>
    </w:p>
    <w:p w14:paraId="167C09E8" w14:textId="77777777" w:rsidR="001E5E96" w:rsidRPr="00135124" w:rsidRDefault="001E5E96" w:rsidP="001E5E96">
      <w:pPr>
        <w:pStyle w:val="PlainText"/>
        <w:numPr>
          <w:ilvl w:val="0"/>
          <w:numId w:val="18"/>
        </w:numPr>
        <w:jc w:val="both"/>
        <w:rPr>
          <w:rFonts w:asciiTheme="minorHAnsi" w:hAnsiTheme="minorHAnsi" w:cs="Arial"/>
          <w:sz w:val="24"/>
          <w:szCs w:val="24"/>
        </w:rPr>
      </w:pPr>
      <w:r w:rsidRPr="00135124">
        <w:rPr>
          <w:rFonts w:asciiTheme="minorHAnsi" w:hAnsiTheme="minorHAnsi" w:cs="Arial"/>
          <w:sz w:val="24"/>
          <w:szCs w:val="24"/>
        </w:rPr>
        <w:t>Once the cards with the requested cash balance have been issued, all expenditures must be documented and kept on file in the department.  Information must be detailed enough to satisfy external audit and at a minimum must include:</w:t>
      </w:r>
    </w:p>
    <w:p w14:paraId="2F94B50A" w14:textId="77777777" w:rsidR="001E5E96" w:rsidRPr="00135124" w:rsidRDefault="001E5E96" w:rsidP="001E5E96">
      <w:pPr>
        <w:pStyle w:val="PlainText"/>
        <w:numPr>
          <w:ilvl w:val="1"/>
          <w:numId w:val="18"/>
        </w:numPr>
        <w:jc w:val="both"/>
        <w:rPr>
          <w:rFonts w:asciiTheme="minorHAnsi" w:hAnsiTheme="minorHAnsi" w:cs="Arial"/>
          <w:sz w:val="24"/>
          <w:szCs w:val="24"/>
        </w:rPr>
      </w:pPr>
      <w:r w:rsidRPr="00135124">
        <w:rPr>
          <w:rFonts w:asciiTheme="minorHAnsi" w:hAnsiTheme="minorHAnsi" w:cs="Arial"/>
          <w:sz w:val="24"/>
          <w:szCs w:val="24"/>
        </w:rPr>
        <w:t>Copy of the memorandum of authorization</w:t>
      </w:r>
    </w:p>
    <w:p w14:paraId="76F21D77" w14:textId="77777777" w:rsidR="001E5E96" w:rsidRPr="00135124" w:rsidRDefault="001E5E96" w:rsidP="001E5E96">
      <w:pPr>
        <w:pStyle w:val="PlainText"/>
        <w:numPr>
          <w:ilvl w:val="1"/>
          <w:numId w:val="18"/>
        </w:numPr>
        <w:jc w:val="both"/>
        <w:rPr>
          <w:rFonts w:asciiTheme="minorHAnsi" w:hAnsiTheme="minorHAnsi" w:cs="Arial"/>
          <w:sz w:val="24"/>
          <w:szCs w:val="24"/>
        </w:rPr>
      </w:pPr>
      <w:r w:rsidRPr="00135124">
        <w:rPr>
          <w:rFonts w:asciiTheme="minorHAnsi" w:hAnsiTheme="minorHAnsi" w:cs="Arial"/>
          <w:sz w:val="24"/>
          <w:szCs w:val="24"/>
        </w:rPr>
        <w:lastRenderedPageBreak/>
        <w:t xml:space="preserve">Original receipts </w:t>
      </w:r>
    </w:p>
    <w:p w14:paraId="41616075" w14:textId="77777777" w:rsidR="001E5E96" w:rsidRPr="00135124" w:rsidRDefault="001E5E96" w:rsidP="001E5E96">
      <w:pPr>
        <w:pStyle w:val="PlainText"/>
        <w:numPr>
          <w:ilvl w:val="1"/>
          <w:numId w:val="18"/>
        </w:numPr>
        <w:jc w:val="both"/>
        <w:rPr>
          <w:rFonts w:asciiTheme="minorHAnsi" w:hAnsiTheme="minorHAnsi" w:cs="Arial"/>
          <w:sz w:val="24"/>
          <w:szCs w:val="24"/>
        </w:rPr>
      </w:pPr>
      <w:r w:rsidRPr="00135124">
        <w:rPr>
          <w:rFonts w:asciiTheme="minorHAnsi" w:hAnsiTheme="minorHAnsi" w:cs="Arial"/>
          <w:sz w:val="24"/>
          <w:szCs w:val="24"/>
        </w:rPr>
        <w:t xml:space="preserve">Names of participants  </w:t>
      </w:r>
    </w:p>
    <w:p w14:paraId="4FBE36A7" w14:textId="77777777" w:rsidR="001E5E96" w:rsidRPr="00135124" w:rsidRDefault="001E5E96" w:rsidP="001E5E96">
      <w:pPr>
        <w:pStyle w:val="PlainText"/>
        <w:ind w:left="360"/>
        <w:jc w:val="both"/>
        <w:rPr>
          <w:rFonts w:asciiTheme="minorHAnsi" w:hAnsiTheme="minorHAnsi" w:cs="Arial"/>
          <w:sz w:val="24"/>
          <w:szCs w:val="24"/>
        </w:rPr>
      </w:pPr>
    </w:p>
    <w:p w14:paraId="4F438FD1" w14:textId="77777777" w:rsidR="001E5E96" w:rsidRPr="00135124" w:rsidRDefault="001E5E96" w:rsidP="001E5E96">
      <w:pPr>
        <w:pStyle w:val="PlainText"/>
        <w:numPr>
          <w:ilvl w:val="0"/>
          <w:numId w:val="18"/>
        </w:numPr>
        <w:jc w:val="both"/>
        <w:rPr>
          <w:rFonts w:asciiTheme="minorHAnsi" w:hAnsiTheme="minorHAnsi" w:cs="Arial"/>
          <w:sz w:val="24"/>
          <w:szCs w:val="24"/>
        </w:rPr>
      </w:pPr>
      <w:r w:rsidRPr="00135124">
        <w:rPr>
          <w:rFonts w:asciiTheme="minorHAnsi" w:hAnsiTheme="minorHAnsi" w:cs="Arial"/>
          <w:sz w:val="24"/>
          <w:szCs w:val="24"/>
        </w:rPr>
        <w:t xml:space="preserve">All departments must develop and adhere to strict procedures for insuring that all cards are kept in a secure location at all times.  </w:t>
      </w:r>
    </w:p>
    <w:p w14:paraId="6DF11506" w14:textId="77777777" w:rsidR="001E5E96" w:rsidRPr="00135124" w:rsidRDefault="001E5E96" w:rsidP="001E5E96">
      <w:pPr>
        <w:pStyle w:val="PlainText"/>
        <w:jc w:val="both"/>
        <w:rPr>
          <w:rFonts w:asciiTheme="minorHAnsi" w:hAnsiTheme="minorHAnsi" w:cs="Arial"/>
          <w:sz w:val="24"/>
          <w:szCs w:val="24"/>
        </w:rPr>
      </w:pPr>
    </w:p>
    <w:p w14:paraId="54C067B0" w14:textId="77777777" w:rsidR="001E5E96" w:rsidRPr="00135124" w:rsidRDefault="001E5E96" w:rsidP="001E5E96">
      <w:pPr>
        <w:pStyle w:val="PlainText"/>
        <w:numPr>
          <w:ilvl w:val="0"/>
          <w:numId w:val="18"/>
        </w:numPr>
        <w:jc w:val="both"/>
        <w:rPr>
          <w:rFonts w:asciiTheme="minorHAnsi" w:hAnsiTheme="minorHAnsi" w:cs="Arial"/>
          <w:sz w:val="24"/>
          <w:szCs w:val="24"/>
        </w:rPr>
      </w:pPr>
      <w:r w:rsidRPr="00135124">
        <w:rPr>
          <w:rFonts w:asciiTheme="minorHAnsi" w:hAnsiTheme="minorHAnsi" w:cs="Arial"/>
          <w:sz w:val="24"/>
          <w:szCs w:val="24"/>
        </w:rPr>
        <w:t>Certification of total reconciliation of receipts and a statement of the remaining cash balance must be provided to the CarolinaCard office.  No additional cards will be issued until this certification is provided.</w:t>
      </w:r>
    </w:p>
    <w:p w14:paraId="7456A2FA" w14:textId="77777777" w:rsidR="001E5E96" w:rsidRPr="00135124" w:rsidRDefault="001E5E96" w:rsidP="001E5E96">
      <w:pPr>
        <w:pStyle w:val="PlainText"/>
        <w:ind w:left="360"/>
        <w:jc w:val="both"/>
        <w:rPr>
          <w:rFonts w:asciiTheme="minorHAnsi" w:hAnsiTheme="minorHAnsi" w:cs="Arial"/>
          <w:sz w:val="24"/>
          <w:szCs w:val="24"/>
        </w:rPr>
      </w:pPr>
    </w:p>
    <w:p w14:paraId="3AB73B12" w14:textId="77777777" w:rsidR="001E5E96" w:rsidRPr="00135124" w:rsidRDefault="001E5E96" w:rsidP="001E5E96">
      <w:pPr>
        <w:pStyle w:val="PlainText"/>
        <w:numPr>
          <w:ilvl w:val="0"/>
          <w:numId w:val="18"/>
        </w:numPr>
        <w:jc w:val="both"/>
        <w:rPr>
          <w:rFonts w:asciiTheme="minorHAnsi" w:hAnsiTheme="minorHAnsi" w:cs="Arial"/>
          <w:sz w:val="24"/>
          <w:szCs w:val="24"/>
        </w:rPr>
      </w:pPr>
      <w:r w:rsidRPr="00135124">
        <w:rPr>
          <w:rFonts w:asciiTheme="minorHAnsi" w:hAnsiTheme="minorHAnsi" w:cs="Arial"/>
          <w:sz w:val="24"/>
          <w:szCs w:val="24"/>
        </w:rPr>
        <w:t>At the conclusion of the event(s), all cards associated will be deactivated and any unused balances will be credited back to the account.</w:t>
      </w:r>
    </w:p>
    <w:p w14:paraId="2261EAE5" w14:textId="77777777" w:rsidR="001E5E96" w:rsidRPr="00135124" w:rsidRDefault="001E5E96" w:rsidP="001E5E96">
      <w:pPr>
        <w:pStyle w:val="PlainText"/>
        <w:ind w:left="360"/>
        <w:jc w:val="both"/>
        <w:rPr>
          <w:rFonts w:asciiTheme="minorHAnsi" w:hAnsiTheme="minorHAnsi" w:cs="Arial"/>
          <w:sz w:val="24"/>
          <w:szCs w:val="24"/>
        </w:rPr>
      </w:pPr>
    </w:p>
    <w:p w14:paraId="217D265D" w14:textId="77777777" w:rsidR="001E5E96" w:rsidRPr="00135124" w:rsidRDefault="001E5E96" w:rsidP="001E5E96">
      <w:pPr>
        <w:pStyle w:val="PlainText"/>
        <w:numPr>
          <w:ilvl w:val="0"/>
          <w:numId w:val="18"/>
        </w:numPr>
        <w:jc w:val="both"/>
        <w:rPr>
          <w:rFonts w:asciiTheme="minorHAnsi" w:hAnsiTheme="minorHAnsi" w:cs="Arial"/>
          <w:sz w:val="24"/>
          <w:szCs w:val="24"/>
        </w:rPr>
      </w:pPr>
      <w:r w:rsidRPr="00135124">
        <w:rPr>
          <w:rFonts w:asciiTheme="minorHAnsi" w:hAnsiTheme="minorHAnsi" w:cs="Arial"/>
          <w:sz w:val="24"/>
          <w:szCs w:val="24"/>
        </w:rPr>
        <w:t>Any department found not to be in compliance with these procedures will be prohibited from use of the CarolinaCard for these purposes.</w:t>
      </w:r>
    </w:p>
    <w:bookmarkEnd w:id="11"/>
    <w:p w14:paraId="59358916" w14:textId="77777777" w:rsidR="00DE5FED" w:rsidRPr="00B52176" w:rsidRDefault="00DE5FED" w:rsidP="00DE5FED">
      <w:pPr>
        <w:pStyle w:val="PlainText"/>
        <w:ind w:left="1080"/>
        <w:jc w:val="both"/>
        <w:rPr>
          <w:rFonts w:asciiTheme="minorHAnsi" w:hAnsiTheme="minorHAnsi" w:cs="Arial"/>
          <w:sz w:val="24"/>
          <w:szCs w:val="24"/>
        </w:rPr>
      </w:pPr>
    </w:p>
    <w:p w14:paraId="75D8FFE2" w14:textId="77777777" w:rsidR="00DE5FED" w:rsidRPr="00B52176" w:rsidRDefault="00DE5FED" w:rsidP="00DE5FED">
      <w:pPr>
        <w:pStyle w:val="PlainText"/>
        <w:ind w:left="360"/>
        <w:jc w:val="both"/>
        <w:rPr>
          <w:rFonts w:asciiTheme="minorHAnsi" w:hAnsiTheme="minorHAnsi" w:cs="Arial"/>
          <w:sz w:val="24"/>
          <w:szCs w:val="24"/>
        </w:rPr>
      </w:pPr>
    </w:p>
    <w:p w14:paraId="20DD7AB6" w14:textId="77777777" w:rsidR="00DE5FED" w:rsidRPr="00B52176" w:rsidRDefault="00DE5FED" w:rsidP="00DE5FED">
      <w:pPr>
        <w:pStyle w:val="PlainText"/>
        <w:jc w:val="both"/>
        <w:rPr>
          <w:rFonts w:asciiTheme="minorHAnsi" w:hAnsiTheme="minorHAnsi" w:cs="Arial"/>
          <w:sz w:val="24"/>
          <w:szCs w:val="24"/>
        </w:rPr>
      </w:pPr>
    </w:p>
    <w:p w14:paraId="6BB96A76" w14:textId="77777777" w:rsidR="00DE5FED" w:rsidRPr="00B52176" w:rsidRDefault="00DE5FED" w:rsidP="00DE5FED">
      <w:pPr>
        <w:pStyle w:val="PlainText"/>
        <w:jc w:val="both"/>
        <w:rPr>
          <w:rFonts w:asciiTheme="minorHAnsi" w:hAnsiTheme="minorHAnsi" w:cs="Arial"/>
          <w:sz w:val="24"/>
          <w:szCs w:val="24"/>
        </w:rPr>
      </w:pPr>
    </w:p>
    <w:p w14:paraId="4336229C" w14:textId="77777777" w:rsidR="00DE5FED" w:rsidRPr="00B52176" w:rsidRDefault="00DE5FED" w:rsidP="00DE5FED">
      <w:pPr>
        <w:rPr>
          <w:sz w:val="24"/>
          <w:szCs w:val="24"/>
        </w:rPr>
      </w:pPr>
    </w:p>
    <w:p w14:paraId="0EDA8A53" w14:textId="77777777" w:rsidR="00DE5FED" w:rsidRDefault="00DE5FED" w:rsidP="00DE5FED">
      <w:pPr>
        <w:rPr>
          <w:b/>
          <w:sz w:val="28"/>
          <w:szCs w:val="28"/>
        </w:rPr>
      </w:pPr>
    </w:p>
    <w:p w14:paraId="70F948D9" w14:textId="77777777" w:rsidR="00DE5FED" w:rsidRDefault="00DE5FED" w:rsidP="00DE5FED">
      <w:pPr>
        <w:rPr>
          <w:b/>
          <w:sz w:val="28"/>
          <w:szCs w:val="28"/>
        </w:rPr>
      </w:pPr>
    </w:p>
    <w:p w14:paraId="266C9D9A" w14:textId="77777777" w:rsidR="00DE5FED" w:rsidRPr="00237CDE" w:rsidRDefault="00DE5FED" w:rsidP="00DE5FED">
      <w:pPr>
        <w:rPr>
          <w:sz w:val="20"/>
        </w:rPr>
      </w:pPr>
    </w:p>
    <w:p w14:paraId="2FE6DEA9" w14:textId="77777777" w:rsidR="00DE5FED" w:rsidRDefault="00DE5FED">
      <w:pPr>
        <w:rPr>
          <w:b/>
          <w:sz w:val="24"/>
          <w:szCs w:val="28"/>
        </w:rPr>
      </w:pPr>
    </w:p>
    <w:p w14:paraId="46F8B856" w14:textId="77777777" w:rsidR="00C9710E" w:rsidRDefault="00C9710E">
      <w:pPr>
        <w:rPr>
          <w:rFonts w:asciiTheme="majorHAnsi" w:eastAsia="Times New Roman" w:hAnsiTheme="majorHAnsi" w:cs="Times New Roman"/>
          <w:bCs/>
          <w:caps/>
          <w:sz w:val="24"/>
          <w:szCs w:val="28"/>
        </w:rPr>
      </w:pPr>
    </w:p>
    <w:p w14:paraId="4EC484E5" w14:textId="77777777" w:rsidR="001E5E96" w:rsidRDefault="001E5E96">
      <w:pPr>
        <w:rPr>
          <w:b/>
        </w:rPr>
      </w:pPr>
    </w:p>
    <w:p w14:paraId="642B343C" w14:textId="77777777" w:rsidR="001E5E96" w:rsidRDefault="001E5E96">
      <w:pPr>
        <w:rPr>
          <w:b/>
        </w:rPr>
      </w:pPr>
    </w:p>
    <w:p w14:paraId="687FC2FA" w14:textId="77777777" w:rsidR="001E5E96" w:rsidRDefault="001E5E96">
      <w:pPr>
        <w:rPr>
          <w:b/>
        </w:rPr>
      </w:pPr>
    </w:p>
    <w:p w14:paraId="0867E137" w14:textId="77777777" w:rsidR="001E5E96" w:rsidRDefault="001E5E96">
      <w:pPr>
        <w:rPr>
          <w:b/>
        </w:rPr>
      </w:pPr>
    </w:p>
    <w:p w14:paraId="1437C024" w14:textId="77777777" w:rsidR="001E5E96" w:rsidRDefault="001E5E96">
      <w:pPr>
        <w:rPr>
          <w:b/>
        </w:rPr>
      </w:pPr>
    </w:p>
    <w:p w14:paraId="39D2F1A8" w14:textId="77777777" w:rsidR="001E5E96" w:rsidRDefault="001E5E96">
      <w:pPr>
        <w:rPr>
          <w:b/>
        </w:rPr>
      </w:pPr>
    </w:p>
    <w:p w14:paraId="6C8D85EE" w14:textId="77777777" w:rsidR="001E5E96" w:rsidRDefault="001E5E96">
      <w:pPr>
        <w:rPr>
          <w:b/>
        </w:rPr>
      </w:pPr>
    </w:p>
    <w:p w14:paraId="0C57FBBE" w14:textId="77777777" w:rsidR="001E5E96" w:rsidRDefault="001E5E96">
      <w:pPr>
        <w:rPr>
          <w:b/>
        </w:rPr>
      </w:pPr>
    </w:p>
    <w:p w14:paraId="26615A4D" w14:textId="77777777" w:rsidR="001E5E96" w:rsidRDefault="001E5E96">
      <w:pPr>
        <w:rPr>
          <w:b/>
        </w:rPr>
      </w:pPr>
    </w:p>
    <w:p w14:paraId="7FD2113D" w14:textId="77777777" w:rsidR="00FE01F0" w:rsidRDefault="001E5E96" w:rsidP="00DE1630">
      <w:pPr>
        <w:jc w:val="right"/>
        <w:rPr>
          <w:rFonts w:asciiTheme="majorHAnsi" w:eastAsiaTheme="majorEastAsia" w:hAnsiTheme="majorHAnsi" w:cstheme="majorBidi"/>
          <w:b/>
          <w:color w:val="2E74B5" w:themeColor="accent1" w:themeShade="BF"/>
          <w:sz w:val="32"/>
          <w:szCs w:val="32"/>
        </w:rPr>
      </w:pPr>
      <w:r>
        <w:rPr>
          <w:b/>
        </w:rPr>
        <w:t>Revised 12/03/2018</w:t>
      </w:r>
      <w:r w:rsidR="00FE01F0">
        <w:rPr>
          <w:b/>
        </w:rPr>
        <w:br w:type="page"/>
      </w:r>
    </w:p>
    <w:p w14:paraId="38EC4620" w14:textId="77777777" w:rsidR="00C9710E" w:rsidRPr="00C9710E" w:rsidRDefault="00C9710E" w:rsidP="00C9710E">
      <w:pPr>
        <w:pStyle w:val="Heading1"/>
        <w:jc w:val="center"/>
        <w:rPr>
          <w:b/>
        </w:rPr>
      </w:pPr>
      <w:r w:rsidRPr="00C9710E">
        <w:rPr>
          <w:b/>
        </w:rPr>
        <w:lastRenderedPageBreak/>
        <w:t>APPENDIX</w:t>
      </w:r>
    </w:p>
    <w:p w14:paraId="5B4B01EE" w14:textId="77777777" w:rsidR="00C9710E" w:rsidRDefault="00C9710E" w:rsidP="00C9710E">
      <w:pPr>
        <w:pStyle w:val="NoSpacing"/>
      </w:pPr>
    </w:p>
    <w:p w14:paraId="6795EC2A" w14:textId="77777777" w:rsidR="00C9710E" w:rsidRDefault="00C9710E" w:rsidP="00C9710E">
      <w:pPr>
        <w:pStyle w:val="NoSpacing"/>
      </w:pPr>
    </w:p>
    <w:p w14:paraId="7D91E5E4" w14:textId="77777777" w:rsidR="00C9710E" w:rsidRDefault="00C9710E" w:rsidP="00C9710E">
      <w:pPr>
        <w:pStyle w:val="NoSpacing"/>
      </w:pPr>
      <w:r>
        <w:t>SC CODE OF LAWS TITLE 11 CHAPTER 35 SOUTH CAROLINA COLNSOLIDATED PROCUREMENT CODE</w:t>
      </w:r>
    </w:p>
    <w:p w14:paraId="612D457A" w14:textId="77777777" w:rsidR="00C9710E" w:rsidRDefault="00C9710E" w:rsidP="00C9710E">
      <w:pPr>
        <w:pStyle w:val="NoSpacing"/>
      </w:pPr>
      <w:r>
        <w:t>Website:</w:t>
      </w:r>
      <w:r>
        <w:tab/>
      </w:r>
      <w:r w:rsidR="00DC413A">
        <w:tab/>
      </w:r>
      <w:hyperlink r:id="rId47" w:history="1">
        <w:r w:rsidRPr="00E6600D">
          <w:rPr>
            <w:rStyle w:val="Hyperlink"/>
          </w:rPr>
          <w:t>https://procurement.sc.gov/legal/procurement-law</w:t>
        </w:r>
      </w:hyperlink>
    </w:p>
    <w:p w14:paraId="20CF37A8" w14:textId="77777777" w:rsidR="00C9710E" w:rsidRDefault="00C9710E" w:rsidP="00C9710E">
      <w:pPr>
        <w:pStyle w:val="NoSpacing"/>
      </w:pPr>
      <w:r>
        <w:t>Or</w:t>
      </w:r>
    </w:p>
    <w:p w14:paraId="4896F5CE" w14:textId="77777777" w:rsidR="00C9710E" w:rsidRDefault="00C9710E" w:rsidP="00C9710E">
      <w:pPr>
        <w:pStyle w:val="NoSpacing"/>
      </w:pPr>
      <w:r>
        <w:t xml:space="preserve">SC Legislature Website: </w:t>
      </w:r>
      <w:r>
        <w:tab/>
      </w:r>
      <w:hyperlink r:id="rId48" w:history="1">
        <w:r w:rsidRPr="00E6600D">
          <w:rPr>
            <w:rStyle w:val="Hyperlink"/>
          </w:rPr>
          <w:t>http://www.scstatehouse.gov/code/t11c035.php</w:t>
        </w:r>
      </w:hyperlink>
    </w:p>
    <w:p w14:paraId="6260CE81" w14:textId="77777777" w:rsidR="00C9710E" w:rsidRDefault="00C9710E" w:rsidP="00C9710E">
      <w:pPr>
        <w:pStyle w:val="NoSpacing"/>
      </w:pPr>
    </w:p>
    <w:p w14:paraId="36DF0F91" w14:textId="77777777" w:rsidR="00C9710E" w:rsidRDefault="00C9710E" w:rsidP="00C9710E">
      <w:pPr>
        <w:pStyle w:val="NoSpacing"/>
      </w:pPr>
    </w:p>
    <w:p w14:paraId="26650C50" w14:textId="77777777" w:rsidR="00C9710E" w:rsidRDefault="00C9710E" w:rsidP="00C9710E">
      <w:pPr>
        <w:pStyle w:val="NoSpacing"/>
      </w:pPr>
      <w:r>
        <w:t>STATE BUDGET AND CONTROL BOARD (CHAPTER 19)</w:t>
      </w:r>
    </w:p>
    <w:p w14:paraId="0D961C5A" w14:textId="77777777" w:rsidR="00C9710E" w:rsidRDefault="00C9710E" w:rsidP="00C9710E">
      <w:pPr>
        <w:pStyle w:val="NoSpacing"/>
      </w:pPr>
      <w:r>
        <w:t xml:space="preserve">SC Website:  </w:t>
      </w:r>
      <w:r w:rsidR="00DC413A">
        <w:tab/>
      </w:r>
      <w:r w:rsidR="00DC413A">
        <w:tab/>
      </w:r>
      <w:hyperlink r:id="rId49" w:history="1">
        <w:r w:rsidRPr="00E6600D">
          <w:rPr>
            <w:rStyle w:val="Hyperlink"/>
          </w:rPr>
          <w:t>http://www.scstatehouse.gov/coderegs/Ch%2019.pdf</w:t>
        </w:r>
      </w:hyperlink>
    </w:p>
    <w:p w14:paraId="52CA6084" w14:textId="77777777" w:rsidR="00C9710E" w:rsidRDefault="00C9710E" w:rsidP="00C9710E">
      <w:pPr>
        <w:pStyle w:val="NoSpacing"/>
      </w:pPr>
    </w:p>
    <w:p w14:paraId="38E58E28" w14:textId="77777777" w:rsidR="00C9710E" w:rsidRDefault="00C9710E" w:rsidP="00C9710E">
      <w:pPr>
        <w:pStyle w:val="NoSpacing"/>
      </w:pPr>
    </w:p>
    <w:p w14:paraId="598B6514" w14:textId="77777777" w:rsidR="00C9710E" w:rsidRDefault="00C9710E" w:rsidP="00C9710E">
      <w:pPr>
        <w:pStyle w:val="NoSpacing"/>
      </w:pPr>
      <w:r>
        <w:t>INDEX OF PROCUREMENT CODE AND REGULATIONS (last updated 08/19/2008)</w:t>
      </w:r>
    </w:p>
    <w:p w14:paraId="53B19438" w14:textId="77777777" w:rsidR="00C9710E" w:rsidRDefault="00C9710E" w:rsidP="00C9710E">
      <w:pPr>
        <w:pStyle w:val="NoSpacing"/>
      </w:pPr>
      <w:r>
        <w:t>Website link:</w:t>
      </w:r>
      <w:r>
        <w:tab/>
      </w:r>
      <w:r w:rsidR="00DC413A">
        <w:tab/>
      </w:r>
      <w:hyperlink r:id="rId50" w:history="1">
        <w:r w:rsidRPr="00E6600D">
          <w:rPr>
            <w:rStyle w:val="Hyperlink"/>
          </w:rPr>
          <w:t>https://procurement.sc.gov/legal/procurement-law</w:t>
        </w:r>
      </w:hyperlink>
    </w:p>
    <w:p w14:paraId="5E900E05" w14:textId="77777777" w:rsidR="00C9710E" w:rsidRDefault="00C9710E" w:rsidP="00C9710E">
      <w:pPr>
        <w:pStyle w:val="NoSpacing"/>
      </w:pPr>
    </w:p>
    <w:p w14:paraId="5776C250" w14:textId="77777777" w:rsidR="00C9710E" w:rsidRDefault="00C9710E" w:rsidP="00C9710E">
      <w:pPr>
        <w:pStyle w:val="NoSpacing"/>
      </w:pPr>
    </w:p>
    <w:p w14:paraId="02095181" w14:textId="77777777" w:rsidR="00C9710E" w:rsidRDefault="00C9710E" w:rsidP="00C9710E">
      <w:pPr>
        <w:pStyle w:val="NoSpacing"/>
      </w:pPr>
      <w:r>
        <w:t>INDEX OF PROCUREMENT RELATED LAWS (last updated 8/19/2008)</w:t>
      </w:r>
    </w:p>
    <w:p w14:paraId="3A887E8E" w14:textId="77777777" w:rsidR="00C9710E" w:rsidRDefault="00C9710E" w:rsidP="00C9710E">
      <w:pPr>
        <w:pStyle w:val="NoSpacing"/>
      </w:pPr>
      <w:r>
        <w:t>SFAA Website:</w:t>
      </w:r>
      <w:r>
        <w:tab/>
      </w:r>
      <w:r w:rsidR="00DC413A">
        <w:tab/>
      </w:r>
      <w:hyperlink r:id="rId51" w:history="1">
        <w:r w:rsidRPr="00E6600D">
          <w:rPr>
            <w:rStyle w:val="Hyperlink"/>
          </w:rPr>
          <w:t>https://procurement.sc.gov/files/Master_Procurement_Code_Index_%28080816%29_0.pdf</w:t>
        </w:r>
      </w:hyperlink>
    </w:p>
    <w:p w14:paraId="216BEC60" w14:textId="77777777" w:rsidR="00C9710E" w:rsidRDefault="00C9710E" w:rsidP="00C9710E">
      <w:pPr>
        <w:pStyle w:val="NoSpacing"/>
      </w:pPr>
    </w:p>
    <w:p w14:paraId="4457E0BD" w14:textId="77777777" w:rsidR="00C9710E" w:rsidRDefault="00C9710E" w:rsidP="00C9710E">
      <w:pPr>
        <w:pStyle w:val="NoSpacing"/>
      </w:pPr>
    </w:p>
    <w:p w14:paraId="7A557F89" w14:textId="77777777" w:rsidR="00C9710E" w:rsidRDefault="00C9710E" w:rsidP="00C9710E">
      <w:pPr>
        <w:pStyle w:val="NoSpacing"/>
      </w:pPr>
      <w:r>
        <w:t>INDEX OF PROCUREMENT CODE EXEMPTIONS (last revised 01/03/2013)</w:t>
      </w:r>
    </w:p>
    <w:p w14:paraId="3D0A928C" w14:textId="77777777" w:rsidR="00C9710E" w:rsidRDefault="00C9710E" w:rsidP="00C9710E">
      <w:pPr>
        <w:pStyle w:val="NoSpacing"/>
      </w:pPr>
      <w:r>
        <w:t xml:space="preserve">SFAA Website:  </w:t>
      </w:r>
      <w:hyperlink r:id="rId52" w:history="1">
        <w:r w:rsidRPr="00E6600D">
          <w:rPr>
            <w:rStyle w:val="Hyperlink"/>
          </w:rPr>
          <w:t>https://procurement.sc.gov/files/20130103_Exemption_Table_%28FINAL%29_%28booklet%29.pdf</w:t>
        </w:r>
      </w:hyperlink>
    </w:p>
    <w:p w14:paraId="59A4CE5D" w14:textId="77777777" w:rsidR="00C9710E" w:rsidRDefault="00C9710E" w:rsidP="00C9710E">
      <w:pPr>
        <w:pStyle w:val="NoSpacing"/>
      </w:pPr>
    </w:p>
    <w:p w14:paraId="228DA6E5" w14:textId="77777777" w:rsidR="00C9710E" w:rsidRDefault="00C9710E" w:rsidP="00C9710E">
      <w:pPr>
        <w:pStyle w:val="NoSpacing"/>
      </w:pPr>
    </w:p>
    <w:p w14:paraId="2F486241" w14:textId="77777777" w:rsidR="00C9710E" w:rsidRDefault="00C9710E" w:rsidP="00C9710E">
      <w:pPr>
        <w:pStyle w:val="NoSpacing"/>
      </w:pPr>
    </w:p>
    <w:p w14:paraId="06EE20E6" w14:textId="77777777" w:rsidR="00C9710E" w:rsidRDefault="00C9710E" w:rsidP="00C9710E">
      <w:pPr>
        <w:pStyle w:val="NoSpacing"/>
      </w:pPr>
      <w:proofErr w:type="spellStart"/>
      <w:r w:rsidRPr="00947FAD">
        <w:rPr>
          <w:color w:val="FF0000"/>
        </w:rPr>
        <w:t>U</w:t>
      </w:r>
      <w:r w:rsidR="00947FAD" w:rsidRPr="00947FAD">
        <w:rPr>
          <w:color w:val="FF0000"/>
        </w:rPr>
        <w:t>of</w:t>
      </w:r>
      <w:r w:rsidRPr="00947FAD">
        <w:rPr>
          <w:color w:val="FF0000"/>
        </w:rPr>
        <w:t>SC’S</w:t>
      </w:r>
      <w:proofErr w:type="spellEnd"/>
      <w:r>
        <w:t xml:space="preserve"> ETHICS POLICY, HR 1.02, (revised 04/19/2016)</w:t>
      </w:r>
    </w:p>
    <w:p w14:paraId="7870BD64" w14:textId="77777777" w:rsidR="00C9710E" w:rsidRDefault="00C9710E" w:rsidP="00C9710E">
      <w:pPr>
        <w:pStyle w:val="NoSpacing"/>
      </w:pPr>
      <w:proofErr w:type="spellStart"/>
      <w:r w:rsidRPr="00947FAD">
        <w:rPr>
          <w:color w:val="FF0000"/>
        </w:rPr>
        <w:t>U</w:t>
      </w:r>
      <w:r w:rsidR="00947FAD" w:rsidRPr="00947FAD">
        <w:rPr>
          <w:color w:val="FF0000"/>
        </w:rPr>
        <w:t>of</w:t>
      </w:r>
      <w:r w:rsidRPr="00947FAD">
        <w:rPr>
          <w:color w:val="FF0000"/>
        </w:rPr>
        <w:t>SC</w:t>
      </w:r>
      <w:proofErr w:type="spellEnd"/>
      <w:r>
        <w:t xml:space="preserve"> Website:</w:t>
      </w:r>
      <w:r>
        <w:tab/>
      </w:r>
      <w:r w:rsidR="00DC413A">
        <w:tab/>
      </w:r>
      <w:hyperlink r:id="rId53" w:history="1">
        <w:r w:rsidRPr="00E6600D">
          <w:rPr>
            <w:rStyle w:val="Hyperlink"/>
          </w:rPr>
          <w:t>http://www.sc.edu/policies/ppm/hr102.pdf</w:t>
        </w:r>
      </w:hyperlink>
    </w:p>
    <w:p w14:paraId="181E9B1E" w14:textId="77777777" w:rsidR="00C9710E" w:rsidRDefault="00C9710E" w:rsidP="00C9710E">
      <w:pPr>
        <w:pStyle w:val="NoSpacing"/>
      </w:pPr>
    </w:p>
    <w:p w14:paraId="6931960D" w14:textId="77777777" w:rsidR="00C9710E" w:rsidRDefault="00C9710E" w:rsidP="00C9710E">
      <w:pPr>
        <w:pStyle w:val="NoSpacing"/>
      </w:pPr>
    </w:p>
    <w:p w14:paraId="2E566DDB" w14:textId="77777777" w:rsidR="00653A45" w:rsidRDefault="00653A45">
      <w:pPr>
        <w:rPr>
          <w:rFonts w:asciiTheme="majorHAnsi" w:eastAsia="Times New Roman" w:hAnsiTheme="majorHAnsi" w:cs="Times New Roman"/>
          <w:bCs/>
          <w:caps/>
          <w:sz w:val="24"/>
          <w:szCs w:val="28"/>
        </w:rPr>
      </w:pPr>
      <w:r>
        <w:rPr>
          <w:b/>
          <w:sz w:val="24"/>
          <w:szCs w:val="28"/>
        </w:rPr>
        <w:br w:type="page"/>
      </w:r>
    </w:p>
    <w:p w14:paraId="44C12B12" w14:textId="77777777" w:rsidR="00653A45" w:rsidRDefault="00653A45" w:rsidP="00653A45">
      <w:pPr>
        <w:jc w:val="center"/>
        <w:rPr>
          <w:b/>
          <w:sz w:val="32"/>
          <w:szCs w:val="32"/>
          <w:u w:val="single"/>
        </w:rPr>
      </w:pPr>
      <w:r w:rsidRPr="00DC4480">
        <w:rPr>
          <w:b/>
          <w:sz w:val="32"/>
          <w:szCs w:val="32"/>
          <w:u w:val="single"/>
        </w:rPr>
        <w:lastRenderedPageBreak/>
        <w:t>GRANT SPECIFIED AND APPROVED MAJOR EQUIPMENT, SUBCONTRACTS AND CONSULTANT SERVICES</w:t>
      </w:r>
    </w:p>
    <w:p w14:paraId="419E3A70" w14:textId="77777777" w:rsidR="00653A45" w:rsidRPr="0064484F" w:rsidRDefault="00653A45" w:rsidP="00653A45">
      <w:pPr>
        <w:rPr>
          <w:sz w:val="24"/>
          <w:szCs w:val="24"/>
        </w:rPr>
      </w:pPr>
      <w:r w:rsidRPr="0064484F">
        <w:rPr>
          <w:sz w:val="24"/>
          <w:szCs w:val="24"/>
        </w:rPr>
        <w:t xml:space="preserve">The University of South Carolina applied for and was granted an exemption to the South Carolina Consolidated Procurement Code for procuring </w:t>
      </w:r>
      <w:r w:rsidRPr="0064484F">
        <w:rPr>
          <w:sz w:val="24"/>
          <w:szCs w:val="24"/>
          <w:u w:val="single"/>
        </w:rPr>
        <w:t xml:space="preserve">grant specified and approved </w:t>
      </w:r>
      <w:r w:rsidRPr="0064484F">
        <w:rPr>
          <w:sz w:val="24"/>
          <w:szCs w:val="24"/>
        </w:rPr>
        <w:t>major equipment, subcontracts and consultant services.  This exemption is conditioned on the following criteria being met prior to the awarding of a grant or contract:</w:t>
      </w:r>
    </w:p>
    <w:p w14:paraId="6E34BFEA" w14:textId="77777777" w:rsidR="00653A45" w:rsidRPr="0064484F" w:rsidRDefault="00653A45" w:rsidP="00653A45">
      <w:pPr>
        <w:pStyle w:val="ListParagraph"/>
        <w:numPr>
          <w:ilvl w:val="0"/>
          <w:numId w:val="16"/>
        </w:numPr>
        <w:spacing w:after="200" w:line="276" w:lineRule="auto"/>
        <w:rPr>
          <w:sz w:val="24"/>
          <w:szCs w:val="24"/>
        </w:rPr>
      </w:pPr>
      <w:r w:rsidRPr="0064484F">
        <w:rPr>
          <w:sz w:val="24"/>
          <w:szCs w:val="24"/>
        </w:rPr>
        <w:t xml:space="preserve">That a University policy does </w:t>
      </w:r>
      <w:r>
        <w:rPr>
          <w:sz w:val="24"/>
          <w:szCs w:val="24"/>
        </w:rPr>
        <w:t>exist that requires competition</w:t>
      </w:r>
      <w:r w:rsidRPr="0064484F">
        <w:rPr>
          <w:sz w:val="24"/>
          <w:szCs w:val="24"/>
        </w:rPr>
        <w:t xml:space="preserve"> in accordance with the SC Consolidated Procurement Code.  Both the </w:t>
      </w:r>
      <w:proofErr w:type="spellStart"/>
      <w:r w:rsidRPr="00947FAD">
        <w:rPr>
          <w:color w:val="FF0000"/>
          <w:sz w:val="24"/>
          <w:szCs w:val="24"/>
        </w:rPr>
        <w:t>U</w:t>
      </w:r>
      <w:r w:rsidR="00947FAD" w:rsidRPr="00947FAD">
        <w:rPr>
          <w:color w:val="FF0000"/>
          <w:sz w:val="24"/>
          <w:szCs w:val="24"/>
        </w:rPr>
        <w:t>of</w:t>
      </w:r>
      <w:r w:rsidRPr="00947FAD">
        <w:rPr>
          <w:color w:val="FF0000"/>
          <w:sz w:val="24"/>
          <w:szCs w:val="24"/>
        </w:rPr>
        <w:t>SC</w:t>
      </w:r>
      <w:proofErr w:type="spellEnd"/>
      <w:r w:rsidRPr="0064484F">
        <w:rPr>
          <w:sz w:val="24"/>
          <w:szCs w:val="24"/>
        </w:rPr>
        <w:t xml:space="preserve"> Policies and Procedures manual and the Purchasing department’s Internal Procedures manual clearly state that competitive procurement is the University’s required method of procurement.</w:t>
      </w:r>
    </w:p>
    <w:p w14:paraId="78B35D0E" w14:textId="77777777" w:rsidR="00653A45" w:rsidRPr="0064484F" w:rsidRDefault="00653A45" w:rsidP="00653A45">
      <w:pPr>
        <w:pStyle w:val="ListParagraph"/>
        <w:numPr>
          <w:ilvl w:val="0"/>
          <w:numId w:val="16"/>
        </w:numPr>
        <w:spacing w:after="200" w:line="276" w:lineRule="auto"/>
        <w:rPr>
          <w:sz w:val="24"/>
          <w:szCs w:val="24"/>
        </w:rPr>
      </w:pPr>
      <w:r w:rsidRPr="0064484F">
        <w:rPr>
          <w:sz w:val="24"/>
          <w:szCs w:val="24"/>
        </w:rPr>
        <w:t xml:space="preserve">This exemption will be limited to major equipment, subcontracts, consultants, etc. that are </w:t>
      </w:r>
      <w:r w:rsidRPr="0064484F">
        <w:rPr>
          <w:sz w:val="24"/>
          <w:szCs w:val="24"/>
          <w:u w:val="single"/>
        </w:rPr>
        <w:t>specified and justified</w:t>
      </w:r>
      <w:r w:rsidRPr="0064484F">
        <w:rPr>
          <w:sz w:val="24"/>
          <w:szCs w:val="24"/>
        </w:rPr>
        <w:t xml:space="preserve"> in the proposal document, and that are certified by the principal investigator to be necessary and essential to the completion of the project.</w:t>
      </w:r>
    </w:p>
    <w:p w14:paraId="1405D567" w14:textId="77777777" w:rsidR="00653A45" w:rsidRPr="0064484F" w:rsidRDefault="00653A45" w:rsidP="00653A45">
      <w:pPr>
        <w:pStyle w:val="ListParagraph"/>
        <w:numPr>
          <w:ilvl w:val="0"/>
          <w:numId w:val="16"/>
        </w:numPr>
        <w:spacing w:after="200" w:line="276" w:lineRule="auto"/>
        <w:rPr>
          <w:sz w:val="24"/>
          <w:szCs w:val="24"/>
        </w:rPr>
      </w:pPr>
      <w:r w:rsidRPr="0064484F">
        <w:rPr>
          <w:sz w:val="24"/>
          <w:szCs w:val="24"/>
        </w:rPr>
        <w:t>A requirement of the certification process will be complete written justification by the principal investigator as to why particular specified equipment or services are essential and critical to the successful completion of the externally funded project.  If this has not been obtained, then the goods/services will be acquired in accordance with the South Carolina Consolidated Procurement Code.</w:t>
      </w:r>
    </w:p>
    <w:p w14:paraId="3ED898E0" w14:textId="77777777" w:rsidR="00653A45" w:rsidRDefault="00653A45" w:rsidP="00653A45">
      <w:pPr>
        <w:pStyle w:val="ListParagraph"/>
        <w:numPr>
          <w:ilvl w:val="0"/>
          <w:numId w:val="16"/>
        </w:numPr>
        <w:spacing w:after="200" w:line="276" w:lineRule="auto"/>
        <w:rPr>
          <w:sz w:val="24"/>
          <w:szCs w:val="24"/>
        </w:rPr>
      </w:pPr>
      <w:r w:rsidRPr="0064484F">
        <w:rPr>
          <w:sz w:val="24"/>
          <w:szCs w:val="24"/>
        </w:rPr>
        <w:t>Prior to the acceptance of a certification for exemption, each principal investigator must have had his/her proposed project reviewed and approved by the department chair and/or dean as appropriate and the Office of Sponsored Awards Management.  Among the areas considered during the review process is the appropriateness or uniqueness of the requested equipment, consultant or subcontractor.  This is done with the understanding that the principal investigator is best able to determine the needs of his/her project.  In most cases, the proposal is subjected to further external review through the scientific peer review system and finally by personnel of the granting agency.</w:t>
      </w:r>
    </w:p>
    <w:p w14:paraId="166D95A8" w14:textId="77777777" w:rsidR="00653A45" w:rsidRPr="0064484F" w:rsidRDefault="00653A45" w:rsidP="00653A45">
      <w:pPr>
        <w:pStyle w:val="ListParagraph"/>
        <w:numPr>
          <w:ilvl w:val="0"/>
          <w:numId w:val="16"/>
        </w:numPr>
        <w:spacing w:after="200" w:line="276" w:lineRule="auto"/>
        <w:rPr>
          <w:sz w:val="24"/>
          <w:szCs w:val="24"/>
        </w:rPr>
      </w:pPr>
      <w:r>
        <w:rPr>
          <w:sz w:val="24"/>
          <w:szCs w:val="24"/>
        </w:rPr>
        <w:t>A copy of the applicable section of the grant which addresses the requested equipment, consultant or subcontract should be included with the purchase requisition when it is forwarded for processing to the Purchasing department.</w:t>
      </w:r>
    </w:p>
    <w:p w14:paraId="0512FE10" w14:textId="77777777" w:rsidR="00653A45" w:rsidRPr="0064484F" w:rsidRDefault="00653A45" w:rsidP="00653A45">
      <w:pPr>
        <w:pStyle w:val="ListParagraph"/>
        <w:numPr>
          <w:ilvl w:val="0"/>
          <w:numId w:val="16"/>
        </w:numPr>
        <w:spacing w:after="200" w:line="276" w:lineRule="auto"/>
        <w:rPr>
          <w:sz w:val="24"/>
          <w:szCs w:val="24"/>
        </w:rPr>
      </w:pPr>
      <w:r w:rsidRPr="0064484F">
        <w:rPr>
          <w:sz w:val="24"/>
          <w:szCs w:val="24"/>
        </w:rPr>
        <w:t xml:space="preserve">Transactions will be available for audit by the State of South Carolina’s Office of Audit and Certification of the Budget and Control Board.  </w:t>
      </w:r>
      <w:r>
        <w:rPr>
          <w:sz w:val="24"/>
          <w:szCs w:val="24"/>
        </w:rPr>
        <w:t>The Office of Audit and Certification</w:t>
      </w:r>
      <w:r w:rsidRPr="0064484F">
        <w:rPr>
          <w:sz w:val="24"/>
          <w:szCs w:val="24"/>
        </w:rPr>
        <w:t xml:space="preserve"> will insure compliance with these procedures and to determine if this exemption should continue.</w:t>
      </w:r>
    </w:p>
    <w:p w14:paraId="44A96FD9" w14:textId="77777777" w:rsidR="00866528" w:rsidRPr="00653A45" w:rsidRDefault="00653A45" w:rsidP="00653A45">
      <w:pPr>
        <w:rPr>
          <w:sz w:val="28"/>
          <w:szCs w:val="28"/>
        </w:rPr>
      </w:pPr>
      <w:r w:rsidRPr="0064484F">
        <w:rPr>
          <w:sz w:val="24"/>
          <w:szCs w:val="24"/>
        </w:rPr>
        <w:t xml:space="preserve">The actual certification process is coordinated by the Sponsored Awards Management Office (SAM).  </w:t>
      </w:r>
    </w:p>
    <w:sectPr w:rsidR="00866528" w:rsidRPr="00653A45" w:rsidSect="00326BCA">
      <w:footerReference w:type="default" r:id="rId54"/>
      <w:pgSz w:w="12240" w:h="15840"/>
      <w:pgMar w:top="1440" w:right="1350" w:bottom="1350" w:left="1440" w:header="720" w:footer="720"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C536A" w14:textId="77777777" w:rsidR="00170D1D" w:rsidRDefault="00170D1D" w:rsidP="008776C8">
      <w:pPr>
        <w:spacing w:after="0" w:line="240" w:lineRule="auto"/>
      </w:pPr>
      <w:r>
        <w:separator/>
      </w:r>
    </w:p>
  </w:endnote>
  <w:endnote w:type="continuationSeparator" w:id="0">
    <w:p w14:paraId="5798B1A0" w14:textId="77777777" w:rsidR="00170D1D" w:rsidRDefault="00170D1D" w:rsidP="0087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040721"/>
      <w:docPartObj>
        <w:docPartGallery w:val="Page Numbers (Bottom of Page)"/>
        <w:docPartUnique/>
      </w:docPartObj>
    </w:sdtPr>
    <w:sdtEndPr>
      <w:rPr>
        <w:noProof/>
      </w:rPr>
    </w:sdtEndPr>
    <w:sdtContent>
      <w:p w14:paraId="02151725" w14:textId="77777777" w:rsidR="00170D1D" w:rsidRDefault="00170D1D">
        <w:pPr>
          <w:pStyle w:val="Footer"/>
          <w:jc w:val="right"/>
        </w:pPr>
        <w:r w:rsidRPr="00B90781">
          <w:rPr>
            <w:b/>
          </w:rPr>
          <w:fldChar w:fldCharType="begin"/>
        </w:r>
        <w:r w:rsidRPr="00B90781">
          <w:rPr>
            <w:b/>
          </w:rPr>
          <w:instrText xml:space="preserve"> PAGE   \* MERGEFORMAT </w:instrText>
        </w:r>
        <w:r w:rsidRPr="00B90781">
          <w:rPr>
            <w:b/>
          </w:rPr>
          <w:fldChar w:fldCharType="separate"/>
        </w:r>
        <w:r>
          <w:rPr>
            <w:b/>
            <w:noProof/>
          </w:rPr>
          <w:t>21</w:t>
        </w:r>
        <w:r w:rsidRPr="00B90781">
          <w:rPr>
            <w:b/>
            <w:noProof/>
          </w:rPr>
          <w:fldChar w:fldCharType="end"/>
        </w:r>
      </w:p>
    </w:sdtContent>
  </w:sdt>
  <w:p w14:paraId="7E259438" w14:textId="77777777" w:rsidR="00170D1D" w:rsidRDefault="00170D1D">
    <w:pPr>
      <w:pStyle w:val="Footer"/>
    </w:pPr>
    <w:r>
      <w:t>Policies and Procedures Manual Revised 12/2016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0105F" w14:textId="77777777" w:rsidR="00170D1D" w:rsidRDefault="00170D1D" w:rsidP="008776C8">
      <w:pPr>
        <w:spacing w:after="0" w:line="240" w:lineRule="auto"/>
      </w:pPr>
      <w:r>
        <w:separator/>
      </w:r>
    </w:p>
  </w:footnote>
  <w:footnote w:type="continuationSeparator" w:id="0">
    <w:p w14:paraId="4B1B95D8" w14:textId="77777777" w:rsidR="00170D1D" w:rsidRDefault="00170D1D" w:rsidP="00877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1134"/>
    <w:multiLevelType w:val="hybridMultilevel"/>
    <w:tmpl w:val="84FE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A1930"/>
    <w:multiLevelType w:val="hybridMultilevel"/>
    <w:tmpl w:val="69E0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D6994"/>
    <w:multiLevelType w:val="hybridMultilevel"/>
    <w:tmpl w:val="F1B8C540"/>
    <w:lvl w:ilvl="0" w:tplc="B0A2D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53516"/>
    <w:multiLevelType w:val="hybridMultilevel"/>
    <w:tmpl w:val="B188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A64BB"/>
    <w:multiLevelType w:val="multilevel"/>
    <w:tmpl w:val="3E4418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20152"/>
    <w:multiLevelType w:val="hybridMultilevel"/>
    <w:tmpl w:val="9CD059B8"/>
    <w:lvl w:ilvl="0" w:tplc="B2B2E3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40295"/>
    <w:multiLevelType w:val="multilevel"/>
    <w:tmpl w:val="9ED4BCE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C251B3"/>
    <w:multiLevelType w:val="hybridMultilevel"/>
    <w:tmpl w:val="E0EA0F52"/>
    <w:lvl w:ilvl="0" w:tplc="022815E6">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BA18E7"/>
    <w:multiLevelType w:val="hybridMultilevel"/>
    <w:tmpl w:val="7714C4AE"/>
    <w:lvl w:ilvl="0" w:tplc="A238BAD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9157B"/>
    <w:multiLevelType w:val="hybridMultilevel"/>
    <w:tmpl w:val="4E464FF0"/>
    <w:lvl w:ilvl="0" w:tplc="B0A2D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F326B"/>
    <w:multiLevelType w:val="hybridMultilevel"/>
    <w:tmpl w:val="0238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471C4"/>
    <w:multiLevelType w:val="hybridMultilevel"/>
    <w:tmpl w:val="85EACD8C"/>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15:restartNumberingAfterBreak="0">
    <w:nsid w:val="3FDF118B"/>
    <w:multiLevelType w:val="hybridMultilevel"/>
    <w:tmpl w:val="0CBE1A0E"/>
    <w:lvl w:ilvl="0" w:tplc="51C44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441C9"/>
    <w:multiLevelType w:val="hybridMultilevel"/>
    <w:tmpl w:val="E3A03444"/>
    <w:lvl w:ilvl="0" w:tplc="86586136">
      <w:start w:val="1"/>
      <w:numFmt w:val="upperLetter"/>
      <w:lvlText w:val="%1."/>
      <w:lvlJc w:val="left"/>
      <w:pPr>
        <w:ind w:left="429" w:hanging="310"/>
      </w:pPr>
      <w:rPr>
        <w:rFonts w:ascii="Book Antiqua" w:eastAsia="Book Antiqua" w:hAnsi="Book Antiqua" w:cs="Book Antiqua" w:hint="default"/>
        <w:w w:val="91"/>
        <w:sz w:val="16"/>
        <w:szCs w:val="16"/>
      </w:rPr>
    </w:lvl>
    <w:lvl w:ilvl="1" w:tplc="DC96E30C">
      <w:start w:val="1"/>
      <w:numFmt w:val="decimal"/>
      <w:lvlText w:val="(%2)"/>
      <w:lvlJc w:val="left"/>
      <w:pPr>
        <w:ind w:left="120" w:hanging="274"/>
      </w:pPr>
      <w:rPr>
        <w:rFonts w:ascii="Book Antiqua" w:eastAsia="Book Antiqua" w:hAnsi="Book Antiqua" w:cs="Book Antiqua" w:hint="default"/>
        <w:w w:val="103"/>
        <w:sz w:val="16"/>
        <w:szCs w:val="16"/>
      </w:rPr>
    </w:lvl>
    <w:lvl w:ilvl="2" w:tplc="CBC6F636">
      <w:start w:val="1"/>
      <w:numFmt w:val="lowerLetter"/>
      <w:lvlText w:val="(%3)"/>
      <w:lvlJc w:val="left"/>
      <w:pPr>
        <w:ind w:left="280" w:hanging="265"/>
      </w:pPr>
      <w:rPr>
        <w:rFonts w:ascii="Book Antiqua" w:eastAsia="Book Antiqua" w:hAnsi="Book Antiqua" w:cs="Book Antiqua" w:hint="default"/>
        <w:w w:val="98"/>
        <w:sz w:val="16"/>
        <w:szCs w:val="16"/>
      </w:rPr>
    </w:lvl>
    <w:lvl w:ilvl="3" w:tplc="00E6BAAC">
      <w:start w:val="1"/>
      <w:numFmt w:val="decimal"/>
      <w:lvlText w:val="(%4)"/>
      <w:lvlJc w:val="left"/>
      <w:pPr>
        <w:ind w:left="420" w:hanging="274"/>
      </w:pPr>
      <w:rPr>
        <w:rFonts w:ascii="Book Antiqua" w:eastAsia="Book Antiqua" w:hAnsi="Book Antiqua" w:cs="Book Antiqua" w:hint="default"/>
        <w:w w:val="103"/>
        <w:sz w:val="16"/>
        <w:szCs w:val="16"/>
      </w:rPr>
    </w:lvl>
    <w:lvl w:ilvl="4" w:tplc="FB6AA054">
      <w:numFmt w:val="bullet"/>
      <w:lvlText w:val="•"/>
      <w:lvlJc w:val="left"/>
      <w:pPr>
        <w:ind w:left="2230" w:hanging="274"/>
      </w:pPr>
    </w:lvl>
    <w:lvl w:ilvl="5" w:tplc="202EC848">
      <w:numFmt w:val="bullet"/>
      <w:lvlText w:val="•"/>
      <w:lvlJc w:val="left"/>
      <w:pPr>
        <w:ind w:left="3135" w:hanging="274"/>
      </w:pPr>
    </w:lvl>
    <w:lvl w:ilvl="6" w:tplc="2DCC509C">
      <w:numFmt w:val="bullet"/>
      <w:lvlText w:val="•"/>
      <w:lvlJc w:val="left"/>
      <w:pPr>
        <w:ind w:left="4040" w:hanging="274"/>
      </w:pPr>
    </w:lvl>
    <w:lvl w:ilvl="7" w:tplc="E8A25626">
      <w:numFmt w:val="bullet"/>
      <w:lvlText w:val="•"/>
      <w:lvlJc w:val="left"/>
      <w:pPr>
        <w:ind w:left="4945" w:hanging="274"/>
      </w:pPr>
    </w:lvl>
    <w:lvl w:ilvl="8" w:tplc="5C129974">
      <w:numFmt w:val="bullet"/>
      <w:lvlText w:val="•"/>
      <w:lvlJc w:val="left"/>
      <w:pPr>
        <w:ind w:left="5850" w:hanging="274"/>
      </w:pPr>
    </w:lvl>
  </w:abstractNum>
  <w:abstractNum w:abstractNumId="14" w15:restartNumberingAfterBreak="0">
    <w:nsid w:val="4A0A1F36"/>
    <w:multiLevelType w:val="hybridMultilevel"/>
    <w:tmpl w:val="C5E8F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71586"/>
    <w:multiLevelType w:val="hybridMultilevel"/>
    <w:tmpl w:val="FA7ABD56"/>
    <w:lvl w:ilvl="0" w:tplc="861A059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E14C2"/>
    <w:multiLevelType w:val="multilevel"/>
    <w:tmpl w:val="F81C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9705B"/>
    <w:multiLevelType w:val="hybridMultilevel"/>
    <w:tmpl w:val="4BBAAA34"/>
    <w:lvl w:ilvl="0" w:tplc="861A059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4B6AFA"/>
    <w:multiLevelType w:val="hybridMultilevel"/>
    <w:tmpl w:val="7C540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E5377"/>
    <w:multiLevelType w:val="hybridMultilevel"/>
    <w:tmpl w:val="EC4CE604"/>
    <w:lvl w:ilvl="0" w:tplc="79AEA4D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73CB1"/>
    <w:multiLevelType w:val="hybridMultilevel"/>
    <w:tmpl w:val="3968C990"/>
    <w:lvl w:ilvl="0" w:tplc="8A5A05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20"/>
  </w:num>
  <w:num w:numId="4">
    <w:abstractNumId w:val="1"/>
  </w:num>
  <w:num w:numId="5">
    <w:abstractNumId w:val="3"/>
  </w:num>
  <w:num w:numId="6">
    <w:abstractNumId w:val="2"/>
  </w:num>
  <w:num w:numId="7">
    <w:abstractNumId w:val="9"/>
  </w:num>
  <w:num w:numId="8">
    <w:abstractNumId w:val="12"/>
  </w:num>
  <w:num w:numId="9">
    <w:abstractNumId w:val="5"/>
  </w:num>
  <w:num w:numId="10">
    <w:abstractNumId w:val="15"/>
  </w:num>
  <w:num w:numId="11">
    <w:abstractNumId w:val="17"/>
  </w:num>
  <w:num w:numId="12">
    <w:abstractNumId w:val="19"/>
  </w:num>
  <w:num w:numId="13">
    <w:abstractNumId w:val="8"/>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abstractNumId w:val="10"/>
  </w:num>
  <w:num w:numId="17">
    <w:abstractNumId w:val="16"/>
  </w:num>
  <w:num w:numId="18">
    <w:abstractNumId w:val="7"/>
  </w:num>
  <w:num w:numId="19">
    <w:abstractNumId w:val="6"/>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28"/>
    <w:rsid w:val="00030050"/>
    <w:rsid w:val="00053DFD"/>
    <w:rsid w:val="00055CCC"/>
    <w:rsid w:val="000670F1"/>
    <w:rsid w:val="000A0EAC"/>
    <w:rsid w:val="000A5031"/>
    <w:rsid w:val="000A50C7"/>
    <w:rsid w:val="000C14C0"/>
    <w:rsid w:val="000E49A9"/>
    <w:rsid w:val="00131EF6"/>
    <w:rsid w:val="00144732"/>
    <w:rsid w:val="001473D9"/>
    <w:rsid w:val="00147B7D"/>
    <w:rsid w:val="0015334D"/>
    <w:rsid w:val="00170D1D"/>
    <w:rsid w:val="001811FA"/>
    <w:rsid w:val="001A158A"/>
    <w:rsid w:val="001C6F38"/>
    <w:rsid w:val="001D7F09"/>
    <w:rsid w:val="001E407A"/>
    <w:rsid w:val="001E5E96"/>
    <w:rsid w:val="001F1DD7"/>
    <w:rsid w:val="001F1EE8"/>
    <w:rsid w:val="002035CD"/>
    <w:rsid w:val="00204739"/>
    <w:rsid w:val="002113FF"/>
    <w:rsid w:val="0022251B"/>
    <w:rsid w:val="0023586C"/>
    <w:rsid w:val="00237663"/>
    <w:rsid w:val="00237CDE"/>
    <w:rsid w:val="00253E8E"/>
    <w:rsid w:val="00265854"/>
    <w:rsid w:val="00265E75"/>
    <w:rsid w:val="00291BB0"/>
    <w:rsid w:val="002B2113"/>
    <w:rsid w:val="002D764A"/>
    <w:rsid w:val="002F0694"/>
    <w:rsid w:val="002F41F7"/>
    <w:rsid w:val="00326BCA"/>
    <w:rsid w:val="00330504"/>
    <w:rsid w:val="00354D22"/>
    <w:rsid w:val="00363CF9"/>
    <w:rsid w:val="003B2248"/>
    <w:rsid w:val="003D1679"/>
    <w:rsid w:val="003D3D8A"/>
    <w:rsid w:val="003E737F"/>
    <w:rsid w:val="003F60C3"/>
    <w:rsid w:val="004459E9"/>
    <w:rsid w:val="004834BC"/>
    <w:rsid w:val="00486B74"/>
    <w:rsid w:val="004C7088"/>
    <w:rsid w:val="004D327A"/>
    <w:rsid w:val="004F45F3"/>
    <w:rsid w:val="004F485B"/>
    <w:rsid w:val="0051645A"/>
    <w:rsid w:val="005179A2"/>
    <w:rsid w:val="00562F59"/>
    <w:rsid w:val="00566050"/>
    <w:rsid w:val="00567139"/>
    <w:rsid w:val="005721CB"/>
    <w:rsid w:val="005C69B8"/>
    <w:rsid w:val="005D31DC"/>
    <w:rsid w:val="005F719D"/>
    <w:rsid w:val="00653A45"/>
    <w:rsid w:val="006835BF"/>
    <w:rsid w:val="006C0DAF"/>
    <w:rsid w:val="006C7E61"/>
    <w:rsid w:val="006F2472"/>
    <w:rsid w:val="00725B8A"/>
    <w:rsid w:val="00745D07"/>
    <w:rsid w:val="00754034"/>
    <w:rsid w:val="0076139B"/>
    <w:rsid w:val="007A5938"/>
    <w:rsid w:val="007B75FA"/>
    <w:rsid w:val="007C3CD6"/>
    <w:rsid w:val="00831BE9"/>
    <w:rsid w:val="00861ABF"/>
    <w:rsid w:val="008649A3"/>
    <w:rsid w:val="00866528"/>
    <w:rsid w:val="008776C8"/>
    <w:rsid w:val="008807FA"/>
    <w:rsid w:val="0088551A"/>
    <w:rsid w:val="008A1A83"/>
    <w:rsid w:val="008B128D"/>
    <w:rsid w:val="008E0E3F"/>
    <w:rsid w:val="008E37AC"/>
    <w:rsid w:val="009021D9"/>
    <w:rsid w:val="009252B7"/>
    <w:rsid w:val="00926641"/>
    <w:rsid w:val="00943685"/>
    <w:rsid w:val="00947FAD"/>
    <w:rsid w:val="009961D6"/>
    <w:rsid w:val="009A24A7"/>
    <w:rsid w:val="00A21FB1"/>
    <w:rsid w:val="00A22040"/>
    <w:rsid w:val="00A24DAB"/>
    <w:rsid w:val="00A25D38"/>
    <w:rsid w:val="00A303B5"/>
    <w:rsid w:val="00A57E39"/>
    <w:rsid w:val="00AB009B"/>
    <w:rsid w:val="00AC1967"/>
    <w:rsid w:val="00AD3A0F"/>
    <w:rsid w:val="00AE333C"/>
    <w:rsid w:val="00AE6EA7"/>
    <w:rsid w:val="00AF3AA8"/>
    <w:rsid w:val="00B06877"/>
    <w:rsid w:val="00B25D82"/>
    <w:rsid w:val="00B42091"/>
    <w:rsid w:val="00B52176"/>
    <w:rsid w:val="00BA4501"/>
    <w:rsid w:val="00BC06DE"/>
    <w:rsid w:val="00C20A2B"/>
    <w:rsid w:val="00C24E0E"/>
    <w:rsid w:val="00C411FF"/>
    <w:rsid w:val="00C43A6A"/>
    <w:rsid w:val="00C50A0B"/>
    <w:rsid w:val="00C73EA7"/>
    <w:rsid w:val="00C9710E"/>
    <w:rsid w:val="00CC3060"/>
    <w:rsid w:val="00D025DF"/>
    <w:rsid w:val="00D10D36"/>
    <w:rsid w:val="00D11E4D"/>
    <w:rsid w:val="00D21EA3"/>
    <w:rsid w:val="00D32C5D"/>
    <w:rsid w:val="00D34F32"/>
    <w:rsid w:val="00D4568B"/>
    <w:rsid w:val="00D60E33"/>
    <w:rsid w:val="00D61967"/>
    <w:rsid w:val="00DB2A93"/>
    <w:rsid w:val="00DC413A"/>
    <w:rsid w:val="00DD4C33"/>
    <w:rsid w:val="00DE1630"/>
    <w:rsid w:val="00DE5FED"/>
    <w:rsid w:val="00DE6CB8"/>
    <w:rsid w:val="00E21456"/>
    <w:rsid w:val="00E21EE9"/>
    <w:rsid w:val="00E62DE4"/>
    <w:rsid w:val="00EC4364"/>
    <w:rsid w:val="00F171C2"/>
    <w:rsid w:val="00F27275"/>
    <w:rsid w:val="00F426EF"/>
    <w:rsid w:val="00F42DBB"/>
    <w:rsid w:val="00F613BA"/>
    <w:rsid w:val="00F62B7A"/>
    <w:rsid w:val="00F669CE"/>
    <w:rsid w:val="00F74429"/>
    <w:rsid w:val="00FA352E"/>
    <w:rsid w:val="00FC271A"/>
    <w:rsid w:val="00FC4BB8"/>
    <w:rsid w:val="00FE01F0"/>
    <w:rsid w:val="00FE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11D7"/>
  <w15:chartTrackingRefBased/>
  <w15:docId w15:val="{934E1A61-CC8A-4F2C-8D12-B232217F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28"/>
  </w:style>
  <w:style w:type="paragraph" w:styleId="Heading1">
    <w:name w:val="heading 1"/>
    <w:basedOn w:val="Normal"/>
    <w:next w:val="Normal"/>
    <w:link w:val="Heading1Char"/>
    <w:uiPriority w:val="9"/>
    <w:qFormat/>
    <w:rsid w:val="008665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66528"/>
    <w:pPr>
      <w:keepNext/>
      <w:tabs>
        <w:tab w:val="center" w:pos="4680"/>
      </w:tabs>
      <w:suppressAutoHyphens/>
      <w:overflowPunct w:val="0"/>
      <w:autoSpaceDE w:val="0"/>
      <w:autoSpaceDN w:val="0"/>
      <w:adjustRightInd w:val="0"/>
      <w:spacing w:after="0" w:line="480" w:lineRule="auto"/>
      <w:jc w:val="center"/>
      <w:textAlignment w:val="baseline"/>
      <w:outlineLvl w:val="1"/>
    </w:pPr>
    <w:rPr>
      <w:rFonts w:ascii="Courier New" w:eastAsia="Times New Roman" w:hAnsi="Courier New" w:cs="Times New Roman"/>
      <w:b/>
      <w:spacing w:val="-3"/>
      <w:sz w:val="24"/>
      <w:szCs w:val="20"/>
      <w:u w:val="single"/>
    </w:rPr>
  </w:style>
  <w:style w:type="paragraph" w:styleId="Heading6">
    <w:name w:val="heading 6"/>
    <w:basedOn w:val="Normal"/>
    <w:next w:val="Normal"/>
    <w:link w:val="Heading6Char"/>
    <w:uiPriority w:val="9"/>
    <w:semiHidden/>
    <w:unhideWhenUsed/>
    <w:qFormat/>
    <w:rsid w:val="0086652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652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5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866528"/>
    <w:rPr>
      <w:rFonts w:ascii="Courier New" w:eastAsia="Times New Roman" w:hAnsi="Courier New" w:cs="Times New Roman"/>
      <w:b/>
      <w:spacing w:val="-3"/>
      <w:sz w:val="24"/>
      <w:szCs w:val="20"/>
      <w:u w:val="single"/>
    </w:rPr>
  </w:style>
  <w:style w:type="character" w:customStyle="1" w:styleId="Heading6Char">
    <w:name w:val="Heading 6 Char"/>
    <w:basedOn w:val="DefaultParagraphFont"/>
    <w:link w:val="Heading6"/>
    <w:uiPriority w:val="9"/>
    <w:semiHidden/>
    <w:rsid w:val="0086652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6528"/>
    <w:rPr>
      <w:rFonts w:asciiTheme="majorHAnsi" w:eastAsiaTheme="majorEastAsia" w:hAnsiTheme="majorHAnsi" w:cstheme="majorBidi"/>
      <w:i/>
      <w:iCs/>
      <w:color w:val="1F4D78" w:themeColor="accent1" w:themeShade="7F"/>
    </w:rPr>
  </w:style>
  <w:style w:type="paragraph" w:styleId="NoSpacing">
    <w:name w:val="No Spacing"/>
    <w:link w:val="NoSpacingChar"/>
    <w:uiPriority w:val="1"/>
    <w:qFormat/>
    <w:rsid w:val="00866528"/>
    <w:pPr>
      <w:spacing w:after="0" w:line="240" w:lineRule="auto"/>
    </w:pPr>
    <w:rPr>
      <w:rFonts w:eastAsiaTheme="minorEastAsia"/>
    </w:rPr>
  </w:style>
  <w:style w:type="character" w:customStyle="1" w:styleId="NoSpacingChar">
    <w:name w:val="No Spacing Char"/>
    <w:basedOn w:val="DefaultParagraphFont"/>
    <w:link w:val="NoSpacing"/>
    <w:uiPriority w:val="1"/>
    <w:rsid w:val="00866528"/>
    <w:rPr>
      <w:rFonts w:eastAsiaTheme="minorEastAsia"/>
    </w:rPr>
  </w:style>
  <w:style w:type="paragraph" w:styleId="Header">
    <w:name w:val="header"/>
    <w:basedOn w:val="Normal"/>
    <w:link w:val="HeaderChar"/>
    <w:uiPriority w:val="99"/>
    <w:unhideWhenUsed/>
    <w:rsid w:val="00866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528"/>
  </w:style>
  <w:style w:type="paragraph" w:styleId="Footer">
    <w:name w:val="footer"/>
    <w:basedOn w:val="Normal"/>
    <w:link w:val="FooterChar"/>
    <w:uiPriority w:val="99"/>
    <w:unhideWhenUsed/>
    <w:rsid w:val="00866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528"/>
  </w:style>
  <w:style w:type="paragraph" w:styleId="ListParagraph">
    <w:name w:val="List Paragraph"/>
    <w:basedOn w:val="Normal"/>
    <w:uiPriority w:val="34"/>
    <w:qFormat/>
    <w:rsid w:val="00866528"/>
    <w:pPr>
      <w:ind w:left="720"/>
      <w:contextualSpacing/>
    </w:pPr>
  </w:style>
  <w:style w:type="paragraph" w:customStyle="1" w:styleId="p">
    <w:name w:val="p"/>
    <w:basedOn w:val="Normal"/>
    <w:rsid w:val="00866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
    <w:name w:val="ph"/>
    <w:basedOn w:val="DefaultParagraphFont"/>
    <w:rsid w:val="00866528"/>
  </w:style>
  <w:style w:type="character" w:styleId="HTMLKeyboard">
    <w:name w:val="HTML Keyboard"/>
    <w:basedOn w:val="DefaultParagraphFont"/>
    <w:uiPriority w:val="99"/>
    <w:semiHidden/>
    <w:unhideWhenUsed/>
    <w:rsid w:val="00866528"/>
    <w:rPr>
      <w:rFonts w:ascii="Courier New" w:eastAsia="Times New Roman" w:hAnsi="Courier New" w:cs="Courier New"/>
      <w:sz w:val="20"/>
      <w:szCs w:val="20"/>
    </w:rPr>
  </w:style>
  <w:style w:type="paragraph" w:customStyle="1" w:styleId="steptext">
    <w:name w:val="steptext"/>
    <w:basedOn w:val="Normal"/>
    <w:uiPriority w:val="99"/>
    <w:rsid w:val="00866528"/>
    <w:pPr>
      <w:spacing w:after="0" w:line="240" w:lineRule="auto"/>
    </w:pPr>
    <w:rPr>
      <w:rFonts w:ascii="Times New Roman" w:eastAsia="MS UI Gothic" w:hAnsi="Times New Roman" w:cs="Times New Roman"/>
    </w:rPr>
  </w:style>
  <w:style w:type="paragraph" w:customStyle="1" w:styleId="Level3">
    <w:name w:val="Level 3"/>
    <w:basedOn w:val="TOC3"/>
    <w:link w:val="Level3CharChar"/>
    <w:qFormat/>
    <w:rsid w:val="00866528"/>
    <w:pPr>
      <w:tabs>
        <w:tab w:val="right" w:leader="dot" w:pos="8630"/>
      </w:tabs>
      <w:spacing w:after="0" w:line="240" w:lineRule="auto"/>
      <w:ind w:left="400"/>
    </w:pPr>
    <w:rPr>
      <w:rFonts w:asciiTheme="majorHAnsi" w:eastAsia="Times New Roman" w:hAnsiTheme="majorHAnsi" w:cs="Times New Roman"/>
      <w:i/>
      <w:iCs/>
      <w:sz w:val="20"/>
      <w:szCs w:val="20"/>
    </w:rPr>
  </w:style>
  <w:style w:type="character" w:customStyle="1" w:styleId="Level3CharChar">
    <w:name w:val="Level 3 Char Char"/>
    <w:basedOn w:val="DefaultParagraphFont"/>
    <w:link w:val="Level3"/>
    <w:rsid w:val="00866528"/>
    <w:rPr>
      <w:rFonts w:asciiTheme="majorHAnsi" w:eastAsia="Times New Roman" w:hAnsiTheme="majorHAnsi" w:cs="Times New Roman"/>
      <w:i/>
      <w:iCs/>
      <w:sz w:val="20"/>
      <w:szCs w:val="20"/>
    </w:rPr>
  </w:style>
  <w:style w:type="paragraph" w:customStyle="1" w:styleId="Level1">
    <w:name w:val="Level 1"/>
    <w:basedOn w:val="TOC1"/>
    <w:link w:val="Level1Char"/>
    <w:qFormat/>
    <w:rsid w:val="00866528"/>
    <w:pPr>
      <w:tabs>
        <w:tab w:val="right" w:leader="dot" w:pos="8630"/>
      </w:tabs>
      <w:spacing w:before="120" w:after="120" w:line="240" w:lineRule="auto"/>
    </w:pPr>
    <w:rPr>
      <w:rFonts w:asciiTheme="majorHAnsi" w:eastAsia="Times New Roman" w:hAnsiTheme="majorHAnsi" w:cs="Times New Roman"/>
      <w:b/>
      <w:bCs/>
      <w:caps/>
      <w:sz w:val="20"/>
      <w:szCs w:val="20"/>
    </w:rPr>
  </w:style>
  <w:style w:type="character" w:customStyle="1" w:styleId="Level1Char">
    <w:name w:val="Level 1 Char"/>
    <w:basedOn w:val="DefaultParagraphFont"/>
    <w:link w:val="Level1"/>
    <w:rsid w:val="00866528"/>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866528"/>
    <w:pPr>
      <w:tabs>
        <w:tab w:val="right" w:leader="dot" w:pos="8630"/>
      </w:tabs>
      <w:spacing w:after="0" w:line="240" w:lineRule="auto"/>
      <w:ind w:left="200"/>
    </w:pPr>
    <w:rPr>
      <w:rFonts w:asciiTheme="majorHAnsi" w:eastAsia="Times New Roman" w:hAnsiTheme="majorHAnsi" w:cs="Times New Roman"/>
      <w:smallCaps/>
      <w:color w:val="000000"/>
      <w:sz w:val="20"/>
      <w:szCs w:val="20"/>
    </w:rPr>
  </w:style>
  <w:style w:type="character" w:customStyle="1" w:styleId="Level2Char">
    <w:name w:val="Level 2 Char"/>
    <w:basedOn w:val="DefaultParagraphFont"/>
    <w:link w:val="Level2"/>
    <w:rsid w:val="00866528"/>
    <w:rPr>
      <w:rFonts w:asciiTheme="majorHAnsi" w:eastAsia="Times New Roman" w:hAnsiTheme="majorHAnsi" w:cs="Times New Roman"/>
      <w:smallCaps/>
      <w:color w:val="000000"/>
      <w:sz w:val="20"/>
      <w:szCs w:val="20"/>
    </w:rPr>
  </w:style>
  <w:style w:type="paragraph" w:styleId="TOC3">
    <w:name w:val="toc 3"/>
    <w:basedOn w:val="Normal"/>
    <w:next w:val="Normal"/>
    <w:autoRedefine/>
    <w:uiPriority w:val="39"/>
    <w:unhideWhenUsed/>
    <w:rsid w:val="00866528"/>
    <w:pPr>
      <w:spacing w:after="100"/>
      <w:ind w:left="440"/>
    </w:pPr>
  </w:style>
  <w:style w:type="paragraph" w:styleId="TOC1">
    <w:name w:val="toc 1"/>
    <w:basedOn w:val="Normal"/>
    <w:next w:val="Normal"/>
    <w:autoRedefine/>
    <w:uiPriority w:val="39"/>
    <w:unhideWhenUsed/>
    <w:rsid w:val="00866528"/>
    <w:pPr>
      <w:spacing w:after="100"/>
    </w:pPr>
  </w:style>
  <w:style w:type="paragraph" w:styleId="TOC2">
    <w:name w:val="toc 2"/>
    <w:basedOn w:val="Normal"/>
    <w:next w:val="Normal"/>
    <w:autoRedefine/>
    <w:uiPriority w:val="39"/>
    <w:unhideWhenUsed/>
    <w:rsid w:val="00866528"/>
    <w:pPr>
      <w:spacing w:after="100"/>
      <w:ind w:left="220"/>
    </w:pPr>
  </w:style>
  <w:style w:type="paragraph" w:styleId="BalloonText">
    <w:name w:val="Balloon Text"/>
    <w:basedOn w:val="Normal"/>
    <w:link w:val="BalloonTextChar"/>
    <w:uiPriority w:val="99"/>
    <w:semiHidden/>
    <w:unhideWhenUsed/>
    <w:rsid w:val="00866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528"/>
    <w:rPr>
      <w:rFonts w:ascii="Segoe UI" w:hAnsi="Segoe UI" w:cs="Segoe UI"/>
      <w:sz w:val="18"/>
      <w:szCs w:val="18"/>
    </w:rPr>
  </w:style>
  <w:style w:type="paragraph" w:styleId="NormalWeb">
    <w:name w:val="Normal (Web)"/>
    <w:basedOn w:val="Normal"/>
    <w:uiPriority w:val="99"/>
    <w:semiHidden/>
    <w:unhideWhenUsed/>
    <w:rsid w:val="00866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ageinstructions">
    <w:name w:val="papageinstructions"/>
    <w:basedOn w:val="DefaultParagraphFont"/>
    <w:rsid w:val="00866528"/>
  </w:style>
  <w:style w:type="character" w:styleId="Hyperlink">
    <w:name w:val="Hyperlink"/>
    <w:basedOn w:val="DefaultParagraphFont"/>
    <w:uiPriority w:val="99"/>
    <w:unhideWhenUsed/>
    <w:rsid w:val="00866528"/>
    <w:rPr>
      <w:color w:val="0563C1" w:themeColor="hyperlink"/>
      <w:u w:val="single"/>
    </w:rPr>
  </w:style>
  <w:style w:type="character" w:styleId="FollowedHyperlink">
    <w:name w:val="FollowedHyperlink"/>
    <w:basedOn w:val="DefaultParagraphFont"/>
    <w:uiPriority w:val="99"/>
    <w:semiHidden/>
    <w:unhideWhenUsed/>
    <w:rsid w:val="00866528"/>
    <w:rPr>
      <w:color w:val="954F72" w:themeColor="followedHyperlink"/>
      <w:u w:val="single"/>
    </w:rPr>
  </w:style>
  <w:style w:type="table" w:styleId="TableGrid">
    <w:name w:val="Table Grid"/>
    <w:basedOn w:val="TableNormal"/>
    <w:uiPriority w:val="39"/>
    <w:rsid w:val="0086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66528"/>
    <w:pPr>
      <w:tabs>
        <w:tab w:val="left" w:pos="-720"/>
        <w:tab w:val="left" w:pos="0"/>
        <w:tab w:val="left" w:pos="720"/>
      </w:tabs>
      <w:suppressAutoHyphens/>
      <w:overflowPunct w:val="0"/>
      <w:autoSpaceDE w:val="0"/>
      <w:autoSpaceDN w:val="0"/>
      <w:adjustRightInd w:val="0"/>
      <w:spacing w:after="0" w:line="240" w:lineRule="auto"/>
      <w:ind w:left="1440" w:hanging="1440"/>
      <w:jc w:val="both"/>
      <w:textAlignment w:val="baseline"/>
    </w:pPr>
    <w:rPr>
      <w:rFonts w:ascii="Courier New" w:eastAsia="Times New Roman" w:hAnsi="Courier New" w:cs="Times New Roman"/>
      <w:spacing w:val="-3"/>
      <w:sz w:val="24"/>
      <w:szCs w:val="20"/>
    </w:rPr>
  </w:style>
  <w:style w:type="character" w:customStyle="1" w:styleId="BodyTextIndentChar">
    <w:name w:val="Body Text Indent Char"/>
    <w:basedOn w:val="DefaultParagraphFont"/>
    <w:link w:val="BodyTextIndent"/>
    <w:rsid w:val="00866528"/>
    <w:rPr>
      <w:rFonts w:ascii="Courier New" w:eastAsia="Times New Roman" w:hAnsi="Courier New" w:cs="Times New Roman"/>
      <w:spacing w:val="-3"/>
      <w:sz w:val="24"/>
      <w:szCs w:val="20"/>
    </w:rPr>
  </w:style>
  <w:style w:type="paragraph" w:styleId="BodyText">
    <w:name w:val="Body Text"/>
    <w:basedOn w:val="Normal"/>
    <w:link w:val="BodyTextChar"/>
    <w:uiPriority w:val="99"/>
    <w:semiHidden/>
    <w:unhideWhenUsed/>
    <w:rsid w:val="00866528"/>
    <w:pPr>
      <w:spacing w:after="120"/>
    </w:pPr>
  </w:style>
  <w:style w:type="character" w:customStyle="1" w:styleId="BodyTextChar">
    <w:name w:val="Body Text Char"/>
    <w:basedOn w:val="DefaultParagraphFont"/>
    <w:link w:val="BodyText"/>
    <w:uiPriority w:val="99"/>
    <w:semiHidden/>
    <w:rsid w:val="00866528"/>
  </w:style>
  <w:style w:type="paragraph" w:styleId="EndnoteText">
    <w:name w:val="endnote text"/>
    <w:basedOn w:val="Normal"/>
    <w:link w:val="EndnoteTextChar"/>
    <w:semiHidden/>
    <w:rsid w:val="00866528"/>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866528"/>
    <w:rPr>
      <w:rFonts w:ascii="Courier New" w:eastAsia="Times New Roman" w:hAnsi="Courier New" w:cs="Times New Roman"/>
      <w:sz w:val="24"/>
      <w:szCs w:val="20"/>
    </w:rPr>
  </w:style>
  <w:style w:type="paragraph" w:styleId="BodyTextIndent2">
    <w:name w:val="Body Text Indent 2"/>
    <w:basedOn w:val="Normal"/>
    <w:link w:val="BodyTextIndent2Char"/>
    <w:uiPriority w:val="99"/>
    <w:semiHidden/>
    <w:unhideWhenUsed/>
    <w:rsid w:val="00866528"/>
    <w:pPr>
      <w:spacing w:after="120" w:line="480" w:lineRule="auto"/>
      <w:ind w:left="360"/>
    </w:pPr>
  </w:style>
  <w:style w:type="character" w:customStyle="1" w:styleId="BodyTextIndent2Char">
    <w:name w:val="Body Text Indent 2 Char"/>
    <w:basedOn w:val="DefaultParagraphFont"/>
    <w:link w:val="BodyTextIndent2"/>
    <w:uiPriority w:val="99"/>
    <w:semiHidden/>
    <w:rsid w:val="00866528"/>
  </w:style>
  <w:style w:type="paragraph" w:styleId="BodyTextIndent3">
    <w:name w:val="Body Text Indent 3"/>
    <w:basedOn w:val="Normal"/>
    <w:link w:val="BodyTextIndent3Char"/>
    <w:uiPriority w:val="99"/>
    <w:semiHidden/>
    <w:unhideWhenUsed/>
    <w:rsid w:val="0086652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6528"/>
    <w:rPr>
      <w:sz w:val="16"/>
      <w:szCs w:val="16"/>
    </w:rPr>
  </w:style>
  <w:style w:type="paragraph" w:styleId="Caption">
    <w:name w:val="caption"/>
    <w:basedOn w:val="Normal"/>
    <w:next w:val="Normal"/>
    <w:qFormat/>
    <w:rsid w:val="00866528"/>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paragraph" w:styleId="TOCHeading">
    <w:name w:val="TOC Heading"/>
    <w:basedOn w:val="Heading1"/>
    <w:next w:val="Normal"/>
    <w:uiPriority w:val="39"/>
    <w:unhideWhenUsed/>
    <w:qFormat/>
    <w:rsid w:val="00D60E33"/>
    <w:pPr>
      <w:outlineLvl w:val="9"/>
    </w:pPr>
  </w:style>
  <w:style w:type="paragraph" w:styleId="PlainText">
    <w:name w:val="Plain Text"/>
    <w:basedOn w:val="Normal"/>
    <w:link w:val="PlainTextChar"/>
    <w:rsid w:val="00DE5FE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zh-CN"/>
    </w:rPr>
  </w:style>
  <w:style w:type="character" w:customStyle="1" w:styleId="PlainTextChar">
    <w:name w:val="Plain Text Char"/>
    <w:basedOn w:val="DefaultParagraphFont"/>
    <w:link w:val="PlainText"/>
    <w:rsid w:val="00DE5FED"/>
    <w:rPr>
      <w:rFonts w:ascii="Courier New" w:eastAsia="Times New Roman" w:hAnsi="Courier New"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072622">
      <w:bodyDiv w:val="1"/>
      <w:marLeft w:val="0"/>
      <w:marRight w:val="0"/>
      <w:marTop w:val="0"/>
      <w:marBottom w:val="0"/>
      <w:divBdr>
        <w:top w:val="none" w:sz="0" w:space="0" w:color="auto"/>
        <w:left w:val="none" w:sz="0" w:space="0" w:color="auto"/>
        <w:bottom w:val="none" w:sz="0" w:space="0" w:color="auto"/>
        <w:right w:val="none" w:sz="0" w:space="0" w:color="auto"/>
      </w:divBdr>
    </w:div>
    <w:div w:id="732044863">
      <w:bodyDiv w:val="1"/>
      <w:marLeft w:val="0"/>
      <w:marRight w:val="0"/>
      <w:marTop w:val="0"/>
      <w:marBottom w:val="0"/>
      <w:divBdr>
        <w:top w:val="none" w:sz="0" w:space="0" w:color="auto"/>
        <w:left w:val="none" w:sz="0" w:space="0" w:color="auto"/>
        <w:bottom w:val="none" w:sz="0" w:space="0" w:color="auto"/>
        <w:right w:val="none" w:sz="0" w:space="0" w:color="auto"/>
      </w:divBdr>
    </w:div>
    <w:div w:id="202336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rchasing.sc.edu/card.shtml" TargetMode="External"/><Relationship Id="rId18" Type="http://schemas.openxmlformats.org/officeDocument/2006/relationships/hyperlink" Target="http://www.sc.edu/policies/ppm/adv504.pdf" TargetMode="External"/><Relationship Id="rId26" Type="http://schemas.openxmlformats.org/officeDocument/2006/relationships/hyperlink" Target="https://dor.sc.gov/forms-site/Forms/I312.pdf" TargetMode="External"/><Relationship Id="rId39" Type="http://schemas.openxmlformats.org/officeDocument/2006/relationships/hyperlink" Target="http://www.sc.edu/policies/busa309.pdf" TargetMode="External"/><Relationship Id="rId21" Type="http://schemas.openxmlformats.org/officeDocument/2006/relationships/hyperlink" Target="http://purchasing.sc.edu/forms.shtml" TargetMode="External"/><Relationship Id="rId34" Type="http://schemas.openxmlformats.org/officeDocument/2006/relationships/hyperlink" Target="http://www.sc.edu/policies/busa100.pdf" TargetMode="External"/><Relationship Id="rId42" Type="http://schemas.openxmlformats.org/officeDocument/2006/relationships/hyperlink" Target="http://www.sc.edu/policies/busa701.pdf" TargetMode="External"/><Relationship Id="rId47" Type="http://schemas.openxmlformats.org/officeDocument/2006/relationships/hyperlink" Target="https://procurement.sc.gov/legal/procurement-law" TargetMode="External"/><Relationship Id="rId50" Type="http://schemas.openxmlformats.org/officeDocument/2006/relationships/hyperlink" Target="https://procurement.sc.gov/legal/procurement-law"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curement.sc.gov/files/20190920%20Legal%27s%20Exemption%20Table%20%28booklet%29.pdf" TargetMode="External"/><Relationship Id="rId29" Type="http://schemas.openxmlformats.org/officeDocument/2006/relationships/hyperlink" Target="http://law.justia.com/codes/south-carolina/2013/title-12/chapter-6/section-12-6-3340" TargetMode="External"/><Relationship Id="rId11" Type="http://schemas.openxmlformats.org/officeDocument/2006/relationships/hyperlink" Target="http://purchasing.sc.edu/sa.php" TargetMode="External"/><Relationship Id="rId24" Type="http://schemas.openxmlformats.org/officeDocument/2006/relationships/hyperlink" Target="https://procurement.sc.gov/search/node/mmo%20137" TargetMode="External"/><Relationship Id="rId32" Type="http://schemas.openxmlformats.org/officeDocument/2006/relationships/hyperlink" Target="https://procurement.sc.gov/files/20130103_Exemption_Table_%28FINAL%29_%28booklet%29.pdf" TargetMode="External"/><Relationship Id="rId37" Type="http://schemas.openxmlformats.org/officeDocument/2006/relationships/image" Target="media/image3.gif"/><Relationship Id="rId40" Type="http://schemas.openxmlformats.org/officeDocument/2006/relationships/hyperlink" Target="http://www.sc.edu/policies/busa400.pdf" TargetMode="External"/><Relationship Id="rId45" Type="http://schemas.openxmlformats.org/officeDocument/2006/relationships/hyperlink" Target="http://www.sc.edu/policies/busa706.pdf" TargetMode="External"/><Relationship Id="rId53" Type="http://schemas.openxmlformats.org/officeDocument/2006/relationships/hyperlink" Target="http://www.sc.edu/policies/ppm/hr102.pdf" TargetMode="Externa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hyperlink" Target="http://printing.sc.edu/aboutus.asp" TargetMode="External"/><Relationship Id="rId4" Type="http://schemas.openxmlformats.org/officeDocument/2006/relationships/settings" Target="settings.xml"/><Relationship Id="rId9" Type="http://schemas.openxmlformats.org/officeDocument/2006/relationships/hyperlink" Target="https://procurement.sc.gov/" TargetMode="External"/><Relationship Id="rId14" Type="http://schemas.openxmlformats.org/officeDocument/2006/relationships/hyperlink" Target="http://www.state.sc.us/mmo/aps2000/mmo.htm" TargetMode="External"/><Relationship Id="rId22" Type="http://schemas.openxmlformats.org/officeDocument/2006/relationships/hyperlink" Target="https://procurement.sc.gov/legal/proc-docs" TargetMode="External"/><Relationship Id="rId27" Type="http://schemas.openxmlformats.org/officeDocument/2006/relationships/hyperlink" Target="http://www.sc.edu/policies/ppm/fcmn103.pdf" TargetMode="External"/><Relationship Id="rId30" Type="http://schemas.openxmlformats.org/officeDocument/2006/relationships/hyperlink" Target="http://law.justia.com/codes/south-carolina/2013/title-12/chapter-6/section-12-6-3350" TargetMode="External"/><Relationship Id="rId35" Type="http://schemas.openxmlformats.org/officeDocument/2006/relationships/hyperlink" Target="http://www.sc.edu/policies/busa103.pdf" TargetMode="External"/><Relationship Id="rId43" Type="http://schemas.openxmlformats.org/officeDocument/2006/relationships/hyperlink" Target="http://www.sc.edu/policies/busa705.pdf" TargetMode="External"/><Relationship Id="rId48" Type="http://schemas.openxmlformats.org/officeDocument/2006/relationships/hyperlink" Target="http://www.scstatehouse.gov/code/t11c035.php"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procurement.sc.gov/files/Master_Procurement_Code_Index_%28080816%29_0.pdf" TargetMode="External"/><Relationship Id="rId3" Type="http://schemas.openxmlformats.org/officeDocument/2006/relationships/styles" Target="styles.xml"/><Relationship Id="rId12" Type="http://schemas.openxmlformats.org/officeDocument/2006/relationships/hyperlink" Target="https://www.procurement.sc.gov/preferences" TargetMode="External"/><Relationship Id="rId17" Type="http://schemas.openxmlformats.org/officeDocument/2006/relationships/hyperlink" Target="https://procurement.sc.gov/search/node/printing" TargetMode="External"/><Relationship Id="rId25" Type="http://schemas.openxmlformats.org/officeDocument/2006/relationships/hyperlink" Target="http://www.sc.edu/about/offices_and_divisions/board_of_trustees/documents/contract_approval_form_rev.pdf" TargetMode="External"/><Relationship Id="rId33" Type="http://schemas.openxmlformats.org/officeDocument/2006/relationships/image" Target="media/image2.png"/><Relationship Id="rId38" Type="http://schemas.openxmlformats.org/officeDocument/2006/relationships/hyperlink" Target="http://www.sc.edu/policies/busa306.pdf" TargetMode="External"/><Relationship Id="rId46" Type="http://schemas.openxmlformats.org/officeDocument/2006/relationships/hyperlink" Target="http://www.sc.edu/policies/policiesbydivision.php" TargetMode="External"/><Relationship Id="rId59" Type="http://schemas.openxmlformats.org/officeDocument/2006/relationships/customXml" Target="../customXml/item4.xml"/><Relationship Id="rId20" Type="http://schemas.openxmlformats.org/officeDocument/2006/relationships/hyperlink" Target="http://purchasing.sc.edu/cs.shtml" TargetMode="External"/><Relationship Id="rId41" Type="http://schemas.openxmlformats.org/officeDocument/2006/relationships/hyperlink" Target="http://www.sc.edu/policies/busa700.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ocurement.sc.gov/construction" TargetMode="External"/><Relationship Id="rId23" Type="http://schemas.openxmlformats.org/officeDocument/2006/relationships/hyperlink" Target="http://purchasing.sc.edu/card.shtml" TargetMode="External"/><Relationship Id="rId28" Type="http://schemas.openxmlformats.org/officeDocument/2006/relationships/hyperlink" Target="http://www.sc.edu/policies/ppm/hr102.pdf" TargetMode="External"/><Relationship Id="rId36" Type="http://schemas.openxmlformats.org/officeDocument/2006/relationships/hyperlink" Target="http://www.sc.edu/policies/busa300.pdf" TargetMode="External"/><Relationship Id="rId49" Type="http://schemas.openxmlformats.org/officeDocument/2006/relationships/hyperlink" Target="http://www.scstatehouse.gov/coderegs/Ch%2019.pdf" TargetMode="External"/><Relationship Id="rId57" Type="http://schemas.openxmlformats.org/officeDocument/2006/relationships/customXml" Target="../customXml/item2.xml"/><Relationship Id="rId10" Type="http://schemas.openxmlformats.org/officeDocument/2006/relationships/hyperlink" Target="https://procurement.sc.gov/doing-business/agency-cert" TargetMode="External"/><Relationship Id="rId31" Type="http://schemas.openxmlformats.org/officeDocument/2006/relationships/hyperlink" Target="https://procurement.sc.gov/search/node/exemptions" TargetMode="External"/><Relationship Id="rId44" Type="http://schemas.openxmlformats.org/officeDocument/2006/relationships/image" Target="media/image4.gif"/><Relationship Id="rId52" Type="http://schemas.openxmlformats.org/officeDocument/2006/relationships/hyperlink" Target="https://procurement.sc.gov/files/20130103_Exemption_Table_%28FINAL%29_%28booklet%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1F5022D86DE743B41A38AEE805634D" ma:contentTypeVersion="16" ma:contentTypeDescription="Create a new document." ma:contentTypeScope="" ma:versionID="00e6b59f8a7e6d14752e26f481928ed0">
  <xsd:schema xmlns:xsd="http://www.w3.org/2001/XMLSchema" xmlns:xs="http://www.w3.org/2001/XMLSchema" xmlns:p="http://schemas.microsoft.com/office/2006/metadata/properties" xmlns:ns2="8482de0e-8b8d-427b-b4b0-ce2b79fbb102" xmlns:ns3="67ae1b19-fbc3-40d6-bd51-a7d2cc2afb44" targetNamespace="http://schemas.microsoft.com/office/2006/metadata/properties" ma:root="true" ma:fieldsID="2c00c424702537bb0c5a5a660c51c798" ns2:_="" ns3:_="">
    <xsd:import namespace="8482de0e-8b8d-427b-b4b0-ce2b79fbb102"/>
    <xsd:import namespace="67ae1b19-fbc3-40d6-bd51-a7d2cc2afb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2de0e-8b8d-427b-b4b0-ce2b79fbb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eb1200-ba6e-4cde-9974-9e593fd12a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e1b19-fbc3-40d6-bd51-a7d2cc2afb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de04b5-7ab4-4fd9-96f8-72b6ba13fb57}" ma:internalName="TaxCatchAll" ma:showField="CatchAllData" ma:web="67ae1b19-fbc3-40d6-bd51-a7d2cc2af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82de0e-8b8d-427b-b4b0-ce2b79fbb102">
      <Terms xmlns="http://schemas.microsoft.com/office/infopath/2007/PartnerControls"/>
    </lcf76f155ced4ddcb4097134ff3c332f>
    <TaxCatchAll xmlns="67ae1b19-fbc3-40d6-bd51-a7d2cc2afb44" xsi:nil="true"/>
  </documentManagement>
</p:properties>
</file>

<file path=customXml/itemProps1.xml><?xml version="1.0" encoding="utf-8"?>
<ds:datastoreItem xmlns:ds="http://schemas.openxmlformats.org/officeDocument/2006/customXml" ds:itemID="{2F0E1744-5656-487A-94B0-61F63136EF5A}">
  <ds:schemaRefs>
    <ds:schemaRef ds:uri="http://schemas.openxmlformats.org/officeDocument/2006/bibliography"/>
  </ds:schemaRefs>
</ds:datastoreItem>
</file>

<file path=customXml/itemProps2.xml><?xml version="1.0" encoding="utf-8"?>
<ds:datastoreItem xmlns:ds="http://schemas.openxmlformats.org/officeDocument/2006/customXml" ds:itemID="{B9B6F592-7DE5-454C-8B5C-D79B3A22310C}"/>
</file>

<file path=customXml/itemProps3.xml><?xml version="1.0" encoding="utf-8"?>
<ds:datastoreItem xmlns:ds="http://schemas.openxmlformats.org/officeDocument/2006/customXml" ds:itemID="{C68C8753-82B7-4970-B57E-6705D612209C}"/>
</file>

<file path=customXml/itemProps4.xml><?xml version="1.0" encoding="utf-8"?>
<ds:datastoreItem xmlns:ds="http://schemas.openxmlformats.org/officeDocument/2006/customXml" ds:itemID="{34E6CE0C-2C8E-4CF3-B3CF-DFB9CED2E075}"/>
</file>

<file path=docProps/app.xml><?xml version="1.0" encoding="utf-8"?>
<Properties xmlns="http://schemas.openxmlformats.org/officeDocument/2006/extended-properties" xmlns:vt="http://schemas.openxmlformats.org/officeDocument/2006/docPropsVTypes">
  <Template>Normal</Template>
  <TotalTime>1</TotalTime>
  <Pages>66</Pages>
  <Words>16889</Words>
  <Characters>96268</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WIDENER, LANA</dc:creator>
  <cp:keywords/>
  <dc:description/>
  <cp:lastModifiedBy>WIDENER, LANA</cp:lastModifiedBy>
  <cp:revision>2</cp:revision>
  <cp:lastPrinted>2020-01-09T15:56:00Z</cp:lastPrinted>
  <dcterms:created xsi:type="dcterms:W3CDTF">2020-10-12T15:32:00Z</dcterms:created>
  <dcterms:modified xsi:type="dcterms:W3CDTF">2020-10-12T15:32:00Z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0x010100EA1F5022D86DE743B41A38AEE805634D</vt:lpwstr>
  </property>
</Properties>
</file>