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232DFF88"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7F1C097E" w14:textId="7941887C" w:rsidR="006B6644" w:rsidRPr="00DE2C51" w:rsidRDefault="006B6644" w:rsidP="006B6644">
      <w:pPr>
        <w:rPr>
          <w:i/>
        </w:rPr>
      </w:pPr>
      <w:r>
        <w:t xml:space="preserve">[Note: </w:t>
      </w:r>
      <w:r w:rsidRPr="00FB4E6D">
        <w:t>This document is formatted for ADA accessibility</w:t>
      </w:r>
      <w:r w:rsidR="00B51AB4">
        <w:t>.  It</w:t>
      </w:r>
      <w:r w:rsidRPr="00FB4E6D">
        <w:t xml:space="preserve"> includes</w:t>
      </w:r>
      <w:r w:rsidR="00B51AB4">
        <w:t xml:space="preserve"> sample statements for all required syllabus components and</w:t>
      </w:r>
      <w:r w:rsidR="00880A8C">
        <w:t xml:space="preserve"> other recommended </w:t>
      </w:r>
      <w:r w:rsidR="00AA3C60">
        <w:t>example statements</w:t>
      </w:r>
      <w:r w:rsidRPr="00FB4E6D">
        <w:t>.</w:t>
      </w:r>
      <w:r w:rsidR="00B51AB4">
        <w:t xml:space="preserve">  See </w:t>
      </w:r>
      <w:hyperlink r:id="rId8" w:history="1">
        <w:r w:rsidR="00B51AB4" w:rsidRPr="00B51AB4">
          <w:rPr>
            <w:rStyle w:val="Hyperlink"/>
          </w:rPr>
          <w:t>ACAF 2.03</w:t>
        </w:r>
      </w:hyperlink>
      <w:r w:rsidR="00B51AB4">
        <w:t xml:space="preserve"> (</w:t>
      </w:r>
      <w:r w:rsidR="00B51AB4" w:rsidRPr="00B51AB4">
        <w:t>https://www.sc.edu/policies/ppm/acaf203.pdf</w:t>
      </w:r>
      <w:r w:rsidR="00B51AB4">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3DDAF7C4" w14:textId="77777777" w:rsidR="00CB56CB" w:rsidRDefault="00CB56CB" w:rsidP="00CB56CB">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145FE2F6" w14:textId="77777777" w:rsidR="00CB56CB" w:rsidRDefault="00CB56CB" w:rsidP="00CB56CB">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20C7A65C"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CB56CB">
          <w:rPr>
            <w:rStyle w:val="Hyperlink"/>
          </w:rPr>
          <w:t>Service Desk</w:t>
        </w:r>
      </w:hyperlink>
      <w:r w:rsidRPr="00CB56CB">
        <w:t xml:space="preserve"> </w:t>
      </w:r>
      <w:r w:rsidRPr="00CB56CB">
        <w:lastRenderedPageBreak/>
        <w:t>(https://www.sc.edu/about/offices_and_divisions/university_technology_services/support/servicedesk.php)</w:t>
      </w:r>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B1A4CB0" w14:textId="77777777" w:rsidR="00CB56CB" w:rsidRDefault="00CB56CB" w:rsidP="00CB56CB">
      <w:bookmarkStart w:id="0"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2" w:history="1">
        <w:r w:rsidRPr="007C0390">
          <w:rPr>
            <w:rStyle w:val="Hyperlink"/>
          </w:rPr>
          <w:t>Self-Service Portal</w:t>
        </w:r>
      </w:hyperlink>
      <w:r w:rsidRPr="007C0390">
        <w:t xml:space="preserve"> (https://scprod.service-now.com/sp)</w:t>
      </w:r>
      <w:r w:rsidRPr="003F48FF">
        <w:t xml:space="preserve"> or visit the </w:t>
      </w:r>
      <w:hyperlink r:id="rId13"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bookmarkEnd w:id="0"/>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lastRenderedPageBreak/>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w:t>
      </w:r>
      <w:r w:rsidRPr="003F48FF">
        <w:rPr>
          <w:rFonts w:eastAsia="Calibri"/>
        </w:rPr>
        <w:lastRenderedPageBreak/>
        <w:t>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05621B26" w14:textId="77777777" w:rsidR="00BB2F98" w:rsidRDefault="00BB2F98" w:rsidP="00BB2F98">
      <w:bookmarkStart w:id="1" w:name="_Hlk73962599"/>
      <w:r>
        <w:t xml:space="preserve">[Note from the </w:t>
      </w:r>
      <w:hyperlink r:id="rId14"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Default="00BB2F98" w:rsidP="00BB2F98"/>
    <w:p w14:paraId="7889A206" w14:textId="77777777" w:rsidR="00BB2F98" w:rsidRPr="00AB044B" w:rsidRDefault="00BB2F98" w:rsidP="00BB2F9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Default="00BB2F98" w:rsidP="00BB2F98"/>
    <w:p w14:paraId="1CE52D90" w14:textId="5A362143" w:rsidR="00BB2F98" w:rsidRPr="003F48FF" w:rsidRDefault="00BB2F98" w:rsidP="00BB2F98">
      <w:r>
        <w:t xml:space="preserve">The final exam will consist of True/False, Multiple Choice and Short Answer questions. The final exam is comprehensive. Exam questions are from substantial test banks.  </w:t>
      </w:r>
    </w:p>
    <w:bookmarkEnd w:id="1"/>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1DC02CEE" w14:textId="77777777" w:rsidR="00BB2F98" w:rsidRDefault="00BB2F98" w:rsidP="00BB2F98">
      <w:r>
        <w:t xml:space="preserve">The </w:t>
      </w:r>
      <w:hyperlink r:id="rId15"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708865D9" w14:textId="77777777" w:rsidR="00BB2F98" w:rsidRDefault="00BB2F98" w:rsidP="00BB2F98"/>
    <w:p w14:paraId="3BB8294C" w14:textId="77777777" w:rsidR="00BB2F98" w:rsidRDefault="00BB2F98" w:rsidP="00BB2F98">
      <w:r>
        <w:t>All graduate students are subject to the academic policies, regulations, and academic standards of both The Graduate School and the department, school and/or college in which enrolled.</w:t>
      </w:r>
    </w:p>
    <w:p w14:paraId="23151F01" w14:textId="77777777" w:rsidR="00BB2F98" w:rsidRDefault="00BB2F98" w:rsidP="00BB2F98"/>
    <w:p w14:paraId="7C532D65" w14:textId="77777777" w:rsidR="00BB2F98" w:rsidRPr="00A4236F" w:rsidRDefault="00EA3C3A" w:rsidP="00BB2F98">
      <w:hyperlink r:id="rId16" w:history="1">
        <w:r w:rsidR="00BB2F98" w:rsidRPr="00A4236F">
          <w:rPr>
            <w:rStyle w:val="Hyperlink"/>
          </w:rPr>
          <w:t>UofSC graduate bulletin</w:t>
        </w:r>
      </w:hyperlink>
      <w:r w:rsidR="00BB2F98" w:rsidRPr="00A4236F">
        <w:t xml:space="preserve"> (https://academicbulletins.sc.edu/graduate/policies-regulations/graduate-academic-regulations/)</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0767B582" w14:textId="77777777" w:rsidR="00BB2F98" w:rsidRDefault="00BB2F98" w:rsidP="00BB2F98">
      <w:pPr>
        <w:rPr>
          <w:rFonts w:eastAsiaTheme="minorHAnsi"/>
          <w:lang w:eastAsia="en-US"/>
        </w:rPr>
      </w:pPr>
      <w:r>
        <w:t xml:space="preserve">When you miss class, you miss important information. If you are absent, you are responsible for learning material covered in class.  If you have an </w:t>
      </w:r>
      <w:hyperlink r:id="rId17" w:anchor="text" w:history="1">
        <w:r>
          <w:rPr>
            <w:rStyle w:val="Hyperlink"/>
          </w:rPr>
          <w:t>excused absence</w:t>
        </w:r>
      </w:hyperlink>
      <w:r>
        <w:rPr>
          <w:rStyle w:val="Hyperlink"/>
        </w:rPr>
        <w:t xml:space="preserve"> </w:t>
      </w:r>
      <w:r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0C9D1726" w14:textId="77777777" w:rsidR="004C04ED" w:rsidRDefault="004C04ED" w:rsidP="00BB2F98"/>
    <w:p w14:paraId="30AAE73D" w14:textId="25D8E384" w:rsidR="00BB2F98" w:rsidRDefault="00BB2F98" w:rsidP="00BB2F98">
      <w:r>
        <w:t>To arrange excuses for absences that can be anticipated at the start of the term, you should:</w:t>
      </w:r>
    </w:p>
    <w:p w14:paraId="2775CCA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6D39E78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8" w:anchor="text" w:history="1">
        <w:r>
          <w:rPr>
            <w:rStyle w:val="Hyperlink"/>
            <w:szCs w:val="24"/>
          </w:rPr>
          <w:t>consult the p</w:t>
        </w:r>
        <w:r>
          <w:rPr>
            <w:rStyle w:val="Hyperlink"/>
            <w:szCs w:val="24"/>
          </w:rPr>
          <w:t>o</w:t>
        </w:r>
        <w:r>
          <w:rPr>
            <w:rStyle w:val="Hyperlink"/>
            <w:szCs w:val="24"/>
          </w:rPr>
          <w:t>licy</w:t>
        </w:r>
      </w:hyperlink>
      <w:r>
        <w:rPr>
          <w:rStyle w:val="Hyperlink"/>
          <w:szCs w:val="24"/>
        </w:rPr>
        <w:t xml:space="preserve"> </w:t>
      </w:r>
      <w:r>
        <w:t>(</w:t>
      </w:r>
      <w:r w:rsidRPr="00E44518">
        <w:rPr>
          <w:szCs w:val="24"/>
        </w:rPr>
        <w:t>https://academicbulletins.sc.edu/undergraduate/policies-regulations/undergraduate-academic-regulations</w:t>
      </w:r>
      <w:r>
        <w:rPr>
          <w:szCs w:val="24"/>
        </w:rPr>
        <w:t>) for additional information.</w:t>
      </w:r>
    </w:p>
    <w:p w14:paraId="61752334"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65D45C07" w14:textId="77777777" w:rsidR="00BB2F98" w:rsidRDefault="00BB2F98" w:rsidP="00BB2F98">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1EDB6617"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61E84942"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9" w:anchor="text" w:history="1">
        <w:r>
          <w:rPr>
            <w:rStyle w:val="Hyperlink"/>
            <w:szCs w:val="24"/>
          </w:rPr>
          <w:t>consult the policy</w:t>
        </w:r>
      </w:hyperlink>
      <w:r>
        <w:rPr>
          <w:szCs w:val="24"/>
        </w:rPr>
        <w:t xml:space="preserve"> for additional information.</w:t>
      </w:r>
    </w:p>
    <w:p w14:paraId="274F5F11"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2AFECCD8" w14:textId="271E8B55" w:rsidR="00BB2F98" w:rsidRDefault="00BB2F98" w:rsidP="00BB2F98">
      <w:r>
        <w:t>Since this course meets three times a week for 50 minutes, you are allowed two unexcused absences.  Your grade will be lowered by one letter for each unexcused absence after two unexcused absences.</w:t>
      </w:r>
    </w:p>
    <w:p w14:paraId="59D40455" w14:textId="35B72385" w:rsidR="00AC43E1" w:rsidRDefault="00AC43E1" w:rsidP="00BB2F98"/>
    <w:p w14:paraId="51C8B927" w14:textId="77777777" w:rsidR="00AC43E1" w:rsidRDefault="00AC43E1" w:rsidP="00AC43E1">
      <w:pPr>
        <w:pStyle w:val="Heading3"/>
      </w:pPr>
      <w:r>
        <w:t>Late Work/Make-up Policy</w:t>
      </w:r>
    </w:p>
    <w:p w14:paraId="1C73E450" w14:textId="77777777" w:rsidR="00AC43E1" w:rsidRDefault="00AC43E1" w:rsidP="00AC43E1"/>
    <w:p w14:paraId="250A8E0E" w14:textId="0BFE95AE" w:rsidR="00AC43E1" w:rsidRDefault="00AC43E1" w:rsidP="00AC43E1">
      <w:pPr>
        <w:rPr>
          <w:spacing w:val="-1"/>
        </w:rPr>
      </w:pPr>
      <w:r>
        <w:rPr>
          <w:spacing w:val="-1"/>
        </w:rPr>
        <w:t xml:space="preserve">Makeup assignments and exams will be given without penalty </w:t>
      </w:r>
      <w:r>
        <w:rPr>
          <w:spacing w:val="-1"/>
        </w:rPr>
        <w:t>if</w:t>
      </w:r>
      <w:r>
        <w:rPr>
          <w:spacing w:val="-1"/>
        </w:rPr>
        <w:t xml:space="preserve"> you have an </w:t>
      </w:r>
      <w:hyperlink r:id="rId20" w:history="1">
        <w:r w:rsidRPr="00AC43E1">
          <w:rPr>
            <w:rStyle w:val="Hyperlink"/>
            <w:spacing w:val="-1"/>
          </w:rPr>
          <w:t>excused absence</w:t>
        </w:r>
      </w:hyperlink>
      <w:r>
        <w:rPr>
          <w:spacing w:val="-1"/>
        </w:rPr>
        <w:t>.</w:t>
      </w:r>
      <w:r>
        <w:rPr>
          <w:spacing w:val="-1"/>
        </w:rPr>
        <w:t xml:space="preserve">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Default="00AC43E1" w:rsidP="00AC43E1">
      <w:pPr>
        <w:rPr>
          <w:spacing w:val="-1"/>
        </w:rPr>
      </w:pPr>
    </w:p>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w:t>
      </w:r>
      <w:r w:rsidRPr="00350BF7">
        <w:lastRenderedPageBreak/>
        <w:t>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53759B" w14:textId="77777777" w:rsidR="00BB2F98" w:rsidRPr="00135468" w:rsidRDefault="00EA3C3A" w:rsidP="00BB2F98">
      <w:pPr>
        <w:pStyle w:val="ListParagraph"/>
        <w:numPr>
          <w:ilvl w:val="0"/>
          <w:numId w:val="40"/>
        </w:numPr>
        <w:rPr>
          <w:rStyle w:val="Hyperlink"/>
        </w:rPr>
      </w:pPr>
      <w:hyperlink r:id="rId21" w:history="1">
        <w:r w:rsidR="00BB2F98" w:rsidRPr="002E4BA4">
          <w:rPr>
            <w:rStyle w:val="Hyperlink"/>
          </w:rPr>
          <w:t>Carolinian Creed</w:t>
        </w:r>
      </w:hyperlink>
      <w:r w:rsidR="00BB2F98" w:rsidRPr="002E4BA4">
        <w:t xml:space="preserve"> (http://www.sa.sc.edu/creed)</w:t>
      </w:r>
    </w:p>
    <w:p w14:paraId="6AD37C45" w14:textId="77777777" w:rsidR="00BB2F98" w:rsidRPr="00135468" w:rsidRDefault="00EA3C3A" w:rsidP="00BB2F98">
      <w:pPr>
        <w:pStyle w:val="ListParagraph"/>
        <w:numPr>
          <w:ilvl w:val="0"/>
          <w:numId w:val="40"/>
        </w:numPr>
        <w:rPr>
          <w:rStyle w:val="Hyperlink"/>
        </w:rPr>
      </w:pPr>
      <w:hyperlink r:id="rId22" w:history="1">
        <w:r w:rsidR="00BB2F98" w:rsidRPr="002E4BA4">
          <w:rPr>
            <w:rStyle w:val="Hyperlink"/>
          </w:rPr>
          <w:t>Academic Responsibility</w:t>
        </w:r>
      </w:hyperlink>
      <w:r w:rsidR="00BB2F98" w:rsidRPr="002E4BA4">
        <w:t xml:space="preserve"> (http://www.sc.edu/policies/staf625.pdf)</w:t>
      </w:r>
    </w:p>
    <w:p w14:paraId="4E534F6A" w14:textId="77777777" w:rsidR="00BB2F98" w:rsidRPr="00135468" w:rsidRDefault="00EA3C3A" w:rsidP="00BB2F98">
      <w:pPr>
        <w:pStyle w:val="ListParagraph"/>
        <w:numPr>
          <w:ilvl w:val="0"/>
          <w:numId w:val="40"/>
        </w:numPr>
        <w:rPr>
          <w:rStyle w:val="Hyperlink"/>
        </w:rPr>
      </w:pPr>
      <w:hyperlink r:id="rId23" w:history="1">
        <w:r w:rsidR="00BB2F98" w:rsidRPr="002E4BA4">
          <w:rPr>
            <w:rStyle w:val="Hyperlink"/>
          </w:rPr>
          <w:t>Office of Student Conduct and Academic Integrity</w:t>
        </w:r>
      </w:hyperlink>
      <w:r w:rsidR="00BB2F98" w:rsidRPr="002E4BA4">
        <w:t xml:space="preserve"> (https://www.sa.sc.edu/academicintegrity/)</w:t>
      </w:r>
    </w:p>
    <w:p w14:paraId="6D1A6228" w14:textId="77777777" w:rsidR="00BB2F98" w:rsidRPr="003F48FF" w:rsidRDefault="00EA3C3A" w:rsidP="00BB2F98">
      <w:pPr>
        <w:pStyle w:val="ListParagraph"/>
        <w:numPr>
          <w:ilvl w:val="0"/>
          <w:numId w:val="40"/>
        </w:numPr>
      </w:pPr>
      <w:hyperlink r:id="rId24" w:history="1">
        <w:r w:rsidR="00BB2F98" w:rsidRPr="002E4BA4">
          <w:rPr>
            <w:rStyle w:val="Hyperlink"/>
          </w:rPr>
          <w:t>Information Security Policy and Standards</w:t>
        </w:r>
      </w:hyperlink>
      <w:r w:rsidR="00BB2F98" w:rsidRPr="002E4BA4">
        <w:t xml:space="preserve"> (https://sc.edu/about/offices_and_divisions/division_of_information_technology/security/policy/universitypolicy/)</w:t>
      </w:r>
    </w:p>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 xml:space="preserve">Professionalism will be </w:t>
      </w:r>
      <w:proofErr w:type="gramStart"/>
      <w:r w:rsidRPr="003F48FF">
        <w:t>expected at all times</w:t>
      </w:r>
      <w:proofErr w:type="gramEnd"/>
      <w:r w:rsidRPr="003F48FF">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F48FF">
        <w:t>is</w:t>
      </w:r>
      <w:proofErr w:type="gramEnd"/>
      <w:r w:rsidRPr="003F48FF">
        <w:t xml:space="preserve">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3ECD9058" w14:textId="47BFE0C4" w:rsidR="00555AD1"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7C790D73" w14:textId="77777777" w:rsidR="00555AD1" w:rsidRPr="003F48FF" w:rsidRDefault="00555AD1" w:rsidP="00555AD1"/>
    <w:p w14:paraId="4C0CFD27" w14:textId="4A67290F" w:rsidR="00747D6B" w:rsidRDefault="00747D6B" w:rsidP="00747D6B">
      <w:pPr>
        <w:pStyle w:val="Heading3"/>
      </w:pPr>
      <w:r>
        <w:t>Incomplete Grades</w:t>
      </w:r>
    </w:p>
    <w:p w14:paraId="0BD73E71" w14:textId="77777777" w:rsidR="00747D6B" w:rsidRDefault="00747D6B" w:rsidP="00555AD1"/>
    <w:p w14:paraId="525AC022" w14:textId="77777777" w:rsidR="006956A4" w:rsidRDefault="006956A4" w:rsidP="006956A4">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w:t>
      </w:r>
      <w:r>
        <w:lastRenderedPageBreak/>
        <w:t>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5E880613"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w:t>
      </w:r>
      <w:proofErr w:type="gramStart"/>
      <w:r w:rsidRPr="003F48FF">
        <w:t>expected at all times</w:t>
      </w:r>
      <w:proofErr w:type="gramEnd"/>
      <w:r w:rsidRPr="003F48FF">
        <w:t xml:space="preserve"> to apply the highest academic standards to this course and to treat others with dignity and respect.</w:t>
      </w:r>
    </w:p>
    <w:p w14:paraId="235DE58B" w14:textId="77777777" w:rsidR="00F116E8" w:rsidRDefault="00F116E8" w:rsidP="00350BF7"/>
    <w:p w14:paraId="453263F2" w14:textId="77777777" w:rsidR="00F116E8" w:rsidRPr="006D3CD9" w:rsidRDefault="00F116E8" w:rsidP="00F116E8">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25"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39312384" w14:textId="77777777" w:rsidR="00F116E8" w:rsidRDefault="00F116E8" w:rsidP="00F116E8">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6"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2D2C484F" w14:textId="77777777" w:rsidR="00F116E8" w:rsidRPr="006D3CD9" w:rsidRDefault="00F116E8" w:rsidP="00F116E8">
      <w:pPr>
        <w:pStyle w:val="Heading4"/>
        <w:rPr>
          <w:i/>
        </w:rPr>
      </w:pPr>
      <w:r w:rsidRPr="006D3CD9">
        <w:rPr>
          <w:i/>
        </w:rPr>
        <w:lastRenderedPageBreak/>
        <w:t>Diversity, Ethics, and the Carolinian Creed</w:t>
      </w:r>
      <w:r>
        <w:rPr>
          <w:i/>
        </w:rPr>
        <w:t xml:space="preserve"> </w:t>
      </w:r>
      <w:r w:rsidRPr="007657EC">
        <w:rPr>
          <w:b w:val="0"/>
          <w:i/>
        </w:rPr>
        <w:t xml:space="preserve">[credit to </w:t>
      </w:r>
      <w:hyperlink r:id="rId27"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16DED1DF" w14:textId="67C29A00" w:rsidR="00F116E8" w:rsidRDefault="00F116E8" w:rsidP="00F116E8">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8" w:history="1">
        <w:r w:rsidRPr="00F116E8">
          <w:rPr>
            <w:rStyle w:val="Hyperlink"/>
          </w:rPr>
          <w:t>Carolinian Creed</w:t>
        </w:r>
      </w:hyperlink>
      <w:r w:rsidRPr="00F116E8">
        <w:t xml:space="preserve"> </w:t>
      </w:r>
      <w:r w:rsidRPr="00F116E8">
        <w:rPr>
          <w:bCs/>
        </w:rPr>
        <w:t>(www.sa.sc.edu/creed)</w:t>
      </w:r>
      <w:r>
        <w:rPr>
          <w:color w:val="000000"/>
        </w:rPr>
        <w:t xml:space="preserve">: “I will discourage bigotry, while striving to learn from differences in people, ideas and opinions.” Likewise, the </w:t>
      </w:r>
      <w:hyperlink r:id="rId29"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D262350" w14:textId="77777777" w:rsidR="00F116E8" w:rsidRPr="006D3CD9" w:rsidRDefault="00F116E8" w:rsidP="00F116E8">
      <w:pPr>
        <w:pStyle w:val="Heading4"/>
        <w:rPr>
          <w:i/>
        </w:rPr>
      </w:pPr>
      <w:r w:rsidRPr="006D3CD9">
        <w:rPr>
          <w:i/>
        </w:rPr>
        <w:t>Title IX and Gendered Pronouns</w:t>
      </w:r>
      <w:r>
        <w:rPr>
          <w:i/>
        </w:rPr>
        <w:t xml:space="preserve"> </w:t>
      </w:r>
      <w:r w:rsidRPr="007657EC">
        <w:rPr>
          <w:b w:val="0"/>
          <w:i/>
        </w:rPr>
        <w:t xml:space="preserve">[credit to </w:t>
      </w:r>
      <w:hyperlink r:id="rId30"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3B25A2F5" w14:textId="77777777" w:rsidR="00F116E8" w:rsidRDefault="00F116E8" w:rsidP="00F116E8"/>
    <w:p w14:paraId="2DE96440" w14:textId="77777777" w:rsidR="00F116E8" w:rsidRDefault="00F116E8" w:rsidP="00F116E8">
      <w:pPr>
        <w:rPr>
          <w:color w:val="000000"/>
        </w:rPr>
      </w:pPr>
      <w:r>
        <w:rPr>
          <w:color w:val="000000"/>
        </w:rPr>
        <w:t xml:space="preserve">This course affirms equality and respect for all gendered identities and expressions. Please </w:t>
      </w:r>
      <w:proofErr w:type="gramStart"/>
      <w:r>
        <w:rPr>
          <w:color w:val="000000"/>
        </w:rPr>
        <w:t>don’t</w:t>
      </w:r>
      <w:proofErr w:type="gramEnd"/>
      <w:r>
        <w:rPr>
          <w:color w:val="000000"/>
        </w:rPr>
        <w:t xml:space="preserve">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DB7BD85" w14:textId="77777777" w:rsidR="00F116E8" w:rsidRDefault="00F116E8" w:rsidP="00F116E8">
      <w:pPr>
        <w:rPr>
          <w:color w:val="000000"/>
        </w:rPr>
      </w:pPr>
    </w:p>
    <w:p w14:paraId="3CEE8217" w14:textId="77777777" w:rsidR="00F116E8" w:rsidRPr="006D3CD9" w:rsidRDefault="00F116E8" w:rsidP="00F116E8">
      <w:pPr>
        <w:pStyle w:val="Heading4"/>
        <w:rPr>
          <w:i/>
        </w:rPr>
      </w:pPr>
      <w:r w:rsidRPr="006D3CD9">
        <w:rPr>
          <w:i/>
        </w:rPr>
        <w:t>Values</w:t>
      </w:r>
      <w:r>
        <w:rPr>
          <w:i/>
        </w:rPr>
        <w:t xml:space="preserve"> </w:t>
      </w:r>
      <w:r w:rsidRPr="007657EC">
        <w:rPr>
          <w:b w:val="0"/>
          <w:i/>
        </w:rPr>
        <w:t xml:space="preserve">[credit to </w:t>
      </w:r>
      <w:hyperlink r:id="rId31" w:history="1">
        <w:r w:rsidRPr="00FE5A0C">
          <w:rPr>
            <w:rStyle w:val="Hyperlink"/>
            <w:b w:val="0"/>
            <w:i/>
          </w:rPr>
          <w:t xml:space="preserve">Dr. David </w:t>
        </w:r>
        <w:proofErr w:type="spellStart"/>
        <w:r w:rsidRPr="00FE5A0C">
          <w:rPr>
            <w:rStyle w:val="Hyperlink"/>
            <w:b w:val="0"/>
            <w:i/>
          </w:rPr>
          <w:t>Moscowitz</w:t>
        </w:r>
        <w:proofErr w:type="spellEnd"/>
      </w:hyperlink>
      <w:r w:rsidRPr="007657EC">
        <w:rPr>
          <w:b w:val="0"/>
          <w:i/>
        </w:rPr>
        <w:t>]</w:t>
      </w:r>
    </w:p>
    <w:p w14:paraId="2501800D" w14:textId="77777777" w:rsidR="00F116E8" w:rsidRDefault="00F116E8" w:rsidP="00F116E8">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459A4871" w14:textId="77777777" w:rsidR="00F116E8" w:rsidRDefault="00F116E8" w:rsidP="00F116E8">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4AD9E919" w14:textId="77777777" w:rsidR="00F116E8" w:rsidRDefault="00F116E8" w:rsidP="00F116E8">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530AC242" w14:textId="77777777" w:rsidR="009445EE" w:rsidRPr="009445EE" w:rsidRDefault="00F116E8" w:rsidP="002715EA">
      <w:pPr>
        <w:numPr>
          <w:ilvl w:val="0"/>
          <w:numId w:val="36"/>
        </w:numPr>
        <w:tabs>
          <w:tab w:val="clear" w:pos="0"/>
        </w:tabs>
        <w:autoSpaceDE/>
        <w:autoSpaceDN/>
        <w:adjustRightInd/>
        <w:spacing w:before="100" w:beforeAutospacing="1" w:after="100" w:afterAutospacing="1"/>
      </w:pPr>
      <w:r w:rsidRPr="009445EE">
        <w:rPr>
          <w:rFonts w:eastAsia="Times New Roman"/>
        </w:rPr>
        <w:t>extend a body of knowledge into different arenas and applications, and </w:t>
      </w:r>
    </w:p>
    <w:p w14:paraId="4909D3DC" w14:textId="3F8531F8" w:rsidR="000F0AA5" w:rsidRDefault="00F116E8" w:rsidP="00E11BAF">
      <w:pPr>
        <w:numPr>
          <w:ilvl w:val="0"/>
          <w:numId w:val="36"/>
        </w:numPr>
        <w:tabs>
          <w:tab w:val="clear" w:pos="0"/>
        </w:tabs>
        <w:autoSpaceDE/>
        <w:autoSpaceDN/>
        <w:adjustRightInd/>
        <w:spacing w:before="100" w:beforeAutospacing="1" w:after="100" w:afterAutospacing="1"/>
      </w:pPr>
      <w:r w:rsidRPr="009445EE">
        <w:rPr>
          <w:rFonts w:eastAsia="Times New Roman"/>
        </w:rPr>
        <w:t>result in a synergy that compels us to seek resolution to these discussions.</w:t>
      </w:r>
    </w:p>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28ADDAC8" w14:textId="10D296AA" w:rsidR="00350BF7" w:rsidRDefault="0083399B" w:rsidP="0083399B">
      <w:pPr>
        <w:pStyle w:val="Heading3"/>
      </w:pPr>
      <w:r>
        <w:t>Copyright/Fair Use</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bookmarkStart w:id="2" w:name="_Hlk74033838"/>
      <w:r w:rsidRPr="003F48FF">
        <w:t>I will cite and/or reference any materials that I use in this course that I do not create.  You, as students, are expected to not distribute any of these materials, resources, quizzes, tests, homework assignments, etc. (whether graded or ungraded).</w:t>
      </w:r>
    </w:p>
    <w:bookmarkEnd w:id="2"/>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05C04D83" w14:textId="77777777" w:rsidR="008C6193" w:rsidRDefault="00EA3C3A" w:rsidP="008C6193">
      <w:hyperlink r:id="rId32" w:history="1">
        <w:r w:rsidR="008C6193" w:rsidRPr="008504D0">
          <w:rPr>
            <w:rStyle w:val="Hyperlink"/>
            <w:rFonts w:eastAsia="Calibri"/>
            <w:szCs w:val="22"/>
            <w:lang w:eastAsia="en-US"/>
          </w:rPr>
          <w:t>Student Disability Resource Center</w:t>
        </w:r>
      </w:hyperlink>
      <w:r w:rsidR="008C6193" w:rsidRPr="008504D0">
        <w:rPr>
          <w:rFonts w:eastAsia="Calibri"/>
          <w:szCs w:val="22"/>
          <w:lang w:eastAsia="en-US"/>
        </w:rPr>
        <w:t xml:space="preserve"> (http://www.sa.sc.edu/sds/)</w:t>
      </w:r>
      <w:r w:rsidR="008C6193" w:rsidRPr="004006B0">
        <w:t>: The Student Disability Resource Center </w:t>
      </w:r>
      <w:r w:rsidR="008C6193">
        <w:t xml:space="preserve">(SDRC) </w:t>
      </w:r>
      <w:r w:rsidR="008C6193" w:rsidRPr="004006B0">
        <w:t>empowers students to manage challenges and limitations imposed by disabilities. </w:t>
      </w:r>
      <w:r w:rsidR="008C6193" w:rsidRPr="003F48FF">
        <w:t xml:space="preserve">Students with disabilities are encouraged to contact </w:t>
      </w:r>
      <w:r w:rsidR="008C6193">
        <w:t>me</w:t>
      </w:r>
      <w:r w:rsidR="008C6193" w:rsidRPr="003F48FF">
        <w:t xml:space="preserve"> to discuss the logistics of any accommodations needed to fulfill course requirements (within the first week of the semester). In order to receive reasonable accommodations from </w:t>
      </w:r>
      <w:r w:rsidR="008C6193">
        <w:t>me</w:t>
      </w:r>
      <w:r w:rsidR="008C6193" w:rsidRPr="003F48FF">
        <w:t xml:space="preserve">, </w:t>
      </w:r>
      <w:r w:rsidR="008C6193">
        <w:t>you</w:t>
      </w:r>
      <w:r w:rsidR="008C6193" w:rsidRPr="003F48FF">
        <w:t xml:space="preserve"> must be registered with the Student Disability Resource Center (</w:t>
      </w:r>
      <w:r w:rsidR="008C6193" w:rsidRPr="00632773">
        <w:t>1705 College Street, Close-</w:t>
      </w:r>
      <w:proofErr w:type="spellStart"/>
      <w:r w:rsidR="008C6193" w:rsidRPr="00632773">
        <w:t>Hipp</w:t>
      </w:r>
      <w:proofErr w:type="spellEnd"/>
      <w:r w:rsidR="008C6193" w:rsidRPr="00632773">
        <w:t xml:space="preserve"> Suite 102, Columbia, SC 29208</w:t>
      </w:r>
      <w:r w:rsidR="008C6193" w:rsidRPr="003F48FF">
        <w:t xml:space="preserve">, 803-777-6142). Any student with a documented disability should contact the </w:t>
      </w:r>
      <w:r w:rsidR="008C6193">
        <w:t>SDRC to</w:t>
      </w:r>
      <w:r w:rsidR="008C6193" w:rsidRPr="003F48FF">
        <w:t xml:space="preserve"> </w:t>
      </w:r>
      <w:proofErr w:type="gramStart"/>
      <w:r w:rsidR="008C6193" w:rsidRPr="003F48FF">
        <w:t>make arrangements</w:t>
      </w:r>
      <w:proofErr w:type="gramEnd"/>
      <w:r w:rsidR="008C6193"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830C571" w:rsidR="00F63664" w:rsidRDefault="00F63664" w:rsidP="00887BA4"/>
    <w:p w14:paraId="40689828" w14:textId="77777777" w:rsidR="008C6193" w:rsidRPr="00887BA4" w:rsidRDefault="008C6193" w:rsidP="008C6193">
      <w:r w:rsidRPr="00887BA4">
        <w:t xml:space="preserve">In partnership with </w:t>
      </w:r>
      <w:proofErr w:type="spellStart"/>
      <w:r>
        <w:t>UofSC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07A1FC38"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33"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6C55B7F9"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2F7FBE2C"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lastRenderedPageBreak/>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52AF7B6B"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Center in the Thomas Cooper Library (Mezzanine Level) to check schedules and make appointments.</w:t>
      </w:r>
    </w:p>
    <w:p w14:paraId="311EA51E" w14:textId="77777777" w:rsidR="008C6193" w:rsidRDefault="008C6193" w:rsidP="008C6193">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34"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bookmarkStart w:id="3" w:name="_Hlk74033937"/>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7AA47A7A" w14:textId="77777777" w:rsidR="009F4DA8" w:rsidRPr="003D6EB2" w:rsidRDefault="00EA3C3A" w:rsidP="009F4DA8">
      <w:hyperlink r:id="rId35" w:history="1">
        <w:r w:rsidR="009F4DA8" w:rsidRPr="00805B54">
          <w:rPr>
            <w:rStyle w:val="Hyperlink"/>
          </w:rPr>
          <w:t>Writing Center</w:t>
        </w:r>
      </w:hyperlink>
      <w:r w:rsidR="009F4DA8" w:rsidRPr="00805B54">
        <w:t xml:space="preserve"> (http://artsandsciences.sc.edu/write/university-writing-center)</w:t>
      </w:r>
    </w:p>
    <w:p w14:paraId="12FB8A7E" w14:textId="77777777" w:rsidR="009F4DA8" w:rsidRDefault="009F4DA8" w:rsidP="009F4DA8">
      <w:r w:rsidRPr="003D6EB2">
        <w:t xml:space="preserve">This course has </w:t>
      </w:r>
      <w:r>
        <w:t>many</w:t>
      </w:r>
      <w:r w:rsidRPr="003D6EB2">
        <w:t xml:space="preserve"> of writing assignments. The University Writing Center is an important resource you should use! </w:t>
      </w:r>
      <w:proofErr w:type="gramStart"/>
      <w:r w:rsidRPr="003D6EB2">
        <w:t>It's</w:t>
      </w:r>
      <w:proofErr w:type="gramEnd"/>
      <w:r w:rsidRPr="003D6EB2">
        <w:t xml:space="preserve">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68A33167" w14:textId="77777777" w:rsidR="009F4DA8" w:rsidRDefault="00EA3C3A" w:rsidP="009F4DA8">
      <w:hyperlink r:id="rId36" w:history="1">
        <w:r w:rsidR="009F4DA8" w:rsidRPr="00805B54">
          <w:rPr>
            <w:rStyle w:val="Hyperlink"/>
          </w:rPr>
          <w:t>University Libraries Resources</w:t>
        </w:r>
      </w:hyperlink>
      <w:r w:rsidR="009F4DA8" w:rsidRPr="00805B54">
        <w:t xml:space="preserve"> (sc.edu/libraries)</w:t>
      </w:r>
    </w:p>
    <w:p w14:paraId="57AB34E7" w14:textId="77777777" w:rsidR="009F4DA8" w:rsidRDefault="009F4DA8" w:rsidP="009F4DA8">
      <w:pPr>
        <w:pStyle w:val="ListParagraph"/>
        <w:numPr>
          <w:ilvl w:val="0"/>
          <w:numId w:val="37"/>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7" w:history="1">
        <w:r>
          <w:rPr>
            <w:rStyle w:val="Hyperlink"/>
            <w:rFonts w:eastAsia="Times New Roman"/>
          </w:rPr>
          <w:t>Ask a Librarian</w:t>
        </w:r>
      </w:hyperlink>
      <w:r>
        <w:rPr>
          <w:rFonts w:eastAsia="Times New Roman"/>
          <w:color w:val="000000"/>
          <w:szCs w:val="24"/>
        </w:rPr>
        <w:t>!  </w:t>
      </w:r>
      <w:hyperlink r:id="rId38" w:history="1">
        <w:r>
          <w:rPr>
            <w:rStyle w:val="Hyperlink"/>
            <w:rFonts w:eastAsia="Times New Roman"/>
          </w:rPr>
          <w:t>Assistance is available at sc.edu/libraries/ask</w:t>
        </w:r>
      </w:hyperlink>
      <w:r>
        <w:rPr>
          <w:rFonts w:eastAsia="Times New Roman"/>
          <w:color w:val="000000"/>
          <w:szCs w:val="24"/>
        </w:rPr>
        <w:t xml:space="preserve">.  </w:t>
      </w:r>
    </w:p>
    <w:p w14:paraId="5E195EC1" w14:textId="77777777" w:rsidR="009F4DA8" w:rsidRDefault="009F4DA8" w:rsidP="009F4DA8">
      <w:pPr>
        <w:pStyle w:val="ListParagraph"/>
        <w:numPr>
          <w:ilvl w:val="0"/>
          <w:numId w:val="37"/>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6B19C0EA" w14:textId="77777777" w:rsidR="009F4DA8" w:rsidRPr="00B64941" w:rsidRDefault="00EA3C3A" w:rsidP="009F4DA8">
      <w:hyperlink r:id="rId39" w:history="1">
        <w:r w:rsidR="009F4DA8" w:rsidRPr="005275DA">
          <w:rPr>
            <w:rStyle w:val="Hyperlink"/>
          </w:rPr>
          <w:t>Blackboard and Technology</w:t>
        </w:r>
      </w:hyperlink>
      <w:r w:rsidR="009F4DA8" w:rsidRPr="005275DA">
        <w:t xml:space="preserve"> (https://sc.edu/about/offices_and_divisions/division_of_information_technology/end_user_services/available_technology_resources/)</w:t>
      </w:r>
    </w:p>
    <w:p w14:paraId="560AB4D0" w14:textId="77777777" w:rsidR="009F4DA8" w:rsidRDefault="009F4DA8" w:rsidP="009F4DA8">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3AFCBCAD" w14:textId="77777777" w:rsidR="009F4DA8" w:rsidRDefault="00EA3C3A" w:rsidP="009F4DA8">
      <w:pPr>
        <w:pStyle w:val="NormalWeb"/>
        <w:shd w:val="clear" w:color="auto" w:fill="FFFFFF"/>
        <w:spacing w:before="0" w:beforeAutospacing="0" w:after="0" w:afterAutospacing="0"/>
        <w:rPr>
          <w:rFonts w:eastAsia="Batang"/>
        </w:rPr>
      </w:pPr>
      <w:hyperlink r:id="rId40" w:history="1">
        <w:r w:rsidR="009F4DA8" w:rsidRPr="00C63350">
          <w:rPr>
            <w:rStyle w:val="Hyperlink"/>
            <w:rFonts w:eastAsia="Batang"/>
          </w:rPr>
          <w:t>Counseling Services</w:t>
        </w:r>
      </w:hyperlink>
      <w:r w:rsidR="009F4DA8" w:rsidRPr="00C63350">
        <w:rPr>
          <w:rFonts w:eastAsia="Batang"/>
        </w:rPr>
        <w:t xml:space="preserve"> (https://sc.edu/about/offices_and_divisions/student_health_services/medical-services/counseling-and-psychiatry/index.php)</w:t>
      </w:r>
      <w:r w:rsidR="009F4DA8" w:rsidRPr="00B64941">
        <w:rPr>
          <w:rFonts w:eastAsia="Batang"/>
        </w:rPr>
        <w:t xml:space="preserve">: </w:t>
      </w:r>
      <w:r w:rsidR="009F4DA8" w:rsidRPr="004D1CC4">
        <w:rPr>
          <w:rFonts w:eastAsia="Batang"/>
        </w:rPr>
        <w:t>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4487B759" w14:textId="687B6512" w:rsidR="006956A4" w:rsidRDefault="006956A4" w:rsidP="006956A4">
      <w:pPr>
        <w:pStyle w:val="Heading3"/>
      </w:pPr>
      <w:r>
        <w:t>Mental Health</w:t>
      </w:r>
    </w:p>
    <w:p w14:paraId="7FF89C39" w14:textId="31ECFF75" w:rsidR="00EA7894" w:rsidRDefault="00EA7894" w:rsidP="00EA7894">
      <w:pPr>
        <w:pStyle w:val="NormalWeb"/>
        <w:shd w:val="clear" w:color="auto" w:fill="FFFFFF"/>
        <w:spacing w:after="160" w:afterAutospacing="0" w:line="235" w:lineRule="atLeast"/>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41" w:history="1">
        <w:r w:rsidRPr="00B64941">
          <w:rPr>
            <w:rStyle w:val="Hyperlink"/>
          </w:rPr>
          <w:t>sc.edu/</w:t>
        </w:r>
        <w:proofErr w:type="spellStart"/>
        <w:r w:rsidRPr="00B64941">
          <w:rPr>
            <w:rStyle w:val="Hyperlink"/>
          </w:rPr>
          <w:t>mentalhealth</w:t>
        </w:r>
        <w:proofErr w:type="spellEnd"/>
      </w:hyperlink>
      <w:r>
        <w:rPr>
          <w:color w:val="000000"/>
        </w:rPr>
        <w:t>.</w:t>
      </w:r>
      <w:bookmarkEnd w:id="3"/>
    </w:p>
    <w:p w14:paraId="6C10FDB3" w14:textId="5C4B1C17" w:rsidR="00AA3C60" w:rsidRDefault="00AA3C60" w:rsidP="00AA3C60">
      <w:pPr>
        <w:pStyle w:val="Heading3"/>
      </w:pPr>
      <w:r>
        <w:t>Interpersonal Violence</w:t>
      </w:r>
    </w:p>
    <w:p w14:paraId="4B931E0B" w14:textId="77777777" w:rsidR="00AA3C60" w:rsidRDefault="00AA3C60" w:rsidP="00AA3C60"/>
    <w:p w14:paraId="4CF6DF07" w14:textId="69EB80C9" w:rsidR="00AA3C60" w:rsidRPr="00AA3C60" w:rsidRDefault="00AA3C60" w:rsidP="00AA3C60">
      <w:bookmarkStart w:id="4" w:name="_Hlk73963995"/>
      <w:r w:rsidRPr="00AA3C60">
        <w:t xml:space="preserve">Interpersonal violence - including sexual harassment, relationship violence, sexual assault, and stalking - is prohibited at </w:t>
      </w:r>
      <w:proofErr w:type="spellStart"/>
      <w:r w:rsidRPr="00AA3C60">
        <w:t>UofSC</w:t>
      </w:r>
      <w:proofErr w:type="spellEnd"/>
      <w:r w:rsidRPr="00AA3C60">
        <w:t xml:space="preserve">. Faculty, staff, and administrators encourage anyone experiencing interpersonal violence to speak with someone, so they can get the necessary support and </w:t>
      </w:r>
      <w:proofErr w:type="spellStart"/>
      <w:r w:rsidRPr="00AA3C60">
        <w:t>UofSC</w:t>
      </w:r>
      <w:proofErr w:type="spellEnd"/>
      <w:r w:rsidRPr="00AA3C60">
        <w:t xml:space="preserve"> can respond appropriately. If you or someone you know has been or is currently impacted by interpersonal violence, you can find the appropriate resources at the </w:t>
      </w:r>
      <w:hyperlink r:id="rId42" w:history="1">
        <w:r w:rsidRPr="009F4DA8">
          <w:rPr>
            <w:rStyle w:val="Hyperlink"/>
          </w:rPr>
          <w:t>Stop Interpersonal Violence</w:t>
        </w:r>
      </w:hyperlink>
      <w:r w:rsidR="009F4DA8">
        <w:t xml:space="preserve"> (</w:t>
      </w:r>
      <w:r w:rsidR="009F4DA8" w:rsidRPr="009F4DA8">
        <w:t>http://www.sc.edu/stopsexualassault</w:t>
      </w:r>
      <w:r w:rsidR="009F4DA8">
        <w:t>)</w:t>
      </w:r>
      <w:r w:rsidRPr="00AA3C60">
        <w:rPr>
          <w:color w:val="FF0000"/>
        </w:rPr>
        <w:t xml:space="preserve"> </w:t>
      </w:r>
      <w:r w:rsidRPr="00AA3C60">
        <w:t>website.</w:t>
      </w:r>
      <w:r w:rsidRPr="00AA3C60">
        <w:rPr>
          <w:i/>
          <w:iCs/>
        </w:rPr>
        <w:t xml:space="preserve"> </w:t>
      </w:r>
    </w:p>
    <w:p w14:paraId="35D6E496" w14:textId="77777777" w:rsidR="00AA3C60" w:rsidRPr="00AA3C60" w:rsidRDefault="00AA3C60" w:rsidP="00AA3C60"/>
    <w:p w14:paraId="100C2E8E" w14:textId="700153F3" w:rsidR="00AA3C60" w:rsidRPr="00AA3C60" w:rsidRDefault="00AA3C60" w:rsidP="00AA3C60">
      <w:r w:rsidRPr="00AA3C60">
        <w:t xml:space="preserve">As faculty, I must report all incidents of interpersonal violence and sexual misconduct, and thus cannot guarantee confidentiality. Please know that you can seek </w:t>
      </w:r>
      <w:hyperlink r:id="rId43" w:history="1">
        <w:r w:rsidRPr="00AA3C60">
          <w:rPr>
            <w:rStyle w:val="Hyperlink"/>
          </w:rPr>
          <w:t>confidential resources</w:t>
        </w:r>
      </w:hyperlink>
      <w:r w:rsidR="009F4DA8" w:rsidRPr="009F4DA8">
        <w:t xml:space="preserve">  </w:t>
      </w:r>
      <w:r w:rsidR="009F4DA8">
        <w:t>(</w:t>
      </w:r>
      <w:r w:rsidR="009F4DA8" w:rsidRPr="009F4DA8">
        <w:t>https://sc.edu/about/initiatives/safety/stop_sexual_assault/contacts/index.php)</w:t>
      </w:r>
      <w:r w:rsidR="009F4DA8" w:rsidRPr="00AA3C60">
        <w:t xml:space="preserve">. </w:t>
      </w:r>
      <w:r w:rsidRPr="00AA3C60">
        <w:t xml:space="preserve">If you want to make a formal report, you can </w:t>
      </w:r>
      <w:hyperlink r:id="rId44" w:history="1">
        <w:r w:rsidRPr="009F4DA8">
          <w:rPr>
            <w:rStyle w:val="Hyperlink"/>
          </w:rPr>
          <w:t>report here</w:t>
        </w:r>
      </w:hyperlink>
      <w:r w:rsidR="009F4DA8">
        <w:t xml:space="preserve"> (</w:t>
      </w:r>
      <w:r w:rsidR="009F4DA8" w:rsidRPr="009F4DA8">
        <w:t>https://cm.maxient.com/reportingform.php?UnivofSouthCarolinaEOP&amp;layout_id=6</w:t>
      </w:r>
      <w:r w:rsidR="009F4DA8">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bookmarkEnd w:id="4"/>
    <w:p w14:paraId="22D9987E" w14:textId="77777777" w:rsidR="00EA7894" w:rsidRDefault="00EA7894" w:rsidP="00EA7894"/>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1C55B876" w:rsidR="00747D6B" w:rsidRDefault="03D07FE8" w:rsidP="007B7359">
      <w:r>
        <w:t xml:space="preserve">[Insert your weekly schedule below.  The schedule below is structured for a Fall semester. </w:t>
      </w:r>
      <w:r w:rsidR="00B153B5" w:rsidRPr="00B153B5">
        <w:t xml:space="preserve">Refer to the </w:t>
      </w:r>
      <w:hyperlink r:id="rId45" w:history="1">
        <w:r w:rsidR="00EC4C4D" w:rsidRPr="009F4DA8">
          <w:rPr>
            <w:rStyle w:val="Hyperlink"/>
          </w:rPr>
          <w:t>CTE’s Course Templates page</w:t>
        </w:r>
      </w:hyperlink>
      <w:r w:rsidR="00EC4C4D" w:rsidRPr="009F4DA8">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lastRenderedPageBreak/>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4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9CA3" w14:textId="77777777" w:rsidR="00EA3C3A" w:rsidRDefault="00EA3C3A" w:rsidP="003D6EB2">
      <w:r>
        <w:separator/>
      </w:r>
    </w:p>
  </w:endnote>
  <w:endnote w:type="continuationSeparator" w:id="0">
    <w:p w14:paraId="291130C8" w14:textId="77777777" w:rsidR="00EA3C3A" w:rsidRDefault="00EA3C3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B4B6" w14:textId="77777777" w:rsidR="00EA3C3A" w:rsidRDefault="00EA3C3A" w:rsidP="003D6EB2">
      <w:r>
        <w:separator/>
      </w:r>
    </w:p>
  </w:footnote>
  <w:footnote w:type="continuationSeparator" w:id="0">
    <w:p w14:paraId="57E3C687" w14:textId="77777777" w:rsidR="00EA3C3A" w:rsidRDefault="00EA3C3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22"/>
  </w:num>
  <w:num w:numId="5">
    <w:abstractNumId w:val="12"/>
  </w:num>
  <w:num w:numId="6">
    <w:abstractNumId w:val="29"/>
  </w:num>
  <w:num w:numId="7">
    <w:abstractNumId w:val="32"/>
  </w:num>
  <w:num w:numId="8">
    <w:abstractNumId w:val="13"/>
  </w:num>
  <w:num w:numId="9">
    <w:abstractNumId w:val="6"/>
  </w:num>
  <w:num w:numId="10">
    <w:abstractNumId w:val="34"/>
  </w:num>
  <w:num w:numId="11">
    <w:abstractNumId w:val="9"/>
  </w:num>
  <w:num w:numId="12">
    <w:abstractNumId w:val="8"/>
  </w:num>
  <w:num w:numId="13">
    <w:abstractNumId w:val="1"/>
  </w:num>
  <w:num w:numId="14">
    <w:abstractNumId w:val="37"/>
  </w:num>
  <w:num w:numId="15">
    <w:abstractNumId w:val="10"/>
  </w:num>
  <w:num w:numId="16">
    <w:abstractNumId w:val="28"/>
  </w:num>
  <w:num w:numId="17">
    <w:abstractNumId w:val="16"/>
  </w:num>
  <w:num w:numId="18">
    <w:abstractNumId w:val="0"/>
  </w:num>
  <w:num w:numId="19">
    <w:abstractNumId w:val="39"/>
  </w:num>
  <w:num w:numId="20">
    <w:abstractNumId w:val="7"/>
  </w:num>
  <w:num w:numId="21">
    <w:abstractNumId w:val="30"/>
  </w:num>
  <w:num w:numId="22">
    <w:abstractNumId w:val="24"/>
  </w:num>
  <w:num w:numId="23">
    <w:abstractNumId w:val="3"/>
  </w:num>
  <w:num w:numId="24">
    <w:abstractNumId w:val="15"/>
  </w:num>
  <w:num w:numId="25">
    <w:abstractNumId w:val="23"/>
  </w:num>
  <w:num w:numId="26">
    <w:abstractNumId w:val="19"/>
  </w:num>
  <w:num w:numId="27">
    <w:abstractNumId w:val="27"/>
  </w:num>
  <w:num w:numId="28">
    <w:abstractNumId w:val="17"/>
  </w:num>
  <w:num w:numId="29">
    <w:abstractNumId w:val="36"/>
  </w:num>
  <w:num w:numId="30">
    <w:abstractNumId w:val="25"/>
  </w:num>
  <w:num w:numId="31">
    <w:abstractNumId w:val="5"/>
  </w:num>
  <w:num w:numId="32">
    <w:abstractNumId w:val="26"/>
  </w:num>
  <w:num w:numId="33">
    <w:abstractNumId w:val="33"/>
  </w:num>
  <w:num w:numId="34">
    <w:abstractNumId w:val="20"/>
  </w:num>
  <w:num w:numId="35">
    <w:abstractNumId w:val="11"/>
  </w:num>
  <w:num w:numId="36">
    <w:abstractNumId w:val="14"/>
  </w:num>
  <w:num w:numId="37">
    <w:abstractNumId w:val="21"/>
  </w:num>
  <w:num w:numId="38">
    <w:abstractNumId w:val="4"/>
  </w:num>
  <w:num w:numId="39">
    <w:abstractNumId w:val="31"/>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3EEE"/>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45A"/>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6193"/>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2F98"/>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edu/about/offices_and_divisions/division_of_information_technology/end_user_services/available_technology_resources/carolina_tech_zone/" TargetMode="External"/><Relationship Id="rId18" Type="http://schemas.openxmlformats.org/officeDocument/2006/relationships/hyperlink" Target="https://academicbulletins.sc.edu/undergraduate/policies-regulations/undergraduate-academic-regulations/" TargetMode="External"/><Relationship Id="rId26" Type="http://schemas.openxmlformats.org/officeDocument/2006/relationships/hyperlink" Target="about:blank" TargetMode="External"/><Relationship Id="rId39" Type="http://schemas.openxmlformats.org/officeDocument/2006/relationships/hyperlink" Target="https://sc.edu/about/offices_and_divisions/division_of_information_technology/end_user_services/available_technology_resources/carolina_tech_zone/" TargetMode="External"/><Relationship Id="rId21" Type="http://schemas.openxmlformats.org/officeDocument/2006/relationships/hyperlink" Target="https://sc.edu/about/offices_and_divisions/student_affairs/our_initiatives/involvement_and_leadership/carolinian_creed/index.php" TargetMode="External"/><Relationship Id="rId34" Type="http://schemas.openxmlformats.org/officeDocument/2006/relationships/hyperlink" Target="http://www.sc.edu/success" TargetMode="External"/><Relationship Id="rId42" Type="http://schemas.openxmlformats.org/officeDocument/2006/relationships/hyperlink" Target="http://www.sc.edu/stopsexualassaul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bulletins.sc.edu/graduate/policies-regulations/graduate-academic-regulations/" TargetMode="External"/><Relationship Id="rId29" Type="http://schemas.openxmlformats.org/officeDocument/2006/relationships/hyperlink" Target="http://www.sc.edu/policies/ppm/staf6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s://sc.edu/about/offices_and_divisions/division_of_information_technology/security/policy/universitypolicy/" TargetMode="External"/><Relationship Id="rId32" Type="http://schemas.openxmlformats.org/officeDocument/2006/relationships/hyperlink" Target="http://www.sa.sc.edu/sds/" TargetMode="External"/><Relationship Id="rId37" Type="http://schemas.openxmlformats.org/officeDocument/2006/relationships/hyperlink" Target="about:blank" TargetMode="External"/><Relationship Id="rId40" Type="http://schemas.openxmlformats.org/officeDocument/2006/relationships/hyperlink" Target="https://sc.edu/about/offices_and_divisions/student_health_services/medical-services/counseling-and-psychiatry/index.php" TargetMode="External"/><Relationship Id="rId45" Type="http://schemas.openxmlformats.org/officeDocument/2006/relationships/hyperlink" Target="https://sc.edu/about/offices_and_divisions/cte/teaching_resources/syllabus_templates/index.php" TargetMode="Externa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https://www.sa.sc.edu/academicintegrity/" TargetMode="External"/><Relationship Id="rId28" Type="http://schemas.openxmlformats.org/officeDocument/2006/relationships/hyperlink" Target="http://www.sa.sc.edu/creed" TargetMode="External"/><Relationship Id="rId36" Type="http://schemas.openxmlformats.org/officeDocument/2006/relationships/hyperlink" Target="file:///C:\Users\haynesa\Dropbox\CTE%20-%20Misc\Syllabus%20Updates\Syllabus%20Updates%202021\sc.edu\libraries"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https://sc.edu/study/colleges_schools/cic/faculty-staff/moscowitz_david.php" TargetMode="External"/><Relationship Id="rId44" Type="http://schemas.openxmlformats.org/officeDocument/2006/relationships/hyperlink" Target="https://cm.maxient.com/reportingform.php?UnivofSouthCarolinaEOP&amp;layout_id=6"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provost/policiesandprocedures/facultymanuals/index.php" TargetMode="External"/><Relationship Id="rId22" Type="http://schemas.openxmlformats.org/officeDocument/2006/relationships/hyperlink" Target="https://www.sc.edu/policies/ppm/staf625.pdf" TargetMode="External"/><Relationship Id="rId27" Type="http://schemas.openxmlformats.org/officeDocument/2006/relationships/hyperlink" Target="https://sc.edu/study/colleges_schools/cic/faculty-staff/moscowitz_david.php" TargetMode="External"/><Relationship Id="rId30" Type="http://schemas.openxmlformats.org/officeDocument/2006/relationships/hyperlink" Target="https://sc.edu/study/colleges_schools/cic/faculty-staff/moscowitz_david.php" TargetMode="External"/><Relationship Id="rId35" Type="http://schemas.openxmlformats.org/officeDocument/2006/relationships/hyperlink" Target="http://artsandsciences.sc.edu/write/university-writing-center" TargetMode="External"/><Relationship Id="rId43" Type="http://schemas.openxmlformats.org/officeDocument/2006/relationships/hyperlink" Target="https://sc.edu/about/initiatives/safety/stop_sexual_assault/contacts/index.php" TargetMode="External"/><Relationship Id="rId48" Type="http://schemas.openxmlformats.org/officeDocument/2006/relationships/theme" Target="theme/theme1.xml"/><Relationship Id="rId8" Type="http://schemas.openxmlformats.org/officeDocument/2006/relationships/hyperlink" Target="https://www.sc.edu/policies/ppm/acaf203.pdf" TargetMode="External"/><Relationship Id="rId3" Type="http://schemas.openxmlformats.org/officeDocument/2006/relationships/styles" Target="styles.xml"/><Relationship Id="rId12" Type="http://schemas.openxmlformats.org/officeDocument/2006/relationships/hyperlink" Target="https://scprod.service-now.com/sp" TargetMode="External"/><Relationship Id="rId17" Type="http://schemas.openxmlformats.org/officeDocument/2006/relationships/hyperlink" Target="https://academicbulletins.sc.edu/undergraduate/policies-regulations/undergraduate-academic-regulations/" TargetMode="External"/><Relationship Id="rId25" Type="http://schemas.openxmlformats.org/officeDocument/2006/relationships/hyperlink" Target="https://sc.edu/study/colleges_schools/cic/faculty-staff/moscowitz_david.php" TargetMode="External"/><Relationship Id="rId33" Type="http://schemas.openxmlformats.org/officeDocument/2006/relationships/hyperlink" Target="http://www.sc.edu/success" TargetMode="External"/><Relationship Id="rId38" Type="http://schemas.openxmlformats.org/officeDocument/2006/relationships/hyperlink" Target="about:blank" TargetMode="External"/><Relationship Id="rId46" Type="http://schemas.openxmlformats.org/officeDocument/2006/relationships/header" Target="header1.xm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sc.edu/about/offices_and_divisions/student_health_services/mental-healt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33720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11</cp:revision>
  <cp:lastPrinted>2017-12-07T16:08:00Z</cp:lastPrinted>
  <dcterms:created xsi:type="dcterms:W3CDTF">2021-06-07T15:45:00Z</dcterms:created>
  <dcterms:modified xsi:type="dcterms:W3CDTF">2021-06-08T12:57:00Z</dcterms:modified>
</cp:coreProperties>
</file>