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48E56E9D"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B544DE">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5F03E961" w14:textId="7801559F" w:rsidR="00564608" w:rsidRPr="00DE2C51" w:rsidRDefault="00564608" w:rsidP="00564608">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w:t>
      </w:r>
      <w:r w:rsidR="002768AE">
        <w:t xml:space="preserve">See the </w:t>
      </w:r>
      <w:hyperlink r:id="rId8" w:history="1">
        <w:r w:rsidR="002768AE">
          <w:rPr>
            <w:rStyle w:val="Hyperlink"/>
          </w:rPr>
          <w:t>Committee on Curricula &amp; Courses curriculum changes guidelines</w:t>
        </w:r>
      </w:hyperlink>
      <w:r w:rsidR="002768AE">
        <w:t xml:space="preserve"> (</w:t>
      </w:r>
      <w:r w:rsidR="002768AE" w:rsidRPr="00605318">
        <w:t>https://sc.edu/about/offices_and_divisions/faculty_senate/committees/curricula-course/index.php</w:t>
      </w:r>
      <w:r w:rsidR="002768AE">
        <w:t>)</w:t>
      </w:r>
      <w:r>
        <w:t xml:space="preserve"> for all required syllabus components for </w:t>
      </w:r>
      <w:r w:rsidR="00523C82">
        <w:t>online</w:t>
      </w:r>
      <w:r>
        <w:t xml:space="preserve"> courses.</w:t>
      </w:r>
      <w:r w:rsidRPr="00FB4E6D">
        <w:t xml:space="preserve"> It is recommended that you maintain the heading structure and modify the text for your individual course</w:t>
      </w:r>
      <w:r>
        <w:t>.</w:t>
      </w:r>
      <w:r w:rsidR="00363E88">
        <w:t xml:space="preserve">  Refer to the </w:t>
      </w:r>
      <w:hyperlink r:id="rId9" w:history="1">
        <w:r w:rsidR="00363E88" w:rsidRPr="00363E88">
          <w:rPr>
            <w:rStyle w:val="Hyperlink"/>
          </w:rPr>
          <w:t>Quality Standards for Online Courses</w:t>
        </w:r>
      </w:hyperlink>
      <w:r w:rsidR="00363E88">
        <w:t xml:space="preserve"> (</w:t>
      </w:r>
      <w:r w:rsidR="00363E88" w:rsidRPr="00363E88">
        <w:t>https://sc.edu/about/offices_and_divisions/cte/teaching_resources/online_teaching_faculty_toolbox/qsoc/index.php</w:t>
      </w:r>
      <w:r w:rsidR="00363E88">
        <w:t>) for guidance to design an online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308B6452" w14:textId="190F8A3D" w:rsidR="00EC3EB3" w:rsidRDefault="00EC3EB3" w:rsidP="00EC3EB3">
      <w:r>
        <w:t xml:space="preserve">[Enter all learning outcomes for the course. These may be mandated by the department and/or accrediting body. If the course is designated as Carolina Core, be sure to include the correct </w:t>
      </w:r>
      <w:r w:rsidRPr="007C0390">
        <w:t>Carolina Core Learning Outcomes</w:t>
      </w:r>
      <w:r w:rsidR="007C0390">
        <w:t xml:space="preserve">.  </w:t>
      </w:r>
      <w:r>
        <w:t xml:space="preserve">All learning outcomes should be measurable. You may reference </w:t>
      </w:r>
      <w:hyperlink r:id="rId10" w:history="1">
        <w:r w:rsidRPr="007C0390">
          <w:rPr>
            <w:rStyle w:val="Hyperlink"/>
          </w:rPr>
          <w:t>Action Words for Bloom’s Taxonomy</w:t>
        </w:r>
      </w:hyperlink>
      <w:r w:rsidRPr="007C0390">
        <w:t xml:space="preserve"> (https://miamioh.edu/cte/assessment/writing-student-learning-outcomes/blooms-action-verbs/index.html)</w:t>
      </w:r>
      <w:r>
        <w:t>.</w:t>
      </w:r>
    </w:p>
    <w:p w14:paraId="6E9459BB" w14:textId="4BCF954D" w:rsidR="00EC3EB3" w:rsidRDefault="00EC3EB3" w:rsidP="00EC3EB3">
      <w:r>
        <w:lastRenderedPageBreak/>
        <w:t>For more on Learning Outcomes,</w:t>
      </w:r>
      <w:r w:rsidR="002D21AB">
        <w:t xml:space="preserve"> visit</w:t>
      </w:r>
      <w:r>
        <w:t xml:space="preserve"> the </w:t>
      </w:r>
      <w:hyperlink r:id="rId11" w:history="1">
        <w:r w:rsidRPr="007C0390">
          <w:rPr>
            <w:rStyle w:val="Hyperlink"/>
          </w:rPr>
          <w:t>CTE Learning Outcomes site</w:t>
        </w:r>
      </w:hyperlink>
      <w:r w:rsidRPr="007C0390">
        <w:t xml:space="preserve"> (</w:t>
      </w:r>
      <w:r w:rsidR="007C0390"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 xml:space="preserve">This is a fully online course. Online classes are not easier than face-to-face lecture classes. To succeed in an online class, you must be extremely motivated and well organized. You will need to purchase the required textbook listed above by the first day </w:t>
      </w:r>
      <w:r w:rsidRPr="003D6EB2">
        <w:lastRenderedPageBreak/>
        <w:t>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2BE9FEC2" w:rsidR="00C42C12" w:rsidRPr="00FE4C35" w:rsidRDefault="00C42C12" w:rsidP="00C42C12">
      <w:pPr>
        <w:pStyle w:val="Heading3"/>
        <w:rPr>
          <w:color w:val="auto"/>
        </w:rPr>
      </w:pPr>
      <w:r w:rsidRPr="00FE4C35">
        <w:rPr>
          <w:color w:val="auto"/>
        </w:rPr>
        <w:t>Course Communication</w:t>
      </w:r>
      <w:r w:rsidR="004A2110">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4F0A464A" w14:textId="28C1460E" w:rsidR="00C42C12" w:rsidRPr="003D6EB2" w:rsidRDefault="00C42C12" w:rsidP="00C42C12">
      <w:r w:rsidRPr="003D6EB2">
        <w:t>If you are having trouble with this course or its material, you should contact me via email to discuss the issues.</w:t>
      </w:r>
      <w:r w:rsidR="0036216C">
        <w:t xml:space="preserve">  </w:t>
      </w:r>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7D1DFD72" w14:textId="6E3966D8" w:rsidR="003577B9" w:rsidRPr="003577B9" w:rsidRDefault="003577B9" w:rsidP="003577B9">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2" w:history="1">
        <w:r w:rsidRPr="0036216C">
          <w:rPr>
            <w:rStyle w:val="Hyperlink"/>
          </w:rPr>
          <w:t>check your account</w:t>
        </w:r>
      </w:hyperlink>
      <w:r w:rsidRPr="0036216C">
        <w:t xml:space="preserve"> (myaccount.sc.edu)</w:t>
      </w:r>
      <w:r w:rsidRPr="003577B9">
        <w:rPr>
          <w:color w:val="000000"/>
        </w:rPr>
        <w:t xml:space="preserve">. For more </w:t>
      </w:r>
      <w:r w:rsidRPr="003577B9">
        <w:rPr>
          <w:color w:val="000000"/>
        </w:rPr>
        <w:lastRenderedPageBreak/>
        <w:t xml:space="preserve">information on setting your preferred university email, please see the </w:t>
      </w:r>
      <w:hyperlink r:id="rId13" w:history="1">
        <w:r w:rsidRPr="0036216C">
          <w:rPr>
            <w:rStyle w:val="Hyperlink"/>
          </w:rPr>
          <w:t>How To Change Your Primary University Email Address</w:t>
        </w:r>
      </w:hyperlink>
      <w:r w:rsidRPr="0036216C">
        <w:rPr>
          <w:color w:val="000000" w:themeColor="text1"/>
        </w:rPr>
        <w:t xml:space="preserve"> (https://scprod.service-</w:t>
      </w:r>
      <w:r w:rsidRPr="0036216C">
        <w:t>now.com/sp?id=kb_article_view&amp;sysparm_article=KB0011464)</w:t>
      </w:r>
      <w:r w:rsidRPr="003577B9">
        <w:rPr>
          <w:color w:val="000000"/>
        </w:rPr>
        <w:t xml:space="preserve"> Knowledge Base article.</w:t>
      </w:r>
    </w:p>
    <w:p w14:paraId="533635D1" w14:textId="765CAE80" w:rsidR="003577B9" w:rsidRDefault="003577B9" w:rsidP="003577B9"/>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F7C1055"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4"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lastRenderedPageBreak/>
        <w:t>Organize and save electronic files;</w:t>
      </w:r>
    </w:p>
    <w:p w14:paraId="4BD38C21" w14:textId="790D8382" w:rsidR="00AA74B2" w:rsidRPr="003F48FF" w:rsidRDefault="00AA74B2" w:rsidP="00AA74B2">
      <w:pPr>
        <w:pStyle w:val="ListParagraph"/>
        <w:numPr>
          <w:ilvl w:val="0"/>
          <w:numId w:val="4"/>
        </w:numPr>
      </w:pPr>
      <w:r w:rsidRPr="003F48FF">
        <w:t xml:space="preserve">Use </w:t>
      </w:r>
      <w:r w:rsidR="00D34857">
        <w:t>USC</w:t>
      </w:r>
      <w:r w:rsidRPr="003F48FF">
        <w:t xml:space="preserve">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51E03015" w14:textId="0BB549BE" w:rsidR="001908ED" w:rsidRDefault="00AA74B2" w:rsidP="00155D37">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5" w:history="1">
        <w:r w:rsidR="005B1E64" w:rsidRPr="007C0390">
          <w:rPr>
            <w:rStyle w:val="Hyperlink"/>
          </w:rPr>
          <w:t>Self-Service Portal</w:t>
        </w:r>
      </w:hyperlink>
      <w:r w:rsidR="005B1E64" w:rsidRPr="007C0390">
        <w:t xml:space="preserve"> (https://scprod.service-now.com/sp)</w:t>
      </w:r>
      <w:r w:rsidRPr="003F48FF">
        <w:t xml:space="preserve"> or visit the </w:t>
      </w:r>
      <w:hyperlink r:id="rId16" w:history="1">
        <w:r w:rsidR="00F37BAB" w:rsidRPr="007C0390">
          <w:rPr>
            <w:rStyle w:val="Hyperlink"/>
          </w:rPr>
          <w:t>Carolina Tech Zone</w:t>
        </w:r>
      </w:hyperlink>
      <w:r w:rsidR="00F37BAB" w:rsidRPr="007C0390">
        <w:t xml:space="preserve"> </w:t>
      </w:r>
      <w:r w:rsidR="00F37BAB" w:rsidRPr="007C0390">
        <w:rPr>
          <w:color w:val="000000" w:themeColor="text1"/>
        </w:rPr>
        <w:t>(</w:t>
      </w:r>
      <w:r w:rsidR="007C0390" w:rsidRPr="007C0390">
        <w:rPr>
          <w:color w:val="000000" w:themeColor="text1"/>
        </w:rPr>
        <w:t>https://sc.edu/about/offices_and_divisions/division_of_information_technology/end_user_services/available_technology_resources/carolina_tech_zone/</w:t>
      </w:r>
      <w:r w:rsidR="00F37BAB" w:rsidRPr="007C0390">
        <w:t>)</w:t>
      </w:r>
      <w:r w:rsidRPr="003F48FF">
        <w:t xml:space="preserve">. The Service Desk is open Monday – Friday from 8:00 AM – 6:00 PM (Eastern Time). If you are located in the Columbia, SC area, the Thomas Cooper Library at </w:t>
      </w:r>
      <w:r w:rsidR="00D34857">
        <w:t>USC</w:t>
      </w:r>
      <w:r w:rsidRPr="003F48FF">
        <w:t xml:space="preserve"> has computers for you to use in case you encounter computer issues/problems. If you are not located in the Columbia, SC area, most regional campuses and public libraries have computers for public use.</w:t>
      </w:r>
    </w:p>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lastRenderedPageBreak/>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lastRenderedPageBreak/>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F74467C" w:rsidR="00DE24F8" w:rsidRDefault="00DE24F8" w:rsidP="00DE24F8">
      <w:r>
        <w:t xml:space="preserve">[Note from the </w:t>
      </w:r>
      <w:hyperlink r:id="rId17" w:history="1">
        <w:r w:rsidR="00FB3792" w:rsidRPr="00F9143B">
          <w:rPr>
            <w:rStyle w:val="Hyperlink"/>
          </w:rPr>
          <w:t>Faculty Manual</w:t>
        </w:r>
      </w:hyperlink>
      <w:r w:rsidR="00FB3792"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19A9E327" w14:textId="77777777" w:rsidR="00C96369" w:rsidRDefault="00C96369" w:rsidP="00C96369">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0424FA7B" w14:textId="77777777" w:rsidR="00C96369" w:rsidRDefault="00C96369" w:rsidP="000A2D14"/>
    <w:p w14:paraId="42B0E512" w14:textId="3B31E4D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2DA03E96" w14:textId="77777777" w:rsidR="00B544DE" w:rsidRDefault="00B544DE" w:rsidP="00B544DE"/>
    <w:p w14:paraId="3F9EA67C" w14:textId="2F2B5D1F"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37523AF3" w:rsidR="004006B0" w:rsidRDefault="00000000" w:rsidP="00045821">
      <w:hyperlink r:id="rId18" w:history="1">
        <w:r w:rsidR="004006B0" w:rsidRPr="008504D0">
          <w:rPr>
            <w:rStyle w:val="Hyperlink"/>
            <w:rFonts w:eastAsia="Calibri"/>
            <w:szCs w:val="22"/>
            <w:lang w:eastAsia="en-US"/>
          </w:rPr>
          <w:t>Student Disability Resource Center</w:t>
        </w:r>
      </w:hyperlink>
      <w:r w:rsidR="004006B0" w:rsidRPr="008504D0">
        <w:rPr>
          <w:rFonts w:eastAsia="Calibri"/>
          <w:szCs w:val="22"/>
          <w:lang w:eastAsia="en-US"/>
        </w:rPr>
        <w:t xml:space="preserve"> (http://www.sa.sc.edu/sds/)</w:t>
      </w:r>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w:t>
      </w:r>
      <w:r w:rsidR="00632773" w:rsidRPr="00632773">
        <w:t>1705 College Street, Close-Hipp Suite 102, Columbia, SC 29208</w:t>
      </w:r>
      <w:r w:rsidR="004006B0" w:rsidRPr="003F48FF">
        <w:t xml:space="preserve">, 803-777-6142). Any student with a documented disability should contact the </w:t>
      </w:r>
      <w:r w:rsidR="004006B0">
        <w:t>SDRC to</w:t>
      </w:r>
      <w:r w:rsidR="004006B0" w:rsidRPr="003F48FF">
        <w:t xml:space="preserve"> make arrangements for appropriate accommodations.</w:t>
      </w:r>
    </w:p>
    <w:p w14:paraId="003BC44C" w14:textId="0FE63FED" w:rsidR="00DF2399" w:rsidRDefault="00DF2399" w:rsidP="00045821"/>
    <w:p w14:paraId="0F2F0FF0" w14:textId="72D2B4B2" w:rsidR="00DF2399" w:rsidRDefault="00DF2399" w:rsidP="00045821">
      <w:r>
        <w:t xml:space="preserve">Other academic support resources may help </w:t>
      </w:r>
      <w:r w:rsidR="00F9143B">
        <w:t>you</w:t>
      </w:r>
      <w:r>
        <w:t xml:space="preserve"> be more successful in the course as well.</w:t>
      </w:r>
    </w:p>
    <w:p w14:paraId="390EDA5D" w14:textId="6AE71B61" w:rsidR="00DF2399" w:rsidRDefault="00DF2399" w:rsidP="00045821"/>
    <w:p w14:paraId="3F125585" w14:textId="627525D3" w:rsidR="00DF2399" w:rsidRDefault="00000000" w:rsidP="00A4236F">
      <w:pPr>
        <w:pStyle w:val="ListParagraph"/>
        <w:numPr>
          <w:ilvl w:val="0"/>
          <w:numId w:val="42"/>
        </w:numPr>
      </w:pPr>
      <w:hyperlink r:id="rId19" w:history="1">
        <w:r w:rsidR="00DF2399" w:rsidRPr="00DF2399">
          <w:rPr>
            <w:rStyle w:val="Hyperlink"/>
          </w:rPr>
          <w:t>Library Services</w:t>
        </w:r>
      </w:hyperlink>
      <w:r w:rsidR="00DF2399" w:rsidRPr="00DF2399">
        <w:t xml:space="preserve"> (http://library.sc.edu/)</w:t>
      </w:r>
    </w:p>
    <w:p w14:paraId="69334431" w14:textId="2B51CA8C" w:rsidR="00DF2399" w:rsidRDefault="00000000" w:rsidP="00A4236F">
      <w:pPr>
        <w:pStyle w:val="ListParagraph"/>
        <w:numPr>
          <w:ilvl w:val="0"/>
          <w:numId w:val="42"/>
        </w:numPr>
      </w:pPr>
      <w:hyperlink r:id="rId20" w:history="1">
        <w:r w:rsidR="00DF2399" w:rsidRPr="00DF2399">
          <w:rPr>
            <w:rStyle w:val="Hyperlink"/>
          </w:rPr>
          <w:t>Writing Center</w:t>
        </w:r>
      </w:hyperlink>
      <w:r w:rsidR="00DF2399" w:rsidRPr="00DF2399">
        <w:t xml:space="preserve"> </w:t>
      </w:r>
      <w:r w:rsidR="00DF2399" w:rsidRPr="00A4236F">
        <w:rPr>
          <w:color w:val="000000" w:themeColor="text1"/>
        </w:rPr>
        <w:t>(https://sc.edu/study/colleges_schools/artsandsciences/english_language_and_literature</w:t>
      </w:r>
      <w:r w:rsidR="00DF2399" w:rsidRPr="00DF2399">
        <w:t>/beyond_classroom/writing_center/index.php/)</w:t>
      </w:r>
    </w:p>
    <w:p w14:paraId="5F795172" w14:textId="26D00B29" w:rsidR="00DF2399" w:rsidRPr="000553CC" w:rsidRDefault="00000000" w:rsidP="00A4236F">
      <w:pPr>
        <w:pStyle w:val="ListParagraph"/>
        <w:numPr>
          <w:ilvl w:val="0"/>
          <w:numId w:val="42"/>
        </w:numPr>
        <w:rPr>
          <w:lang w:val="fr-FR"/>
        </w:rPr>
      </w:pPr>
      <w:hyperlink r:id="rId21" w:history="1">
        <w:r w:rsidR="00DF2399" w:rsidRPr="000553CC">
          <w:rPr>
            <w:rStyle w:val="Hyperlink"/>
            <w:lang w:val="fr-FR"/>
          </w:rPr>
          <w:t>Carolina Tech Zone</w:t>
        </w:r>
      </w:hyperlink>
      <w:r w:rsidR="00DF2399" w:rsidRPr="000553CC">
        <w:rPr>
          <w:lang w:val="fr-FR"/>
        </w:rPr>
        <w:t xml:space="preserve"> (https://sc.edu/about/offices_and_divisions/division_of_information_technology/end_user_services/available_technology_resources/carolina_tech_zone/)</w:t>
      </w:r>
    </w:p>
    <w:p w14:paraId="54802F6B" w14:textId="77777777" w:rsidR="00D02353" w:rsidRPr="000553CC" w:rsidRDefault="00D02353" w:rsidP="00D02353">
      <w:pPr>
        <w:rPr>
          <w:lang w:val="fr-FR"/>
        </w:rPr>
      </w:pPr>
    </w:p>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22B79D8A" w:rsidR="00EC3EB3" w:rsidRPr="00B64941" w:rsidRDefault="00000000" w:rsidP="00EC3EB3">
      <w:hyperlink r:id="rId22" w:history="1">
        <w:r w:rsidR="00EC3EB3" w:rsidRPr="005275DA">
          <w:rPr>
            <w:rStyle w:val="Hyperlink"/>
          </w:rPr>
          <w:t>Blackboard and Technology</w:t>
        </w:r>
      </w:hyperlink>
      <w:r w:rsidR="00EC3EB3" w:rsidRPr="005275DA">
        <w:t xml:space="preserve"> (https://sc.edu/about/offices_and_divisions/division_of_information_technology/end_user_services/available_technology_resources/)</w:t>
      </w:r>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0847CBE8" w14:textId="65E645F3" w:rsidR="00337730" w:rsidRDefault="000A5E6A" w:rsidP="00C42C12">
      <w:r>
        <w:t xml:space="preserve">The </w:t>
      </w:r>
      <w:hyperlink r:id="rId23" w:history="1">
        <w:r w:rsidRPr="00A4236F">
          <w:rPr>
            <w:rStyle w:val="Hyperlink"/>
          </w:rPr>
          <w:t>Undergraduate Studies Bulletin</w:t>
        </w:r>
      </w:hyperlink>
      <w:r w:rsidRPr="00A4236F">
        <w:t xml:space="preserve"> (</w:t>
      </w:r>
      <w:r w:rsidR="00A4236F" w:rsidRPr="00A4236F">
        <w:t>https://academicbulletins.sc.edu/undergraduate/policies-regulations/undergraduate-academic-regulations/</w:t>
      </w:r>
      <w:r w:rsidRPr="00A4236F">
        <w:t>)</w:t>
      </w:r>
      <w:r>
        <w:t xml:space="preserve"> is the official document of record concerning undergraduate academic programs and regulations.</w:t>
      </w:r>
    </w:p>
    <w:p w14:paraId="0C6E7EA1" w14:textId="14BE3B7B" w:rsidR="00337730" w:rsidRDefault="00337730" w:rsidP="00C42C12"/>
    <w:p w14:paraId="60FCA5C4" w14:textId="3EFC993F" w:rsidR="00337730" w:rsidRDefault="00337730" w:rsidP="00C42C12">
      <w:r>
        <w:t>All graduate students are subject to the academic policies, regulations, and academic standards of both The Graduate School and the department, school and/or college in which enrolled.</w:t>
      </w:r>
    </w:p>
    <w:p w14:paraId="44B0694E" w14:textId="75A55FC5" w:rsidR="00337730" w:rsidRDefault="00337730" w:rsidP="00C42C12"/>
    <w:p w14:paraId="6457ED7E" w14:textId="181CC78A" w:rsidR="00337730" w:rsidRPr="00A4236F" w:rsidRDefault="00000000" w:rsidP="00C42C12">
      <w:hyperlink r:id="rId24" w:history="1">
        <w:r w:rsidR="00D34857">
          <w:rPr>
            <w:rStyle w:val="Hyperlink"/>
          </w:rPr>
          <w:t>USC</w:t>
        </w:r>
        <w:r w:rsidR="00337730" w:rsidRPr="00A4236F">
          <w:rPr>
            <w:rStyle w:val="Hyperlink"/>
          </w:rPr>
          <w:t xml:space="preserve"> graduate bulletin</w:t>
        </w:r>
      </w:hyperlink>
      <w:r w:rsidR="00337730" w:rsidRPr="00A4236F">
        <w:t xml:space="preserve"> (</w:t>
      </w:r>
      <w:r w:rsidR="00A4236F" w:rsidRPr="00A4236F">
        <w:t>https://academicbulletins.sc.edu/graduate/policies-regulations/graduate-academic-regulations/</w:t>
      </w:r>
      <w:r w:rsidR="00337730" w:rsidRPr="00A4236F">
        <w:t>)</w:t>
      </w:r>
    </w:p>
    <w:p w14:paraId="206710DD" w14:textId="5E7A745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3A683B74" w14:textId="77777777" w:rsidR="00F85F20" w:rsidRDefault="00F85F20" w:rsidP="00F85F20">
      <w:r>
        <w:t xml:space="preserve">[Resource: View the </w:t>
      </w:r>
      <w:hyperlink r:id="rId25" w:history="1">
        <w:r>
          <w:rPr>
            <w:rStyle w:val="Hyperlink"/>
          </w:rPr>
          <w:t>Interfaith Calendar</w:t>
        </w:r>
      </w:hyperlink>
      <w: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p>
    <w:p w14:paraId="3977882A" w14:textId="77777777" w:rsidR="000553CC" w:rsidRDefault="000553CC" w:rsidP="007C0390"/>
    <w:p w14:paraId="5AEE39DA" w14:textId="3C663E79" w:rsidR="007C0390" w:rsidRDefault="007C0390" w:rsidP="007C0390">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w:t>
      </w:r>
      <w:r>
        <w:lastRenderedPageBreak/>
        <w:t xml:space="preserve">related to the course. Attendance will be taken based on your completion of course assignments.  You will receive a 0 on all missed assignments unless you have a </w:t>
      </w:r>
      <w:hyperlink r:id="rId26" w:anchor="text" w:history="1">
        <w:r>
          <w:rPr>
            <w:rStyle w:val="Hyperlink"/>
          </w:rPr>
          <w:t>valid excuse</w:t>
        </w:r>
      </w:hyperlink>
      <w:r w:rsidR="005275DA">
        <w:t xml:space="preserve"> (</w:t>
      </w:r>
      <w:r w:rsidR="005275DA" w:rsidRPr="005275DA">
        <w:t>https://academicbulletins.sc.edu/undergraduate/policies-regulations/undergraduate-academic-regulations/</w:t>
      </w:r>
      <w:r w:rsidR="005275DA">
        <w:t>)</w:t>
      </w:r>
      <w:r>
        <w:t>.</w:t>
      </w:r>
    </w:p>
    <w:p w14:paraId="3439952F" w14:textId="77777777" w:rsidR="007C0390" w:rsidRDefault="007C0390" w:rsidP="007C0390">
      <w:pPr>
        <w:rPr>
          <w:rFonts w:eastAsiaTheme="minorHAnsi"/>
          <w:lang w:eastAsia="en-US"/>
        </w:rPr>
      </w:pPr>
    </w:p>
    <w:p w14:paraId="002E3AA3" w14:textId="3045B0A7" w:rsidR="007C0390" w:rsidRDefault="007C0390" w:rsidP="007C0390">
      <w:r>
        <w:t xml:space="preserve">If you miss an assignment and have a valid excuse, you will be permitted to make up the assignment or complete an equivalent assignment agreed upon with me.  Requests for completing work after the due date that can be anticipated at the start of the term, i.e. authorized university activities and religious observances, should be emailed to me no later than the end of the second week of the course.  </w:t>
      </w:r>
      <w:hyperlink r:id="rId27" w:anchor="text" w:history="1">
        <w:r>
          <w:rPr>
            <w:rStyle w:val="Hyperlink"/>
          </w:rPr>
          <w:t>Consult the policy</w:t>
        </w:r>
      </w:hyperlink>
      <w:r>
        <w:t xml:space="preserve"> </w:t>
      </w:r>
      <w:r w:rsidR="005275DA">
        <w:t>(</w:t>
      </w:r>
      <w:r w:rsidR="005275DA" w:rsidRPr="005275DA">
        <w:t>https://academicbulletins.sc.edu/undergraduate/policies-regulations/undergraduate-academic-regulations/</w:t>
      </w:r>
      <w:r w:rsidR="005275DA">
        <w:t xml:space="preserve">) </w:t>
      </w:r>
      <w:r>
        <w:t>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7E4B6AD9" w14:textId="2E4EEFA8" w:rsidR="00ED21A5" w:rsidRDefault="00ED21A5" w:rsidP="00C42C12">
      <w:pPr>
        <w:shd w:val="clear" w:color="auto" w:fill="FFFFFF"/>
        <w:tabs>
          <w:tab w:val="clear" w:pos="0"/>
        </w:tabs>
        <w:autoSpaceDE/>
        <w:autoSpaceDN/>
        <w:adjustRightInd/>
      </w:pPr>
    </w:p>
    <w:p w14:paraId="10AE317E" w14:textId="77777777" w:rsidR="00ED21A5" w:rsidRDefault="00ED21A5" w:rsidP="00ED21A5">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05AD5AFC" w14:textId="77777777" w:rsidR="00ED21A5" w:rsidRDefault="00ED21A5" w:rsidP="00ED21A5">
      <w:r>
        <w:t xml:space="preserve"> </w:t>
      </w:r>
    </w:p>
    <w:p w14:paraId="66882F77" w14:textId="77777777" w:rsidR="00ED21A5" w:rsidRDefault="00ED21A5" w:rsidP="00ED21A5">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1191D1BC" w14:textId="77777777" w:rsidR="00ED21A5" w:rsidRDefault="00ED21A5" w:rsidP="00ED21A5">
      <w:r>
        <w:t xml:space="preserve"> </w:t>
      </w:r>
    </w:p>
    <w:p w14:paraId="2227C32F" w14:textId="77777777" w:rsidR="00ED21A5" w:rsidRDefault="00ED21A5" w:rsidP="00ED21A5">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254CDE5E" w14:textId="77777777" w:rsidR="00ED21A5" w:rsidRDefault="00ED21A5" w:rsidP="00C42C12">
      <w:pPr>
        <w:shd w:val="clear" w:color="auto" w:fill="FFFFFF"/>
        <w:tabs>
          <w:tab w:val="clear" w:pos="0"/>
        </w:tabs>
        <w:autoSpaceDE/>
        <w:autoSpaceDN/>
        <w:adjustRightInd/>
      </w:pPr>
    </w:p>
    <w:p w14:paraId="16895966" w14:textId="0871515F"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r w:rsidR="008D13AB" w:rsidRPr="00350BF7">
        <w:t>assignment and</w:t>
      </w:r>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36ACFF1A" w:rsidR="00C42C12" w:rsidRPr="00135468" w:rsidRDefault="00000000" w:rsidP="002E4BA4">
      <w:pPr>
        <w:pStyle w:val="ListParagraph"/>
        <w:numPr>
          <w:ilvl w:val="0"/>
          <w:numId w:val="43"/>
        </w:numPr>
        <w:rPr>
          <w:rStyle w:val="Hyperlink"/>
        </w:rPr>
      </w:pPr>
      <w:hyperlink r:id="rId28" w:history="1">
        <w:r w:rsidR="00C42C12" w:rsidRPr="002E4BA4">
          <w:rPr>
            <w:rStyle w:val="Hyperlink"/>
          </w:rPr>
          <w:t>Carolinian Creed</w:t>
        </w:r>
      </w:hyperlink>
      <w:r w:rsidR="00C42C12" w:rsidRPr="002E4BA4">
        <w:t xml:space="preserve"> (http://www.sa.sc.edu/creed)</w:t>
      </w:r>
    </w:p>
    <w:p w14:paraId="23112486" w14:textId="304E7FA3" w:rsidR="00C42C12" w:rsidRPr="00135468" w:rsidRDefault="00000000" w:rsidP="002E4BA4">
      <w:pPr>
        <w:pStyle w:val="ListParagraph"/>
        <w:numPr>
          <w:ilvl w:val="0"/>
          <w:numId w:val="43"/>
        </w:numPr>
        <w:rPr>
          <w:rStyle w:val="Hyperlink"/>
        </w:rPr>
      </w:pPr>
      <w:hyperlink r:id="rId29" w:history="1">
        <w:r w:rsidR="00C42C12" w:rsidRPr="002E4BA4">
          <w:rPr>
            <w:rStyle w:val="Hyperlink"/>
          </w:rPr>
          <w:t>Academic Responsibility</w:t>
        </w:r>
      </w:hyperlink>
      <w:r w:rsidR="00C42C12" w:rsidRPr="002E4BA4">
        <w:t xml:space="preserve"> (http://www.sc.edu/policies/staf625.pdf)</w:t>
      </w:r>
    </w:p>
    <w:p w14:paraId="63B300A5" w14:textId="4BD7D46E" w:rsidR="00C42C12" w:rsidRPr="00135468" w:rsidRDefault="00000000" w:rsidP="002E4BA4">
      <w:pPr>
        <w:pStyle w:val="ListParagraph"/>
        <w:numPr>
          <w:ilvl w:val="0"/>
          <w:numId w:val="43"/>
        </w:numPr>
        <w:rPr>
          <w:rStyle w:val="Hyperlink"/>
        </w:rPr>
      </w:pPr>
      <w:hyperlink r:id="rId30" w:history="1">
        <w:r w:rsidR="00C42C12" w:rsidRPr="002E4BA4">
          <w:rPr>
            <w:rStyle w:val="Hyperlink"/>
          </w:rPr>
          <w:t>Office of Student Conduct and Academic Integrity</w:t>
        </w:r>
      </w:hyperlink>
      <w:r w:rsidR="00C42C12" w:rsidRPr="002E4BA4">
        <w:t xml:space="preserve"> (https://www.sa.sc.edu/academicintegrity/)</w:t>
      </w:r>
    </w:p>
    <w:p w14:paraId="6603C8E5" w14:textId="70274B69" w:rsidR="008D13AB" w:rsidRPr="00B83ED4" w:rsidRDefault="00000000" w:rsidP="00282504">
      <w:pPr>
        <w:pStyle w:val="ListParagraph"/>
        <w:numPr>
          <w:ilvl w:val="0"/>
          <w:numId w:val="43"/>
        </w:numPr>
        <w:tabs>
          <w:tab w:val="clear" w:pos="0"/>
        </w:tabs>
        <w:autoSpaceDE/>
        <w:autoSpaceDN/>
        <w:adjustRightInd/>
        <w:rPr>
          <w:rFonts w:eastAsiaTheme="majorEastAsia"/>
          <w:b/>
          <w:color w:val="000000" w:themeColor="text1"/>
          <w:sz w:val="28"/>
        </w:rPr>
      </w:pPr>
      <w:hyperlink r:id="rId31" w:history="1">
        <w:r w:rsidR="00EC3EB3" w:rsidRPr="002E4BA4">
          <w:rPr>
            <w:rStyle w:val="Hyperlink"/>
          </w:rPr>
          <w:t>Information Security Policy and Standards</w:t>
        </w:r>
      </w:hyperlink>
      <w:r w:rsidR="00EC3EB3" w:rsidRPr="002E4BA4">
        <w:t xml:space="preserve"> (https://sc.edu/about/offices_and_divisions/division_of_information_technology/security/policy/universitypolicy/)</w:t>
      </w:r>
    </w:p>
    <w:p w14:paraId="05172CB7" w14:textId="77777777" w:rsidR="008E702E" w:rsidRPr="003C3645" w:rsidRDefault="008E702E" w:rsidP="008E702E">
      <w:pPr>
        <w:pStyle w:val="Heading3"/>
        <w:rPr>
          <w:rFonts w:eastAsia="Batang"/>
          <w:sz w:val="28"/>
          <w:szCs w:val="28"/>
        </w:rPr>
      </w:pPr>
      <w:r w:rsidRPr="003C3645">
        <w:rPr>
          <w:rFonts w:eastAsia="Batang"/>
          <w:sz w:val="28"/>
          <w:szCs w:val="28"/>
        </w:rPr>
        <w:t>Mental Health</w:t>
      </w:r>
    </w:p>
    <w:p w14:paraId="651B1CC7" w14:textId="77777777" w:rsidR="008E702E" w:rsidRDefault="008E702E" w:rsidP="008E702E">
      <w:pPr>
        <w:pStyle w:val="xxmsonormal"/>
        <w:spacing w:before="100" w:beforeAutospacing="1" w:after="100" w:afterAutospacing="1"/>
        <w:rPr>
          <w:rFonts w:ascii="Arial" w:hAnsi="Arial" w:cs="Arial"/>
          <w:sz w:val="24"/>
          <w:szCs w:val="24"/>
        </w:rPr>
      </w:pPr>
      <w:r>
        <w:rPr>
          <w:rFonts w:ascii="Arial" w:hAnsi="Arial" w:cs="Arial"/>
          <w:sz w:val="24"/>
          <w:szCs w:val="24"/>
        </w:rPr>
        <w:t xml:space="preserve">If stress is impacting you or getting in the way of your ability to do your schoolwork, maintain relationships, eat, sleep, or enjoy yourself, please reach out to any of our mental health resources.  </w:t>
      </w:r>
      <w:r>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32" w:tooltip="https://www.sc.edu/about/offices_and_divisions/health_services/mental-health/index.php" w:history="1">
        <w:r>
          <w:rPr>
            <w:rStyle w:val="Hyperlink"/>
            <w:rFonts w:ascii="Arial" w:hAnsi="Arial" w:cs="Arial"/>
            <w:sz w:val="24"/>
            <w:szCs w:val="24"/>
          </w:rPr>
          <w:t>Student Health Services Mental Health</w:t>
        </w:r>
      </w:hyperlink>
      <w:r>
        <w:rPr>
          <w:rFonts w:ascii="Arial" w:hAnsi="Arial" w:cs="Arial"/>
          <w:sz w:val="24"/>
          <w:szCs w:val="24"/>
        </w:rPr>
        <w:t xml:space="preserve"> (https://www.sc.edu/about/offices_and_divisions/health_services/mental-health/index.php) and the quick reference list below</w:t>
      </w:r>
      <w:r>
        <w:rPr>
          <w:rStyle w:val="xxxcontentpasted0"/>
          <w:rFonts w:ascii="Arial" w:hAnsi="Arial" w:cs="Arial"/>
          <w:sz w:val="24"/>
          <w:szCs w:val="24"/>
        </w:rPr>
        <w:t>.</w:t>
      </w:r>
      <w:r>
        <w:rPr>
          <w:rFonts w:ascii="Arial" w:hAnsi="Arial" w:cs="Arial"/>
          <w:sz w:val="24"/>
          <w:szCs w:val="24"/>
        </w:rPr>
        <w:t> </w:t>
      </w:r>
    </w:p>
    <w:p w14:paraId="5C2BF640" w14:textId="77777777" w:rsidR="008E702E" w:rsidRDefault="008E702E" w:rsidP="008E702E">
      <w:pPr>
        <w:pStyle w:val="xmsolistparagraph"/>
        <w:numPr>
          <w:ilvl w:val="0"/>
          <w:numId w:val="44"/>
        </w:numPr>
        <w:spacing w:before="100" w:beforeAutospacing="1" w:after="100" w:afterAutospacing="1"/>
        <w:ind w:left="1080"/>
        <w:rPr>
          <w:rFonts w:ascii="Arial" w:hAnsi="Arial" w:cs="Arial"/>
          <w:sz w:val="24"/>
          <w:szCs w:val="24"/>
        </w:rPr>
      </w:pPr>
      <w:r>
        <w:rPr>
          <w:rStyle w:val="xxxcontentpasted0"/>
          <w:rFonts w:ascii="Arial" w:hAnsi="Arial" w:cs="Arial"/>
          <w:color w:val="000000"/>
          <w:sz w:val="24"/>
          <w:szCs w:val="24"/>
        </w:rPr>
        <w:t>Wellness Coaching can help you improve in areas related to emotional and physical wellbeing (e.g., sleep, resiliency, balanced eating and more) – schedule an appointment at (803) 777-6518 or on </w:t>
      </w:r>
      <w:hyperlink r:id="rId33" w:tgtFrame="_blank" w:tooltip="MyHealthSpace" w:history="1">
        <w:r w:rsidRPr="00A5152F">
          <w:rPr>
            <w:rStyle w:val="Hyperlink"/>
            <w:rFonts w:ascii="Arial" w:hAnsi="Arial" w:cs="Arial"/>
            <w:sz w:val="24"/>
            <w:szCs w:val="24"/>
          </w:rPr>
          <w:t>MyHealthSpace</w:t>
        </w:r>
      </w:hyperlink>
      <w:r>
        <w:rPr>
          <w:rStyle w:val="xxxcontentpasted0"/>
          <w:rFonts w:ascii="Arial" w:hAnsi="Arial" w:cs="Arial"/>
          <w:color w:val="000000"/>
          <w:sz w:val="24"/>
          <w:szCs w:val="24"/>
        </w:rPr>
        <w:t xml:space="preserve"> (https://myhealthspace.ushs.sc.edu/login_dualauthentication.aspx)</w:t>
      </w:r>
    </w:p>
    <w:p w14:paraId="1D92EE09" w14:textId="77777777" w:rsidR="008E702E" w:rsidRDefault="008E702E" w:rsidP="008E702E">
      <w:pPr>
        <w:numPr>
          <w:ilvl w:val="0"/>
          <w:numId w:val="44"/>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virtual self-help modules via </w:t>
      </w:r>
      <w:hyperlink r:id="rId34" w:history="1">
        <w:r>
          <w:rPr>
            <w:rStyle w:val="Hyperlink"/>
          </w:rPr>
          <w:t>Therapy Assistance Online (TAO)</w:t>
        </w:r>
      </w:hyperlink>
      <w:r>
        <w:rPr>
          <w:rStyle w:val="xxxcontentpasted0"/>
          <w:color w:val="000000"/>
        </w:rPr>
        <w:t xml:space="preserve"> (https://us.taoconnect.org/register)</w:t>
      </w:r>
      <w:r>
        <w:rPr>
          <w:rStyle w:val="xxxcontentpasted0"/>
          <w:b/>
          <w:bCs/>
          <w:color w:val="000000"/>
        </w:rPr>
        <w:t xml:space="preserve"> – </w:t>
      </w:r>
      <w:r>
        <w:rPr>
          <w:rStyle w:val="xxxcontentpasted0"/>
          <w:color w:val="000000"/>
        </w:rPr>
        <w:t xml:space="preserve">see </w:t>
      </w:r>
      <w:hyperlink r:id="rId35" w:history="1">
        <w:r>
          <w:rPr>
            <w:rStyle w:val="Hyperlink"/>
          </w:rPr>
          <w:t>TAO registration instructions</w:t>
        </w:r>
      </w:hyperlink>
      <w:r>
        <w:rPr>
          <w:rStyle w:val="xxxcontentpasted0"/>
          <w:color w:val="000000"/>
        </w:rPr>
        <w:t xml:space="preserve"> (https://www.sc.edu/about/offices_and_divisions/health_services/medical-services/counseling-and-psychiatry/online-support/index.php).</w:t>
      </w:r>
    </w:p>
    <w:p w14:paraId="28C2A19E" w14:textId="77777777" w:rsidR="008E702E" w:rsidRDefault="008E702E" w:rsidP="008E702E">
      <w:pPr>
        <w:numPr>
          <w:ilvl w:val="0"/>
          <w:numId w:val="44"/>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additional articles and videos on health and wellness topics on the Wellness Hub, </w:t>
      </w:r>
      <w:hyperlink r:id="rId36" w:history="1">
        <w:r>
          <w:rPr>
            <w:rStyle w:val="Hyperlink"/>
          </w:rPr>
          <w:t>thriveatcarolina.com</w:t>
        </w:r>
      </w:hyperlink>
      <w:r>
        <w:rPr>
          <w:rStyle w:val="xxxcontentpasted0"/>
          <w:color w:val="000000"/>
        </w:rPr>
        <w:t xml:space="preserve">, or by downloading the </w:t>
      </w:r>
      <w:hyperlink r:id="rId37" w:history="1">
        <w:r>
          <w:rPr>
            <w:rStyle w:val="Hyperlink"/>
          </w:rPr>
          <w:t>CampusWell</w:t>
        </w:r>
      </w:hyperlink>
      <w:r>
        <w:rPr>
          <w:rStyle w:val="xxxcontentpasted0"/>
          <w:color w:val="000000"/>
        </w:rPr>
        <w:t xml:space="preserve"> (https://www.campuswell.com/) app and searching for University of South Carolina.</w:t>
      </w:r>
    </w:p>
    <w:p w14:paraId="4DBEF5C7" w14:textId="77777777" w:rsidR="008E702E" w:rsidRDefault="008E702E" w:rsidP="008E702E">
      <w:pPr>
        <w:numPr>
          <w:ilvl w:val="0"/>
          <w:numId w:val="44"/>
        </w:numPr>
        <w:shd w:val="clear" w:color="auto" w:fill="FFFFFF"/>
        <w:tabs>
          <w:tab w:val="clear" w:pos="0"/>
        </w:tabs>
        <w:autoSpaceDE/>
        <w:adjustRightInd/>
        <w:spacing w:before="100" w:beforeAutospacing="1" w:after="100" w:afterAutospacing="1"/>
        <w:ind w:left="1080"/>
      </w:pPr>
      <w:r>
        <w:rPr>
          <w:rStyle w:val="xxxcontentpasted0"/>
          <w:color w:val="000000"/>
        </w:rPr>
        <w:t>Counseling &amp; Psychiatry offers individual and group counseling and psychiatric services – schedule an appointment at (803) 777-5223 or on </w:t>
      </w:r>
      <w:hyperlink r:id="rId38" w:tgtFrame="_blank" w:tooltip="MyHealthSpace" w:history="1">
        <w:r>
          <w:rPr>
            <w:rStyle w:val="Hyperlink"/>
          </w:rPr>
          <w:t>MyHealthSpace</w:t>
        </w:r>
      </w:hyperlink>
      <w:r>
        <w:rPr>
          <w:rStyle w:val="Hyperlink"/>
        </w:rPr>
        <w:t xml:space="preserve"> </w:t>
      </w:r>
      <w:r>
        <w:rPr>
          <w:rStyle w:val="xxxcontentpasted0"/>
          <w:color w:val="000000"/>
        </w:rPr>
        <w:t>(https://myhealthspace.ushs.sc.edu/login_dualauthentication.aspx).</w:t>
      </w:r>
    </w:p>
    <w:p w14:paraId="31E7A2CB" w14:textId="77777777" w:rsidR="008E702E" w:rsidRDefault="008E702E" w:rsidP="008E702E">
      <w:pPr>
        <w:numPr>
          <w:ilvl w:val="0"/>
          <w:numId w:val="44"/>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the 24-hr Mental Health Support Line at </w:t>
      </w:r>
      <w:r>
        <w:rPr>
          <w:rStyle w:val="xxxcontentpasted1"/>
          <w:color w:val="000000"/>
        </w:rPr>
        <w:t>(833) 664-2854.</w:t>
      </w:r>
    </w:p>
    <w:p w14:paraId="1E5D14DF" w14:textId="77777777" w:rsidR="008E702E" w:rsidRDefault="008E702E" w:rsidP="008E702E">
      <w:pPr>
        <w:numPr>
          <w:ilvl w:val="0"/>
          <w:numId w:val="44"/>
        </w:numPr>
        <w:shd w:val="clear" w:color="auto" w:fill="FFFFFF"/>
        <w:tabs>
          <w:tab w:val="clear" w:pos="0"/>
        </w:tabs>
        <w:autoSpaceDE/>
        <w:adjustRightInd/>
        <w:spacing w:before="100" w:beforeAutospacing="1" w:after="100" w:afterAutospacing="1"/>
        <w:ind w:left="1080"/>
      </w:pPr>
      <w:r w:rsidRPr="004B0FF9">
        <w:rPr>
          <w:rStyle w:val="xxxcontentpasted1"/>
          <w:color w:val="000000"/>
        </w:rPr>
        <w:t xml:space="preserve">Access an anonymous </w:t>
      </w:r>
      <w:hyperlink r:id="rId39" w:history="1">
        <w:r>
          <w:rPr>
            <w:rStyle w:val="Hyperlink"/>
          </w:rPr>
          <w:t>mental health screening program</w:t>
        </w:r>
      </w:hyperlink>
      <w:r w:rsidRPr="004B0FF9">
        <w:rPr>
          <w:rStyle w:val="xxxcontentpasted1"/>
          <w:color w:val="000000"/>
        </w:rPr>
        <w:t xml:space="preserve"> (https://www.uscscreening.org/welcome.cfm?access=website)</w:t>
      </w:r>
    </w:p>
    <w:p w14:paraId="661CDDA4" w14:textId="382FE49F"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448275D4" w:rsidR="00966BC3" w:rsidRDefault="009522DD" w:rsidP="009522DD">
      <w:r w:rsidRPr="003D6EB2">
        <w:t>Courses submitted</w:t>
      </w:r>
      <w:r w:rsidR="008D13AB">
        <w:t xml:space="preserve"> to the </w:t>
      </w:r>
      <w:r w:rsidR="008D13AB" w:rsidRPr="008D13AB">
        <w:t xml:space="preserve">Committee on Curricula &amp; Courses </w:t>
      </w:r>
      <w:r w:rsidR="008D13AB">
        <w:t xml:space="preserve">should follow </w:t>
      </w:r>
      <w:r w:rsidRPr="003D6EB2">
        <w:t xml:space="preserve">the </w:t>
      </w:r>
      <w:hyperlink r:id="rId40" w:history="1">
        <w:r w:rsidR="008D13AB">
          <w:rPr>
            <w:rStyle w:val="Hyperlink"/>
          </w:rPr>
          <w:t>Committee on Curricula &amp; Courses curriculum changes guidelines</w:t>
        </w:r>
      </w:hyperlink>
      <w:r w:rsidR="008D13AB">
        <w:t xml:space="preserve"> </w:t>
      </w:r>
      <w:r w:rsidR="008D13AB">
        <w:lastRenderedPageBreak/>
        <w:t>(</w:t>
      </w:r>
      <w:r w:rsidR="008D13AB" w:rsidRPr="00605318">
        <w:t>https://sc.edu/about/offices_and_divisions/faculty_senate/committees/curricula-course/index.php</w:t>
      </w:r>
      <w:r w:rsidR="008D13AB">
        <w:t>).</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lastRenderedPageBreak/>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lastRenderedPageBreak/>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4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1EE4" w14:textId="77777777" w:rsidR="00662A9A" w:rsidRDefault="00662A9A" w:rsidP="003D6EB2">
      <w:r>
        <w:separator/>
      </w:r>
    </w:p>
  </w:endnote>
  <w:endnote w:type="continuationSeparator" w:id="0">
    <w:p w14:paraId="4D22F45E" w14:textId="77777777" w:rsidR="00662A9A" w:rsidRDefault="00662A9A"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2040" w14:textId="77777777" w:rsidR="00662A9A" w:rsidRDefault="00662A9A" w:rsidP="003D6EB2">
      <w:r>
        <w:separator/>
      </w:r>
    </w:p>
  </w:footnote>
  <w:footnote w:type="continuationSeparator" w:id="0">
    <w:p w14:paraId="7939A1B5" w14:textId="77777777" w:rsidR="00662A9A" w:rsidRDefault="00662A9A"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4"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074F2"/>
    <w:multiLevelType w:val="hybridMultilevel"/>
    <w:tmpl w:val="2CD69512"/>
    <w:lvl w:ilvl="0" w:tplc="673CC2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303289">
    <w:abstractNumId w:val="42"/>
  </w:num>
  <w:num w:numId="2" w16cid:durableId="1232809087">
    <w:abstractNumId w:val="21"/>
  </w:num>
  <w:num w:numId="3" w16cid:durableId="771556324">
    <w:abstractNumId w:val="2"/>
  </w:num>
  <w:num w:numId="4" w16cid:durableId="1516192574">
    <w:abstractNumId w:val="26"/>
  </w:num>
  <w:num w:numId="5" w16cid:durableId="899173672">
    <w:abstractNumId w:val="15"/>
  </w:num>
  <w:num w:numId="6" w16cid:durableId="835723927">
    <w:abstractNumId w:val="33"/>
  </w:num>
  <w:num w:numId="7" w16cid:durableId="1642612650">
    <w:abstractNumId w:val="36"/>
  </w:num>
  <w:num w:numId="8" w16cid:durableId="516696357">
    <w:abstractNumId w:val="16"/>
  </w:num>
  <w:num w:numId="9" w16cid:durableId="1664819477">
    <w:abstractNumId w:val="5"/>
  </w:num>
  <w:num w:numId="10" w16cid:durableId="279266618">
    <w:abstractNumId w:val="38"/>
  </w:num>
  <w:num w:numId="11" w16cid:durableId="1875920712">
    <w:abstractNumId w:val="9"/>
  </w:num>
  <w:num w:numId="12" w16cid:durableId="1067923605">
    <w:abstractNumId w:val="8"/>
  </w:num>
  <w:num w:numId="13" w16cid:durableId="726413786">
    <w:abstractNumId w:val="1"/>
  </w:num>
  <w:num w:numId="14" w16cid:durableId="1490487018">
    <w:abstractNumId w:val="41"/>
  </w:num>
  <w:num w:numId="15" w16cid:durableId="1567452236">
    <w:abstractNumId w:val="10"/>
  </w:num>
  <w:num w:numId="16" w16cid:durableId="207302396">
    <w:abstractNumId w:val="32"/>
  </w:num>
  <w:num w:numId="17" w16cid:durableId="847254883">
    <w:abstractNumId w:val="19"/>
  </w:num>
  <w:num w:numId="18" w16cid:durableId="997616356">
    <w:abstractNumId w:val="0"/>
  </w:num>
  <w:num w:numId="19" w16cid:durableId="30224718">
    <w:abstractNumId w:val="43"/>
  </w:num>
  <w:num w:numId="20" w16cid:durableId="574895563">
    <w:abstractNumId w:val="7"/>
  </w:num>
  <w:num w:numId="21" w16cid:durableId="602106848">
    <w:abstractNumId w:val="34"/>
  </w:num>
  <w:num w:numId="22" w16cid:durableId="841162774">
    <w:abstractNumId w:val="28"/>
  </w:num>
  <w:num w:numId="23" w16cid:durableId="1295409024">
    <w:abstractNumId w:val="3"/>
  </w:num>
  <w:num w:numId="24" w16cid:durableId="32855010">
    <w:abstractNumId w:val="18"/>
  </w:num>
  <w:num w:numId="25" w16cid:durableId="926109673">
    <w:abstractNumId w:val="27"/>
  </w:num>
  <w:num w:numId="26" w16cid:durableId="476457212">
    <w:abstractNumId w:val="22"/>
  </w:num>
  <w:num w:numId="27" w16cid:durableId="651637730">
    <w:abstractNumId w:val="31"/>
  </w:num>
  <w:num w:numId="28" w16cid:durableId="6373344">
    <w:abstractNumId w:val="20"/>
  </w:num>
  <w:num w:numId="29" w16cid:durableId="74401664">
    <w:abstractNumId w:val="40"/>
  </w:num>
  <w:num w:numId="30" w16cid:durableId="685786744">
    <w:abstractNumId w:val="29"/>
  </w:num>
  <w:num w:numId="31" w16cid:durableId="1232933009">
    <w:abstractNumId w:val="4"/>
  </w:num>
  <w:num w:numId="32" w16cid:durableId="1040862322">
    <w:abstractNumId w:val="30"/>
  </w:num>
  <w:num w:numId="33" w16cid:durableId="598874128">
    <w:abstractNumId w:val="37"/>
  </w:num>
  <w:num w:numId="34" w16cid:durableId="882639743">
    <w:abstractNumId w:val="24"/>
  </w:num>
  <w:num w:numId="35" w16cid:durableId="1873810326">
    <w:abstractNumId w:val="14"/>
  </w:num>
  <w:num w:numId="36" w16cid:durableId="2065837247">
    <w:abstractNumId w:val="23"/>
  </w:num>
  <w:num w:numId="37" w16cid:durableId="898327000">
    <w:abstractNumId w:val="12"/>
  </w:num>
  <w:num w:numId="38" w16cid:durableId="600575627">
    <w:abstractNumId w:val="35"/>
  </w:num>
  <w:num w:numId="39" w16cid:durableId="437600547">
    <w:abstractNumId w:val="17"/>
  </w:num>
  <w:num w:numId="40" w16cid:durableId="457257569">
    <w:abstractNumId w:val="25"/>
  </w:num>
  <w:num w:numId="41" w16cid:durableId="1548954384">
    <w:abstractNumId w:val="13"/>
  </w:num>
  <w:num w:numId="42" w16cid:durableId="260259826">
    <w:abstractNumId w:val="6"/>
  </w:num>
  <w:num w:numId="43" w16cid:durableId="1608197564">
    <w:abstractNumId w:val="39"/>
  </w:num>
  <w:num w:numId="44" w16cid:durableId="124861448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512B"/>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53CC"/>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6DE"/>
    <w:rsid w:val="00082D5D"/>
    <w:rsid w:val="00082FC3"/>
    <w:rsid w:val="00083DF0"/>
    <w:rsid w:val="000840E8"/>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3EF5"/>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6ECA"/>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68AE"/>
    <w:rsid w:val="00277441"/>
    <w:rsid w:val="0028007F"/>
    <w:rsid w:val="00280503"/>
    <w:rsid w:val="00280C9A"/>
    <w:rsid w:val="00281E5F"/>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21AB"/>
    <w:rsid w:val="002D393D"/>
    <w:rsid w:val="002D40DA"/>
    <w:rsid w:val="002D4403"/>
    <w:rsid w:val="002D45AA"/>
    <w:rsid w:val="002D4FD6"/>
    <w:rsid w:val="002D5089"/>
    <w:rsid w:val="002D7A79"/>
    <w:rsid w:val="002E000F"/>
    <w:rsid w:val="002E013D"/>
    <w:rsid w:val="002E175B"/>
    <w:rsid w:val="002E2433"/>
    <w:rsid w:val="002E3179"/>
    <w:rsid w:val="002E3FAC"/>
    <w:rsid w:val="002E4674"/>
    <w:rsid w:val="002E4A79"/>
    <w:rsid w:val="002E4BA4"/>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6C"/>
    <w:rsid w:val="00362196"/>
    <w:rsid w:val="003623FC"/>
    <w:rsid w:val="00363E88"/>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075B"/>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B56"/>
    <w:rsid w:val="00497F0E"/>
    <w:rsid w:val="004A06F8"/>
    <w:rsid w:val="004A08EC"/>
    <w:rsid w:val="004A17E6"/>
    <w:rsid w:val="004A2110"/>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3C82"/>
    <w:rsid w:val="00525DB6"/>
    <w:rsid w:val="00526041"/>
    <w:rsid w:val="005266C2"/>
    <w:rsid w:val="005269EC"/>
    <w:rsid w:val="00526ECB"/>
    <w:rsid w:val="005275DA"/>
    <w:rsid w:val="00527C43"/>
    <w:rsid w:val="00527E53"/>
    <w:rsid w:val="00527E9C"/>
    <w:rsid w:val="005303F1"/>
    <w:rsid w:val="00532BE1"/>
    <w:rsid w:val="005331DA"/>
    <w:rsid w:val="00533624"/>
    <w:rsid w:val="005338E4"/>
    <w:rsid w:val="00533B53"/>
    <w:rsid w:val="00534219"/>
    <w:rsid w:val="0053432F"/>
    <w:rsid w:val="005345CD"/>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4608"/>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5318"/>
    <w:rsid w:val="00606887"/>
    <w:rsid w:val="00606E47"/>
    <w:rsid w:val="00606FA5"/>
    <w:rsid w:val="00607308"/>
    <w:rsid w:val="00607641"/>
    <w:rsid w:val="0061026C"/>
    <w:rsid w:val="0061028A"/>
    <w:rsid w:val="006106AC"/>
    <w:rsid w:val="00613EB6"/>
    <w:rsid w:val="00614260"/>
    <w:rsid w:val="00614691"/>
    <w:rsid w:val="00616267"/>
    <w:rsid w:val="006165D1"/>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A9A"/>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18A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2C4"/>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352C"/>
    <w:rsid w:val="00765531"/>
    <w:rsid w:val="00766097"/>
    <w:rsid w:val="007668B8"/>
    <w:rsid w:val="00766911"/>
    <w:rsid w:val="0076693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1E1"/>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0390"/>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4D0"/>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13AB"/>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02E"/>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236F"/>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9C9"/>
    <w:rsid w:val="00A83B13"/>
    <w:rsid w:val="00A84C57"/>
    <w:rsid w:val="00A85CAB"/>
    <w:rsid w:val="00A860B9"/>
    <w:rsid w:val="00A900B3"/>
    <w:rsid w:val="00A91B8A"/>
    <w:rsid w:val="00A9219A"/>
    <w:rsid w:val="00A93A7A"/>
    <w:rsid w:val="00A94D81"/>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576"/>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44D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611"/>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3ED4"/>
    <w:rsid w:val="00B84364"/>
    <w:rsid w:val="00B84A0B"/>
    <w:rsid w:val="00B85321"/>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135"/>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96369"/>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4857"/>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2707"/>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E6CFF"/>
    <w:rsid w:val="00DF2399"/>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1A5"/>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289"/>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5F20"/>
    <w:rsid w:val="00F874BF"/>
    <w:rsid w:val="00F9143B"/>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1AC"/>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listparagraph">
    <w:name w:val="x_msolistparagraph"/>
    <w:basedOn w:val="Normal"/>
    <w:rsid w:val="008E702E"/>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8E702E"/>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8E702E"/>
  </w:style>
  <w:style w:type="character" w:customStyle="1" w:styleId="xxxcontentpasted1">
    <w:name w:val="x_xxcontentpasted1"/>
    <w:basedOn w:val="DefaultParagraphFont"/>
    <w:rsid w:val="008E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857">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86737199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51017987">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prod.service-now.com/sp?id=kb_article_view&amp;sysparm_article=KB0011464" TargetMode="External"/><Relationship Id="rId18" Type="http://schemas.openxmlformats.org/officeDocument/2006/relationships/hyperlink" Target="http://www.sa.sc.edu/sds/" TargetMode="External"/><Relationship Id="rId26" Type="http://schemas.openxmlformats.org/officeDocument/2006/relationships/hyperlink" Target="https://academicbulletins.sc.edu/undergraduate/policies-regulations/undergraduate-academic-regulations/" TargetMode="External"/><Relationship Id="rId39"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 Id="rId21" Type="http://schemas.openxmlformats.org/officeDocument/2006/relationships/hyperlink" Target="https://sc.edu/about/offices_and_divisions/division_of_information_technology/end_user_services/available_technology_resources/carolina_tech_zone/" TargetMode="External"/><Relationship Id="rId34" Type="http://schemas.openxmlformats.org/officeDocument/2006/relationships/hyperlink" Target="https://us.taoconnect.org/registe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edu/about/offices_and_divisions/division_of_information_technology/end_user_services/available_technology_resources/carolina_tech_zone/" TargetMode="External"/><Relationship Id="rId20" Type="http://schemas.openxmlformats.org/officeDocument/2006/relationships/hyperlink" Target="https://sc.edu/study/colleges_schools/artsandsciences/english_language_and_literature/beyond_classroom/writing_center/index.php/" TargetMode="External"/><Relationship Id="rId29" Type="http://schemas.openxmlformats.org/officeDocument/2006/relationships/hyperlink" Target="https://www.sc.edu/policies/ppm/staf625.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edu/about/offices_and_divisions/cte/teaching_resources/course_design_development_delivery/learning_outcomes/" TargetMode="External"/><Relationship Id="rId24" Type="http://schemas.openxmlformats.org/officeDocument/2006/relationships/hyperlink" Target="https://academicbulletins.sc.edu/graduate/policies-regulations/graduate-academic-regulations/" TargetMode="External"/><Relationship Id="rId32" Type="http://schemas.openxmlformats.org/officeDocument/2006/relationships/hyperlink" Target="https://www.sc.edu/about/offices_and_divisions/health_services/mental-health/index.php" TargetMode="External"/><Relationship Id="rId37"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40" Type="http://schemas.openxmlformats.org/officeDocument/2006/relationships/hyperlink" Target="https://sc.edu/about/offices_and_divisions/faculty_senate/committees/curricula-course/index.php" TargetMode="External"/><Relationship Id="rId5" Type="http://schemas.openxmlformats.org/officeDocument/2006/relationships/webSettings" Target="webSettings.xml"/><Relationship Id="rId15" Type="http://schemas.openxmlformats.org/officeDocument/2006/relationships/hyperlink" Target="https://scprod.service-now.com/sp" TargetMode="External"/><Relationship Id="rId23" Type="http://schemas.openxmlformats.org/officeDocument/2006/relationships/hyperlink" Target="https://academicbulletins.sc.edu/undergraduate/policies-regulations/undergraduate-academic-regulations/" TargetMode="External"/><Relationship Id="rId28" Type="http://schemas.openxmlformats.org/officeDocument/2006/relationships/hyperlink" Target="https://sc.edu/about/offices_and_divisions/student_affairs/our_initiatives/involvement_and_leadership/carolinian_creed/index.php" TargetMode="External"/><Relationship Id="rId36"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10" Type="http://schemas.openxmlformats.org/officeDocument/2006/relationships/hyperlink" Target="https://miamioh.edu/cte/assessment/writing-student-learning-outcomes/blooms-action-verbs/index.html" TargetMode="External"/><Relationship Id="rId19" Type="http://schemas.openxmlformats.org/officeDocument/2006/relationships/hyperlink" Target="http://library.sc.edu/" TargetMode="External"/><Relationship Id="rId31" Type="http://schemas.openxmlformats.org/officeDocument/2006/relationships/hyperlink" Target="https://sc.edu/about/offices_and_divisions/division_of_information_technology/security/policy/universitypolicy/" TargetMode="External"/><Relationship Id="rId4" Type="http://schemas.openxmlformats.org/officeDocument/2006/relationships/settings" Target="settings.xml"/><Relationship Id="rId9" Type="http://schemas.openxmlformats.org/officeDocument/2006/relationships/hyperlink" Target="https://sc.edu/about/offices_and_divisions/cte/teaching_resources/online_teaching_faculty_toolbox/qsoc/index.php" TargetMode="External"/><Relationship Id="rId14" Type="http://schemas.openxmlformats.org/officeDocument/2006/relationships/hyperlink" Target="https://www.sc.edu/about/offices_and_divisions/university_technology_services/support/servicedesk.php" TargetMode="External"/><Relationship Id="rId22" Type="http://schemas.openxmlformats.org/officeDocument/2006/relationships/hyperlink" Target="https://sc.edu/about/offices_and_divisions/division_of_information_technology/end_user_services/available_technology_resources/carolina_tech_zone/" TargetMode="External"/><Relationship Id="rId27" Type="http://schemas.openxmlformats.org/officeDocument/2006/relationships/hyperlink" Target="https://academicbulletins.sc.edu/undergraduate/policies-regulations/undergraduate-academic-regulations/" TargetMode="External"/><Relationship Id="rId30" Type="http://schemas.openxmlformats.org/officeDocument/2006/relationships/hyperlink" Target="https://www.sa.sc.edu/academicintegrity/" TargetMode="External"/><Relationship Id="rId35" Type="http://schemas.openxmlformats.org/officeDocument/2006/relationships/hyperlink" Target="https://www.sc.edu/about/offices_and_divisions/health_services/medical-services/counseling-and-psychiatry/online-support/index.php" TargetMode="External"/><Relationship Id="rId43" Type="http://schemas.openxmlformats.org/officeDocument/2006/relationships/theme" Target="theme/theme1.xml"/><Relationship Id="rId8" Type="http://schemas.openxmlformats.org/officeDocument/2006/relationships/hyperlink" Target="https://sc.edu/about/offices_and_divisions/faculty_senate/committees/curricula-course/index.php" TargetMode="External"/><Relationship Id="rId3" Type="http://schemas.openxmlformats.org/officeDocument/2006/relationships/styles" Target="styles.xml"/><Relationship Id="rId12" Type="http://schemas.openxmlformats.org/officeDocument/2006/relationships/hyperlink" Target="file:///C:\Users\Aisha\Downloads\myaccount.sc.edu" TargetMode="External"/><Relationship Id="rId17" Type="http://schemas.openxmlformats.org/officeDocument/2006/relationships/hyperlink" Target="https://www.sc.edu/about/offices_and_divisions/provost/policiesandprocedures/facultymanuals/index.php" TargetMode="External"/><Relationship Id="rId25" Type="http://schemas.openxmlformats.org/officeDocument/2006/relationships/hyperlink" Target="https://www.sc.edu/about/offices_and_divisions/student_affairs/our_experts/our_offices/student_life/spiritual_religious_life/interfaith_calendar/index.php" TargetMode="External"/><Relationship Id="rId33" Type="http://schemas.openxmlformats.org/officeDocument/2006/relationships/hyperlink" Target="https://myhealthspace.ushs.sc.edu/" TargetMode="External"/><Relationship Id="rId38" Type="http://schemas.openxmlformats.org/officeDocument/2006/relationships/hyperlink" Target="https://myhealthspace.ush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31357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Johnson, Helena</cp:lastModifiedBy>
  <cp:revision>7</cp:revision>
  <cp:lastPrinted>2017-12-07T16:08:00Z</cp:lastPrinted>
  <dcterms:created xsi:type="dcterms:W3CDTF">2023-01-13T17:41:00Z</dcterms:created>
  <dcterms:modified xsi:type="dcterms:W3CDTF">2023-07-07T21:06:00Z</dcterms:modified>
</cp:coreProperties>
</file>