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18ED" w14:textId="18B1B461" w:rsidR="00237333" w:rsidRPr="00237333" w:rsidRDefault="00237333" w:rsidP="00237333">
      <w:pPr>
        <w:pStyle w:val="Heading1"/>
        <w:spacing w:before="66"/>
        <w:ind w:left="3330" w:right="2045" w:firstLine="0"/>
        <w:rPr>
          <w:rFonts w:cs="Arial"/>
          <w:color w:val="97002E"/>
          <w:w w:val="99"/>
          <w:sz w:val="24"/>
          <w:szCs w:val="24"/>
        </w:rPr>
      </w:pPr>
      <w:r w:rsidRPr="00237333">
        <w:rPr>
          <w:rFonts w:cs="Arial"/>
          <w:color w:val="97002E"/>
          <w:sz w:val="24"/>
          <w:szCs w:val="24"/>
        </w:rPr>
        <w:t>202</w:t>
      </w:r>
      <w:r w:rsidRPr="00237333">
        <w:rPr>
          <w:rFonts w:cs="Arial"/>
          <w:color w:val="97002E"/>
          <w:sz w:val="24"/>
          <w:szCs w:val="24"/>
        </w:rPr>
        <w:t>4</w:t>
      </w:r>
      <w:r w:rsidRPr="00237333">
        <w:rPr>
          <w:rFonts w:cs="Arial"/>
          <w:color w:val="97002E"/>
          <w:sz w:val="24"/>
          <w:szCs w:val="24"/>
        </w:rPr>
        <w:t xml:space="preserve"> GARNET</w:t>
      </w:r>
      <w:r w:rsidRPr="00237333">
        <w:rPr>
          <w:rFonts w:cs="Arial"/>
          <w:color w:val="97002E"/>
          <w:spacing w:val="-15"/>
          <w:sz w:val="24"/>
          <w:szCs w:val="24"/>
        </w:rPr>
        <w:t xml:space="preserve"> </w:t>
      </w:r>
      <w:r w:rsidRPr="00237333">
        <w:rPr>
          <w:rFonts w:cs="Arial"/>
          <w:color w:val="97002E"/>
          <w:sz w:val="24"/>
          <w:szCs w:val="24"/>
        </w:rPr>
        <w:t>APPLE</w:t>
      </w:r>
      <w:r w:rsidRPr="00237333">
        <w:rPr>
          <w:rFonts w:cs="Arial"/>
          <w:color w:val="97002E"/>
          <w:spacing w:val="-15"/>
          <w:sz w:val="24"/>
          <w:szCs w:val="24"/>
        </w:rPr>
        <w:t xml:space="preserve"> </w:t>
      </w:r>
      <w:r w:rsidRPr="00237333">
        <w:rPr>
          <w:rFonts w:cs="Arial"/>
          <w:color w:val="97002E"/>
          <w:sz w:val="24"/>
          <w:szCs w:val="24"/>
        </w:rPr>
        <w:t>AWARD</w:t>
      </w:r>
      <w:r w:rsidRPr="00237333">
        <w:rPr>
          <w:rFonts w:cs="Arial"/>
          <w:color w:val="97002E"/>
          <w:w w:val="99"/>
          <w:sz w:val="24"/>
          <w:szCs w:val="24"/>
        </w:rPr>
        <w:t xml:space="preserve"> </w:t>
      </w:r>
    </w:p>
    <w:p w14:paraId="6602EB9E" w14:textId="5D3B57DF" w:rsidR="00237333" w:rsidRDefault="00237333" w:rsidP="00C93C6A">
      <w:pPr>
        <w:pStyle w:val="Heading1"/>
        <w:spacing w:before="66"/>
        <w:ind w:left="3700" w:right="2045" w:firstLine="0"/>
        <w:rPr>
          <w:rFonts w:cs="Arial"/>
          <w:color w:val="97002E"/>
        </w:rPr>
      </w:pPr>
      <w:r w:rsidRPr="00237333">
        <w:rPr>
          <w:rFonts w:cs="Arial"/>
          <w:color w:val="97002E"/>
          <w:sz w:val="24"/>
          <w:szCs w:val="24"/>
        </w:rPr>
        <w:t xml:space="preserve"> Guidelines</w:t>
      </w:r>
      <w:r w:rsidRPr="00237333">
        <w:rPr>
          <w:rFonts w:cs="Arial"/>
          <w:color w:val="97002E"/>
          <w:spacing w:val="-17"/>
          <w:sz w:val="24"/>
          <w:szCs w:val="24"/>
        </w:rPr>
        <w:t xml:space="preserve"> </w:t>
      </w:r>
      <w:r w:rsidRPr="00237333">
        <w:rPr>
          <w:rFonts w:cs="Arial"/>
          <w:color w:val="97002E"/>
          <w:sz w:val="24"/>
          <w:szCs w:val="24"/>
        </w:rPr>
        <w:t>and</w:t>
      </w:r>
      <w:r w:rsidRPr="00237333">
        <w:rPr>
          <w:rFonts w:cs="Arial"/>
          <w:color w:val="97002E"/>
          <w:spacing w:val="-17"/>
          <w:sz w:val="24"/>
          <w:szCs w:val="24"/>
        </w:rPr>
        <w:t xml:space="preserve"> </w:t>
      </w:r>
      <w:r w:rsidRPr="00237333">
        <w:rPr>
          <w:rFonts w:cs="Arial"/>
          <w:color w:val="97002E"/>
          <w:spacing w:val="-1"/>
          <w:sz w:val="24"/>
          <w:szCs w:val="24"/>
        </w:rPr>
        <w:t>Criteria</w:t>
      </w:r>
      <w:r w:rsidRPr="00237333">
        <w:rPr>
          <w:rFonts w:cs="Arial"/>
          <w:color w:val="97002E"/>
        </w:rPr>
        <w:t xml:space="preserve">     </w:t>
      </w:r>
    </w:p>
    <w:p w14:paraId="4484C444" w14:textId="77777777" w:rsidR="00C93C6A" w:rsidRPr="00237333" w:rsidRDefault="00C93C6A" w:rsidP="00C93C6A">
      <w:pPr>
        <w:pStyle w:val="Heading1"/>
        <w:spacing w:before="0"/>
        <w:ind w:left="3701" w:right="2045" w:firstLine="0"/>
        <w:rPr>
          <w:rFonts w:cs="Arial"/>
        </w:rPr>
      </w:pPr>
    </w:p>
    <w:p w14:paraId="78CC9CB7" w14:textId="77777777" w:rsidR="00237333" w:rsidRPr="00237333" w:rsidRDefault="00237333" w:rsidP="00237333">
      <w:pPr>
        <w:pStyle w:val="Heading3"/>
        <w:rPr>
          <w:rFonts w:cs="Arial"/>
          <w:sz w:val="24"/>
          <w:szCs w:val="24"/>
        </w:rPr>
      </w:pPr>
      <w:r w:rsidRPr="00237333">
        <w:rPr>
          <w:rFonts w:cs="Arial"/>
          <w:sz w:val="24"/>
          <w:szCs w:val="24"/>
        </w:rPr>
        <w:t>R</w:t>
      </w:r>
      <w:r w:rsidRPr="00237333">
        <w:rPr>
          <w:rFonts w:cs="Arial"/>
          <w:spacing w:val="2"/>
          <w:sz w:val="24"/>
          <w:szCs w:val="24"/>
        </w:rPr>
        <w:t>a</w:t>
      </w:r>
      <w:r w:rsidRPr="00237333">
        <w:rPr>
          <w:rFonts w:cs="Arial"/>
          <w:sz w:val="24"/>
          <w:szCs w:val="24"/>
        </w:rPr>
        <w:t>ti</w:t>
      </w:r>
      <w:r w:rsidRPr="00237333">
        <w:rPr>
          <w:rFonts w:cs="Arial"/>
          <w:spacing w:val="2"/>
          <w:sz w:val="24"/>
          <w:szCs w:val="24"/>
        </w:rPr>
        <w:t>o</w:t>
      </w:r>
      <w:r w:rsidRPr="00237333">
        <w:rPr>
          <w:rFonts w:cs="Arial"/>
          <w:sz w:val="24"/>
          <w:szCs w:val="24"/>
        </w:rPr>
        <w:t>n</w:t>
      </w:r>
      <w:r w:rsidRPr="00237333">
        <w:rPr>
          <w:rFonts w:cs="Arial"/>
          <w:spacing w:val="2"/>
          <w:sz w:val="24"/>
          <w:szCs w:val="24"/>
        </w:rPr>
        <w:t>a</w:t>
      </w:r>
      <w:r w:rsidRPr="00237333">
        <w:rPr>
          <w:rFonts w:cs="Arial"/>
          <w:sz w:val="24"/>
          <w:szCs w:val="24"/>
        </w:rPr>
        <w:t>le</w:t>
      </w:r>
    </w:p>
    <w:p w14:paraId="5CA51BC1" w14:textId="11F0BF50" w:rsidR="00237333" w:rsidRPr="00237333" w:rsidRDefault="00237333" w:rsidP="00237333">
      <w:pPr>
        <w:pStyle w:val="BodyText"/>
        <w:spacing w:before="109" w:line="252" w:lineRule="auto"/>
        <w:ind w:left="100" w:right="236" w:firstLine="0"/>
        <w:rPr>
          <w:rFonts w:cs="Arial"/>
          <w:sz w:val="24"/>
          <w:szCs w:val="24"/>
        </w:rPr>
      </w:pPr>
      <w:r w:rsidRPr="00237333">
        <w:rPr>
          <w:rFonts w:cs="Arial"/>
          <w:sz w:val="24"/>
          <w:szCs w:val="24"/>
        </w:rPr>
        <w:t xml:space="preserve">The </w:t>
      </w:r>
      <w:r w:rsidRPr="00237333">
        <w:rPr>
          <w:rFonts w:cs="Arial"/>
          <w:sz w:val="24"/>
          <w:szCs w:val="24"/>
        </w:rPr>
        <w:t>Center for Teaching Excellence</w:t>
      </w:r>
      <w:r>
        <w:rPr>
          <w:rFonts w:cs="Arial"/>
          <w:sz w:val="24"/>
          <w:szCs w:val="24"/>
        </w:rPr>
        <w:t xml:space="preserve"> (CTE)</w:t>
      </w:r>
      <w:r w:rsidRPr="00237333">
        <w:rPr>
          <w:rFonts w:cs="Arial"/>
          <w:sz w:val="24"/>
          <w:szCs w:val="24"/>
        </w:rPr>
        <w:t xml:space="preserve"> is pleased to invite nominations for the 202</w:t>
      </w:r>
      <w:r w:rsidRPr="00237333">
        <w:rPr>
          <w:rFonts w:cs="Arial"/>
          <w:sz w:val="24"/>
          <w:szCs w:val="24"/>
        </w:rPr>
        <w:t>4</w:t>
      </w:r>
      <w:r w:rsidRPr="00237333">
        <w:rPr>
          <w:rFonts w:cs="Arial"/>
          <w:sz w:val="24"/>
          <w:szCs w:val="24"/>
        </w:rPr>
        <w:t xml:space="preserve"> Garnet Apple Award for Teaching Innovation. This annual award honors the University of South Carolina’s most exceptional faculty who demonstrate an ongoing commitment to best teaching practices and an ongoing record of developing innovative strategies to enhance student learning in their courses.</w:t>
      </w:r>
    </w:p>
    <w:p w14:paraId="45269DF2" w14:textId="77777777" w:rsidR="00237333" w:rsidRPr="00237333" w:rsidRDefault="00237333" w:rsidP="00237333">
      <w:pPr>
        <w:spacing w:before="8"/>
        <w:rPr>
          <w:rFonts w:ascii="Arial" w:eastAsia="Arial" w:hAnsi="Arial" w:cs="Arial"/>
        </w:rPr>
      </w:pPr>
    </w:p>
    <w:p w14:paraId="12040C24" w14:textId="67A90C87" w:rsidR="00237333" w:rsidRPr="00237333" w:rsidRDefault="00237333" w:rsidP="00237333">
      <w:pPr>
        <w:ind w:left="90"/>
        <w:rPr>
          <w:rFonts w:ascii="Arial" w:eastAsia="Arial" w:hAnsi="Arial" w:cs="Arial"/>
          <w:kern w:val="0"/>
          <w14:ligatures w14:val="none"/>
        </w:rPr>
      </w:pPr>
      <w:r w:rsidRPr="00237333">
        <w:rPr>
          <w:rFonts w:ascii="Arial" w:eastAsia="Arial" w:hAnsi="Arial" w:cs="Arial"/>
          <w:kern w:val="0"/>
          <w14:ligatures w14:val="none"/>
        </w:rPr>
        <w:t>The Garnet Apple Award serves as evidence of the university's dedication to encouraging innovation in teaching and learning, aiming to enhance the overall educational experience for students. Up to six full-time faculty members from the Columbia and Palmetto College campuses</w:t>
      </w:r>
      <w:r>
        <w:rPr>
          <w:rFonts w:ascii="Arial" w:eastAsia="Arial" w:hAnsi="Arial" w:cs="Arial"/>
          <w:kern w:val="0"/>
          <w14:ligatures w14:val="none"/>
        </w:rPr>
        <w:t>, and the School</w:t>
      </w:r>
      <w:r w:rsidR="00C93C6A">
        <w:rPr>
          <w:rFonts w:ascii="Arial" w:eastAsia="Arial" w:hAnsi="Arial" w:cs="Arial"/>
          <w:kern w:val="0"/>
          <w14:ligatures w14:val="none"/>
        </w:rPr>
        <w:t>s</w:t>
      </w:r>
      <w:r>
        <w:rPr>
          <w:rFonts w:ascii="Arial" w:eastAsia="Arial" w:hAnsi="Arial" w:cs="Arial"/>
          <w:kern w:val="0"/>
          <w14:ligatures w14:val="none"/>
        </w:rPr>
        <w:t xml:space="preserve"> of Medicine (Columbia and Greenville),</w:t>
      </w:r>
      <w:r w:rsidRPr="00237333">
        <w:rPr>
          <w:rFonts w:ascii="Arial" w:eastAsia="Arial" w:hAnsi="Arial" w:cs="Arial"/>
          <w:kern w:val="0"/>
          <w14:ligatures w14:val="none"/>
        </w:rPr>
        <w:t xml:space="preserve"> receive this award each year. Garnet Apple winners are nominated and reviewed by their peers.</w:t>
      </w:r>
    </w:p>
    <w:p w14:paraId="34254755" w14:textId="77777777" w:rsidR="00237333" w:rsidRPr="00237333" w:rsidRDefault="00237333" w:rsidP="00237333">
      <w:pPr>
        <w:spacing w:before="11"/>
        <w:rPr>
          <w:rFonts w:ascii="Arial" w:eastAsia="Arial" w:hAnsi="Arial" w:cs="Arial"/>
        </w:rPr>
      </w:pPr>
    </w:p>
    <w:p w14:paraId="152E5CC7" w14:textId="77777777" w:rsidR="00237333" w:rsidRPr="00237333" w:rsidRDefault="00237333" w:rsidP="00237333">
      <w:pPr>
        <w:pStyle w:val="Heading3"/>
        <w:rPr>
          <w:rFonts w:cs="Arial"/>
          <w:sz w:val="24"/>
          <w:szCs w:val="24"/>
        </w:rPr>
      </w:pPr>
      <w:r w:rsidRPr="00237333">
        <w:rPr>
          <w:rFonts w:cs="Arial"/>
          <w:spacing w:val="1"/>
          <w:sz w:val="24"/>
          <w:szCs w:val="24"/>
        </w:rPr>
        <w:t>Award</w:t>
      </w:r>
      <w:r w:rsidRPr="00237333">
        <w:rPr>
          <w:rFonts w:cs="Arial"/>
          <w:sz w:val="24"/>
          <w:szCs w:val="24"/>
        </w:rPr>
        <w:t xml:space="preserve"> Description</w:t>
      </w:r>
    </w:p>
    <w:p w14:paraId="4784D18F" w14:textId="079C9A98" w:rsidR="00237333" w:rsidRDefault="00237333" w:rsidP="00C93C6A">
      <w:pPr>
        <w:spacing w:before="5"/>
        <w:ind w:left="90"/>
        <w:rPr>
          <w:rFonts w:ascii="Arial" w:eastAsia="Arial" w:hAnsi="Arial" w:cs="Arial"/>
          <w:kern w:val="0"/>
          <w14:ligatures w14:val="none"/>
        </w:rPr>
      </w:pPr>
      <w:r w:rsidRPr="00237333">
        <w:rPr>
          <w:rFonts w:ascii="Arial" w:eastAsia="Arial" w:hAnsi="Arial" w:cs="Arial"/>
          <w:kern w:val="0"/>
          <w14:ligatures w14:val="none"/>
        </w:rPr>
        <w:t xml:space="preserve">The award emphasizes the significance of teaching excellence among all faculty and provides distinct recognition to those who explore innovative methods to promote learning and improve teaching. Award recipients are invited to present their innovations to the USC community during </w:t>
      </w:r>
      <w:proofErr w:type="spellStart"/>
      <w:r w:rsidRPr="00237333">
        <w:rPr>
          <w:rFonts w:ascii="Arial" w:eastAsia="Arial" w:hAnsi="Arial" w:cs="Arial"/>
          <w:kern w:val="0"/>
          <w14:ligatures w14:val="none"/>
        </w:rPr>
        <w:t>Oktoberbest</w:t>
      </w:r>
      <w:proofErr w:type="spellEnd"/>
      <w:r w:rsidRPr="00237333">
        <w:rPr>
          <w:rFonts w:ascii="Arial" w:eastAsia="Arial" w:hAnsi="Arial" w:cs="Arial"/>
          <w:kern w:val="0"/>
          <w14:ligatures w14:val="none"/>
        </w:rPr>
        <w:t>: A Symposium on Teaching, where they will also be honored with the Garnet Apple Award.</w:t>
      </w:r>
    </w:p>
    <w:p w14:paraId="3097B1FE" w14:textId="77777777" w:rsidR="00237333" w:rsidRPr="00237333" w:rsidRDefault="00237333" w:rsidP="000D7C49">
      <w:pPr>
        <w:rPr>
          <w:rFonts w:ascii="Arial" w:eastAsia="Arial" w:hAnsi="Arial" w:cs="Arial"/>
        </w:rPr>
      </w:pPr>
    </w:p>
    <w:p w14:paraId="4D6836D0" w14:textId="77777777" w:rsidR="00237333" w:rsidRPr="00237333" w:rsidRDefault="00237333" w:rsidP="00237333">
      <w:pPr>
        <w:pStyle w:val="Heading3"/>
        <w:rPr>
          <w:rFonts w:cs="Arial"/>
          <w:sz w:val="24"/>
          <w:szCs w:val="24"/>
        </w:rPr>
      </w:pPr>
      <w:r w:rsidRPr="00237333">
        <w:rPr>
          <w:rFonts w:cs="Arial"/>
          <w:spacing w:val="1"/>
          <w:sz w:val="24"/>
          <w:szCs w:val="24"/>
        </w:rPr>
        <w:t>Award</w:t>
      </w:r>
      <w:r w:rsidRPr="00237333">
        <w:rPr>
          <w:rFonts w:cs="Arial"/>
          <w:spacing w:val="53"/>
          <w:sz w:val="24"/>
          <w:szCs w:val="24"/>
        </w:rPr>
        <w:t xml:space="preserve"> </w:t>
      </w:r>
      <w:r w:rsidRPr="00237333">
        <w:rPr>
          <w:rFonts w:cs="Arial"/>
          <w:sz w:val="24"/>
          <w:szCs w:val="24"/>
        </w:rPr>
        <w:t>Criteria</w:t>
      </w:r>
    </w:p>
    <w:p w14:paraId="320B9790" w14:textId="6C71B7CC" w:rsidR="00237333" w:rsidRPr="00237333" w:rsidRDefault="00237333" w:rsidP="000D7C49">
      <w:pPr>
        <w:pStyle w:val="BodyText"/>
        <w:spacing w:line="250" w:lineRule="auto"/>
        <w:ind w:left="101" w:right="115" w:firstLine="0"/>
        <w:rPr>
          <w:rFonts w:cs="Arial"/>
          <w:sz w:val="24"/>
          <w:szCs w:val="24"/>
        </w:rPr>
      </w:pPr>
      <w:r w:rsidRPr="00237333">
        <w:rPr>
          <w:rFonts w:cs="Arial"/>
          <w:sz w:val="24"/>
          <w:szCs w:val="24"/>
        </w:rPr>
        <w:t>The Garnet Apple Award Committee will evaluate the nomination based on the strength of evidence for the following criteria.</w:t>
      </w:r>
    </w:p>
    <w:p w14:paraId="01C24C87" w14:textId="77777777" w:rsidR="00237333" w:rsidRPr="00237333" w:rsidRDefault="00237333" w:rsidP="00237333">
      <w:pPr>
        <w:pStyle w:val="BodyText"/>
        <w:numPr>
          <w:ilvl w:val="0"/>
          <w:numId w:val="5"/>
        </w:numPr>
        <w:spacing w:before="113" w:line="250" w:lineRule="auto"/>
        <w:ind w:right="113"/>
        <w:rPr>
          <w:rFonts w:cs="Arial"/>
          <w:sz w:val="24"/>
          <w:szCs w:val="24"/>
        </w:rPr>
      </w:pPr>
      <w:r w:rsidRPr="00237333">
        <w:rPr>
          <w:rFonts w:cs="Arial"/>
          <w:sz w:val="24"/>
          <w:szCs w:val="24"/>
        </w:rPr>
        <w:t>The nominee should be an exemplary practitioner of teaching who is knowledgeable about and successfully implements the current best practices of teaching and learning.</w:t>
      </w:r>
    </w:p>
    <w:p w14:paraId="15FE8906" w14:textId="77777777" w:rsidR="00237333" w:rsidRPr="00237333" w:rsidRDefault="00237333" w:rsidP="00237333">
      <w:pPr>
        <w:pStyle w:val="BodyText"/>
        <w:numPr>
          <w:ilvl w:val="0"/>
          <w:numId w:val="5"/>
        </w:numPr>
        <w:spacing w:before="113" w:line="250" w:lineRule="auto"/>
        <w:ind w:right="113"/>
        <w:rPr>
          <w:rFonts w:cs="Arial"/>
          <w:sz w:val="24"/>
          <w:szCs w:val="24"/>
        </w:rPr>
      </w:pPr>
      <w:r w:rsidRPr="00237333">
        <w:rPr>
          <w:rFonts w:cs="Arial"/>
          <w:sz w:val="24"/>
          <w:szCs w:val="24"/>
        </w:rPr>
        <w:t>The nominee should have a consistent record of building upon these established best practices and/or creatively innovating to enhance student learning.</w:t>
      </w:r>
    </w:p>
    <w:p w14:paraId="60DB6493" w14:textId="77777777" w:rsidR="00237333" w:rsidRPr="00237333" w:rsidRDefault="00237333" w:rsidP="00237333">
      <w:pPr>
        <w:pStyle w:val="BodyText"/>
        <w:numPr>
          <w:ilvl w:val="0"/>
          <w:numId w:val="5"/>
        </w:numPr>
        <w:spacing w:before="113" w:line="250" w:lineRule="auto"/>
        <w:ind w:right="113"/>
        <w:rPr>
          <w:rFonts w:cs="Arial"/>
          <w:sz w:val="24"/>
          <w:szCs w:val="24"/>
        </w:rPr>
      </w:pPr>
      <w:r w:rsidRPr="00237333">
        <w:rPr>
          <w:rFonts w:cs="Arial"/>
          <w:sz w:val="24"/>
          <w:szCs w:val="24"/>
        </w:rPr>
        <w:t>The nomination materials should provide sufficient evidence to demonstrate the significance and effectiveness of the nominee’s innovations.</w:t>
      </w:r>
    </w:p>
    <w:p w14:paraId="5BAE517D" w14:textId="77777777" w:rsidR="00237333" w:rsidRPr="00237333" w:rsidRDefault="00237333" w:rsidP="000D7C49">
      <w:pPr>
        <w:rPr>
          <w:rFonts w:ascii="Arial" w:eastAsia="Arial" w:hAnsi="Arial" w:cs="Arial"/>
        </w:rPr>
      </w:pPr>
    </w:p>
    <w:p w14:paraId="49790C70" w14:textId="77777777" w:rsidR="00237333" w:rsidRDefault="00237333" w:rsidP="00237333">
      <w:pPr>
        <w:pStyle w:val="Heading3"/>
        <w:rPr>
          <w:rFonts w:cs="Arial"/>
          <w:sz w:val="24"/>
          <w:szCs w:val="24"/>
        </w:rPr>
      </w:pPr>
      <w:r w:rsidRPr="00237333">
        <w:rPr>
          <w:rFonts w:cs="Arial"/>
          <w:sz w:val="24"/>
          <w:szCs w:val="24"/>
        </w:rPr>
        <w:t>Eligibility</w:t>
      </w:r>
    </w:p>
    <w:p w14:paraId="4564D17D" w14:textId="31AD7D34" w:rsidR="00C93C6A" w:rsidRPr="00C93C6A" w:rsidRDefault="00C93C6A" w:rsidP="00C93C6A">
      <w:pPr>
        <w:pStyle w:val="ListParagraph"/>
        <w:numPr>
          <w:ilvl w:val="0"/>
          <w:numId w:val="6"/>
        </w:numPr>
        <w:spacing w:before="2"/>
        <w:rPr>
          <w:rFonts w:ascii="Arial" w:eastAsia="Arial" w:hAnsi="Arial" w:cs="Arial"/>
        </w:rPr>
      </w:pPr>
      <w:r w:rsidRPr="00C93C6A">
        <w:rPr>
          <w:rFonts w:ascii="Arial" w:eastAsia="Arial" w:hAnsi="Arial" w:cs="Arial"/>
        </w:rPr>
        <w:t>All full-time faculty members (tenured, tenure track, and non-tenure track) employed at USC-Columbia, the Schools of Medicine (Columbia and Greenville)</w:t>
      </w:r>
      <w:r>
        <w:rPr>
          <w:rFonts w:ascii="Arial" w:eastAsia="Arial" w:hAnsi="Arial" w:cs="Arial"/>
        </w:rPr>
        <w:t>,</w:t>
      </w:r>
      <w:r w:rsidRPr="00C93C6A">
        <w:rPr>
          <w:rFonts w:ascii="Arial" w:eastAsia="Arial" w:hAnsi="Arial" w:cs="Arial"/>
        </w:rPr>
        <w:t xml:space="preserve"> and</w:t>
      </w:r>
      <w:r>
        <w:rPr>
          <w:rFonts w:ascii="Arial" w:eastAsia="Arial" w:hAnsi="Arial" w:cs="Arial"/>
        </w:rPr>
        <w:t xml:space="preserve"> the</w:t>
      </w:r>
      <w:r w:rsidRPr="00C93C6A">
        <w:rPr>
          <w:rFonts w:ascii="Arial" w:eastAsia="Arial" w:hAnsi="Arial" w:cs="Arial"/>
        </w:rPr>
        <w:t xml:space="preserve"> Palmetto College campuses for a minimum of 3 years at the time of nomination (including current semester) are eligible.</w:t>
      </w:r>
    </w:p>
    <w:p w14:paraId="47C5755D" w14:textId="77777777" w:rsidR="00C93C6A" w:rsidRPr="00C93C6A" w:rsidRDefault="00C93C6A" w:rsidP="00C93C6A">
      <w:pPr>
        <w:pStyle w:val="ListParagraph"/>
        <w:numPr>
          <w:ilvl w:val="0"/>
          <w:numId w:val="6"/>
        </w:numPr>
        <w:spacing w:before="2"/>
        <w:rPr>
          <w:rFonts w:ascii="Arial" w:eastAsia="Arial" w:hAnsi="Arial" w:cs="Arial"/>
        </w:rPr>
      </w:pPr>
      <w:r w:rsidRPr="00C93C6A">
        <w:rPr>
          <w:rFonts w:ascii="Arial" w:eastAsia="Arial" w:hAnsi="Arial" w:cs="Arial"/>
        </w:rPr>
        <w:t>Members of the Garnet Apple Award Committee are not eligible to be nominated during their time on the committee.</w:t>
      </w:r>
    </w:p>
    <w:p w14:paraId="7D34392A" w14:textId="77777777" w:rsidR="00C93C6A" w:rsidRPr="00C93C6A" w:rsidRDefault="00C93C6A" w:rsidP="00C93C6A">
      <w:pPr>
        <w:pStyle w:val="ListParagraph"/>
        <w:numPr>
          <w:ilvl w:val="0"/>
          <w:numId w:val="6"/>
        </w:numPr>
        <w:spacing w:before="2"/>
        <w:rPr>
          <w:rFonts w:ascii="Arial" w:eastAsia="Arial" w:hAnsi="Arial" w:cs="Arial"/>
        </w:rPr>
      </w:pPr>
      <w:r w:rsidRPr="00C93C6A">
        <w:rPr>
          <w:rFonts w:ascii="Arial" w:eastAsia="Arial" w:hAnsi="Arial" w:cs="Arial"/>
        </w:rPr>
        <w:t>A nomination may be submitted by any faculty member, chair, dean, associate dean, or chancellor – but a faculty member may not self-nominate.</w:t>
      </w:r>
    </w:p>
    <w:p w14:paraId="302C3E68" w14:textId="49D7D807" w:rsidR="00C93C6A" w:rsidRPr="00C93C6A" w:rsidRDefault="00C93C6A" w:rsidP="00237333">
      <w:pPr>
        <w:pStyle w:val="ListParagraph"/>
        <w:numPr>
          <w:ilvl w:val="0"/>
          <w:numId w:val="6"/>
        </w:numPr>
        <w:spacing w:before="2"/>
        <w:rPr>
          <w:rFonts w:ascii="Arial" w:eastAsia="Arial" w:hAnsi="Arial" w:cs="Arial"/>
          <w:b/>
          <w:bCs/>
        </w:rPr>
      </w:pPr>
      <w:r w:rsidRPr="00C93C6A">
        <w:rPr>
          <w:rFonts w:ascii="Arial" w:eastAsia="Arial" w:hAnsi="Arial" w:cs="Arial"/>
        </w:rPr>
        <w:t>After receiving a Garnet Apple award, the faculty member is not eligible to be nominated again for five years.</w:t>
      </w:r>
    </w:p>
    <w:p w14:paraId="68032E22" w14:textId="77777777" w:rsidR="00C93C6A" w:rsidRPr="00237333" w:rsidRDefault="00C93C6A" w:rsidP="000D7C49">
      <w:pPr>
        <w:rPr>
          <w:rFonts w:ascii="Arial" w:eastAsia="Arial" w:hAnsi="Arial" w:cs="Arial"/>
          <w:b/>
          <w:bCs/>
        </w:rPr>
      </w:pPr>
    </w:p>
    <w:p w14:paraId="2F843350" w14:textId="77777777" w:rsidR="00237333" w:rsidRPr="00237333" w:rsidRDefault="00237333" w:rsidP="00237333">
      <w:pPr>
        <w:pStyle w:val="Heading3"/>
        <w:ind w:left="101"/>
        <w:rPr>
          <w:rFonts w:cs="Arial"/>
          <w:sz w:val="24"/>
          <w:szCs w:val="24"/>
        </w:rPr>
      </w:pPr>
      <w:r w:rsidRPr="00237333">
        <w:rPr>
          <w:rFonts w:cs="Arial"/>
          <w:sz w:val="24"/>
          <w:szCs w:val="24"/>
        </w:rPr>
        <w:lastRenderedPageBreak/>
        <w:t>Nomination Procedures</w:t>
      </w:r>
    </w:p>
    <w:p w14:paraId="7DB14CF7" w14:textId="3BB643E6" w:rsidR="00237333" w:rsidRPr="00237333" w:rsidRDefault="00237333" w:rsidP="00237333">
      <w:pPr>
        <w:pStyle w:val="BodyText"/>
        <w:spacing w:before="113" w:line="252" w:lineRule="auto"/>
        <w:ind w:left="120" w:right="356" w:firstLine="0"/>
        <w:rPr>
          <w:rFonts w:cs="Arial"/>
          <w:sz w:val="24"/>
          <w:szCs w:val="24"/>
        </w:rPr>
      </w:pPr>
      <w:r w:rsidRPr="00237333">
        <w:rPr>
          <w:rFonts w:cs="Arial"/>
          <w:sz w:val="24"/>
          <w:szCs w:val="24"/>
        </w:rPr>
        <w:t>Complete</w:t>
      </w:r>
      <w:r w:rsidRPr="00C93C6A">
        <w:rPr>
          <w:rFonts w:cs="Arial"/>
          <w:sz w:val="24"/>
          <w:szCs w:val="24"/>
        </w:rPr>
        <w:t xml:space="preserve"> </w:t>
      </w:r>
      <w:r w:rsidRPr="00237333">
        <w:rPr>
          <w:rFonts w:cs="Arial"/>
          <w:sz w:val="24"/>
          <w:szCs w:val="24"/>
        </w:rPr>
        <w:t>nomination</w:t>
      </w:r>
      <w:r w:rsidRPr="00C93C6A">
        <w:rPr>
          <w:rFonts w:cs="Arial"/>
          <w:sz w:val="24"/>
          <w:szCs w:val="24"/>
        </w:rPr>
        <w:t xml:space="preserve"> </w:t>
      </w:r>
      <w:r w:rsidRPr="00237333">
        <w:rPr>
          <w:rFonts w:cs="Arial"/>
          <w:sz w:val="24"/>
          <w:szCs w:val="24"/>
        </w:rPr>
        <w:t>packets</w:t>
      </w:r>
      <w:r w:rsidRPr="00C93C6A">
        <w:rPr>
          <w:rFonts w:cs="Arial"/>
          <w:sz w:val="24"/>
          <w:szCs w:val="24"/>
        </w:rPr>
        <w:t xml:space="preserve"> </w:t>
      </w:r>
      <w:r w:rsidRPr="00237333">
        <w:rPr>
          <w:rFonts w:cs="Arial"/>
          <w:sz w:val="24"/>
          <w:szCs w:val="24"/>
        </w:rPr>
        <w:t>should</w:t>
      </w:r>
      <w:r w:rsidRPr="00C93C6A">
        <w:rPr>
          <w:rFonts w:cs="Arial"/>
          <w:sz w:val="24"/>
          <w:szCs w:val="24"/>
        </w:rPr>
        <w:t xml:space="preserve"> </w:t>
      </w:r>
      <w:r w:rsidRPr="00237333">
        <w:rPr>
          <w:rFonts w:cs="Arial"/>
          <w:sz w:val="24"/>
          <w:szCs w:val="24"/>
        </w:rPr>
        <w:t>be</w:t>
      </w:r>
      <w:r w:rsidRPr="00C93C6A">
        <w:rPr>
          <w:rFonts w:cs="Arial"/>
          <w:sz w:val="24"/>
          <w:szCs w:val="24"/>
        </w:rPr>
        <w:t xml:space="preserve"> </w:t>
      </w:r>
      <w:r w:rsidRPr="00237333">
        <w:rPr>
          <w:rFonts w:cs="Arial"/>
          <w:sz w:val="24"/>
          <w:szCs w:val="24"/>
        </w:rPr>
        <w:t>compiled</w:t>
      </w:r>
      <w:r w:rsidRPr="00C93C6A">
        <w:rPr>
          <w:rFonts w:cs="Arial"/>
          <w:sz w:val="24"/>
          <w:szCs w:val="24"/>
        </w:rPr>
        <w:t xml:space="preserve"> </w:t>
      </w:r>
      <w:r w:rsidRPr="00237333">
        <w:rPr>
          <w:rFonts w:cs="Arial"/>
          <w:sz w:val="24"/>
          <w:szCs w:val="24"/>
        </w:rPr>
        <w:t>into</w:t>
      </w:r>
      <w:r w:rsidRPr="00C93C6A">
        <w:rPr>
          <w:rFonts w:cs="Arial"/>
          <w:sz w:val="24"/>
          <w:szCs w:val="24"/>
        </w:rPr>
        <w:t xml:space="preserve"> </w:t>
      </w:r>
      <w:r w:rsidRPr="00237333">
        <w:rPr>
          <w:rFonts w:cs="Arial"/>
          <w:sz w:val="24"/>
          <w:szCs w:val="24"/>
        </w:rPr>
        <w:t>a</w:t>
      </w:r>
      <w:r w:rsidRPr="00C93C6A">
        <w:rPr>
          <w:rFonts w:cs="Arial"/>
          <w:sz w:val="24"/>
          <w:szCs w:val="24"/>
        </w:rPr>
        <w:t xml:space="preserve"> </w:t>
      </w:r>
      <w:r w:rsidRPr="00237333">
        <w:rPr>
          <w:rFonts w:cs="Arial"/>
          <w:sz w:val="24"/>
          <w:szCs w:val="24"/>
        </w:rPr>
        <w:t>single</w:t>
      </w:r>
      <w:r w:rsidRPr="00C93C6A">
        <w:rPr>
          <w:rFonts w:cs="Arial"/>
          <w:sz w:val="24"/>
          <w:szCs w:val="24"/>
        </w:rPr>
        <w:t xml:space="preserve"> </w:t>
      </w:r>
      <w:r w:rsidRPr="00237333">
        <w:rPr>
          <w:rFonts w:cs="Arial"/>
          <w:sz w:val="24"/>
          <w:szCs w:val="24"/>
        </w:rPr>
        <w:t>PDF</w:t>
      </w:r>
      <w:r w:rsidRPr="00C93C6A">
        <w:rPr>
          <w:rFonts w:cs="Arial"/>
          <w:sz w:val="24"/>
          <w:szCs w:val="24"/>
        </w:rPr>
        <w:t xml:space="preserve"> </w:t>
      </w:r>
      <w:r w:rsidRPr="00237333">
        <w:rPr>
          <w:rFonts w:cs="Arial"/>
          <w:sz w:val="24"/>
          <w:szCs w:val="24"/>
        </w:rPr>
        <w:t>file</w:t>
      </w:r>
      <w:r w:rsidRPr="00C93C6A">
        <w:rPr>
          <w:rFonts w:cs="Arial"/>
          <w:sz w:val="24"/>
          <w:szCs w:val="24"/>
        </w:rPr>
        <w:t xml:space="preserve"> </w:t>
      </w:r>
      <w:r w:rsidRPr="00237333">
        <w:rPr>
          <w:rFonts w:cs="Arial"/>
          <w:sz w:val="24"/>
          <w:szCs w:val="24"/>
        </w:rPr>
        <w:t>that</w:t>
      </w:r>
      <w:r w:rsidRPr="00C93C6A">
        <w:rPr>
          <w:rFonts w:cs="Arial"/>
          <w:sz w:val="24"/>
          <w:szCs w:val="24"/>
        </w:rPr>
        <w:t xml:space="preserve"> </w:t>
      </w:r>
      <w:r w:rsidRPr="00237333">
        <w:rPr>
          <w:rFonts w:cs="Arial"/>
          <w:sz w:val="24"/>
          <w:szCs w:val="24"/>
        </w:rPr>
        <w:t>includes</w:t>
      </w:r>
      <w:r w:rsidRPr="00C93C6A">
        <w:rPr>
          <w:rFonts w:cs="Arial"/>
          <w:sz w:val="24"/>
          <w:szCs w:val="24"/>
        </w:rPr>
        <w:t xml:space="preserve"> </w:t>
      </w:r>
      <w:r w:rsidRPr="00237333">
        <w:rPr>
          <w:rFonts w:cs="Arial"/>
          <w:sz w:val="24"/>
          <w:szCs w:val="24"/>
        </w:rPr>
        <w:t>the</w:t>
      </w:r>
      <w:r w:rsidRPr="00C93C6A">
        <w:rPr>
          <w:rFonts w:cs="Arial"/>
          <w:sz w:val="24"/>
          <w:szCs w:val="24"/>
        </w:rPr>
        <w:t xml:space="preserve"> </w:t>
      </w:r>
      <w:r w:rsidRPr="00237333">
        <w:rPr>
          <w:rFonts w:cs="Arial"/>
          <w:sz w:val="24"/>
          <w:szCs w:val="24"/>
        </w:rPr>
        <w:t>following,</w:t>
      </w:r>
      <w:r w:rsidRPr="00C93C6A">
        <w:rPr>
          <w:rFonts w:cs="Arial"/>
          <w:sz w:val="24"/>
          <w:szCs w:val="24"/>
        </w:rPr>
        <w:t xml:space="preserve"> </w:t>
      </w:r>
      <w:r w:rsidRPr="00237333">
        <w:rPr>
          <w:rFonts w:cs="Arial"/>
          <w:sz w:val="24"/>
          <w:szCs w:val="24"/>
        </w:rPr>
        <w:t>in</w:t>
      </w:r>
      <w:r w:rsidRPr="00C93C6A">
        <w:rPr>
          <w:rFonts w:cs="Arial"/>
          <w:sz w:val="24"/>
          <w:szCs w:val="24"/>
        </w:rPr>
        <w:t xml:space="preserve"> </w:t>
      </w:r>
      <w:r w:rsidRPr="00237333">
        <w:rPr>
          <w:rFonts w:cs="Arial"/>
          <w:sz w:val="24"/>
          <w:szCs w:val="24"/>
        </w:rPr>
        <w:t>order:</w:t>
      </w:r>
    </w:p>
    <w:p w14:paraId="15E295D2" w14:textId="77777777" w:rsidR="00237333" w:rsidRPr="00237333" w:rsidRDefault="00237333" w:rsidP="00237333">
      <w:pPr>
        <w:pStyle w:val="BodyText"/>
        <w:numPr>
          <w:ilvl w:val="0"/>
          <w:numId w:val="2"/>
        </w:numPr>
        <w:tabs>
          <w:tab w:val="left" w:pos="481"/>
        </w:tabs>
        <w:spacing w:before="96"/>
        <w:ind w:hanging="360"/>
        <w:rPr>
          <w:rFonts w:cs="Arial"/>
          <w:sz w:val="24"/>
          <w:szCs w:val="24"/>
        </w:rPr>
      </w:pPr>
      <w:r w:rsidRPr="00237333">
        <w:rPr>
          <w:rFonts w:cs="Arial"/>
          <w:sz w:val="24"/>
          <w:szCs w:val="24"/>
        </w:rPr>
        <w:t>A</w:t>
      </w:r>
      <w:r w:rsidRPr="00C93C6A">
        <w:rPr>
          <w:rFonts w:cs="Arial"/>
          <w:sz w:val="24"/>
          <w:szCs w:val="24"/>
        </w:rPr>
        <w:t xml:space="preserve"> </w:t>
      </w:r>
      <w:r w:rsidRPr="00237333">
        <w:rPr>
          <w:rFonts w:cs="Arial"/>
          <w:sz w:val="24"/>
          <w:szCs w:val="24"/>
        </w:rPr>
        <w:t>completed</w:t>
      </w:r>
      <w:r w:rsidRPr="00C93C6A">
        <w:rPr>
          <w:rFonts w:cs="Arial"/>
          <w:sz w:val="24"/>
          <w:szCs w:val="24"/>
        </w:rPr>
        <w:t xml:space="preserve"> </w:t>
      </w:r>
      <w:r w:rsidRPr="00237333">
        <w:rPr>
          <w:rFonts w:cs="Arial"/>
          <w:sz w:val="24"/>
          <w:szCs w:val="24"/>
        </w:rPr>
        <w:t>nomination</w:t>
      </w:r>
      <w:r w:rsidRPr="00C93C6A">
        <w:rPr>
          <w:rFonts w:cs="Arial"/>
          <w:sz w:val="24"/>
          <w:szCs w:val="24"/>
        </w:rPr>
        <w:t xml:space="preserve"> </w:t>
      </w:r>
      <w:proofErr w:type="gramStart"/>
      <w:r w:rsidRPr="00237333">
        <w:rPr>
          <w:rFonts w:cs="Arial"/>
          <w:sz w:val="24"/>
          <w:szCs w:val="24"/>
        </w:rPr>
        <w:t>form</w:t>
      </w:r>
      <w:proofErr w:type="gramEnd"/>
      <w:r w:rsidRPr="00237333">
        <w:rPr>
          <w:rFonts w:cs="Arial"/>
          <w:sz w:val="24"/>
          <w:szCs w:val="24"/>
        </w:rPr>
        <w:t>.</w:t>
      </w:r>
    </w:p>
    <w:p w14:paraId="309A56F5" w14:textId="77777777" w:rsidR="00237333" w:rsidRPr="00237333" w:rsidRDefault="00237333" w:rsidP="00237333">
      <w:pPr>
        <w:pStyle w:val="BodyText"/>
        <w:numPr>
          <w:ilvl w:val="0"/>
          <w:numId w:val="2"/>
        </w:numPr>
        <w:tabs>
          <w:tab w:val="left" w:pos="481"/>
        </w:tabs>
        <w:spacing w:before="13" w:line="252" w:lineRule="auto"/>
        <w:ind w:right="356" w:hanging="360"/>
        <w:rPr>
          <w:rFonts w:cs="Arial"/>
          <w:sz w:val="24"/>
          <w:szCs w:val="24"/>
        </w:rPr>
      </w:pPr>
      <w:r w:rsidRPr="00237333">
        <w:rPr>
          <w:rFonts w:cs="Arial"/>
          <w:sz w:val="24"/>
          <w:szCs w:val="24"/>
        </w:rPr>
        <w:t>A</w:t>
      </w:r>
      <w:r w:rsidRPr="00C93C6A">
        <w:rPr>
          <w:rFonts w:cs="Arial"/>
          <w:sz w:val="24"/>
          <w:szCs w:val="24"/>
        </w:rPr>
        <w:t xml:space="preserve"> </w:t>
      </w:r>
      <w:r w:rsidRPr="00237333">
        <w:rPr>
          <w:rFonts w:cs="Arial"/>
          <w:sz w:val="24"/>
          <w:szCs w:val="24"/>
        </w:rPr>
        <w:t>completed</w:t>
      </w:r>
      <w:r w:rsidRPr="00C93C6A">
        <w:rPr>
          <w:rFonts w:cs="Arial"/>
          <w:sz w:val="24"/>
          <w:szCs w:val="24"/>
        </w:rPr>
        <w:t xml:space="preserve"> </w:t>
      </w:r>
      <w:r w:rsidRPr="00237333">
        <w:rPr>
          <w:rFonts w:cs="Arial"/>
          <w:sz w:val="24"/>
          <w:szCs w:val="24"/>
        </w:rPr>
        <w:t>summary</w:t>
      </w:r>
      <w:r w:rsidRPr="00C93C6A">
        <w:rPr>
          <w:rFonts w:cs="Arial"/>
          <w:sz w:val="24"/>
          <w:szCs w:val="24"/>
        </w:rPr>
        <w:t xml:space="preserve"> </w:t>
      </w:r>
      <w:r w:rsidRPr="00237333">
        <w:rPr>
          <w:rFonts w:cs="Arial"/>
          <w:sz w:val="24"/>
          <w:szCs w:val="24"/>
        </w:rPr>
        <w:t>form</w:t>
      </w:r>
      <w:r w:rsidRPr="00C93C6A">
        <w:rPr>
          <w:rFonts w:cs="Arial"/>
          <w:sz w:val="24"/>
          <w:szCs w:val="24"/>
        </w:rPr>
        <w:t xml:space="preserve"> </w:t>
      </w:r>
      <w:r w:rsidRPr="00237333">
        <w:rPr>
          <w:rFonts w:cs="Arial"/>
          <w:sz w:val="24"/>
          <w:szCs w:val="24"/>
        </w:rPr>
        <w:t>provided</w:t>
      </w:r>
      <w:r w:rsidRPr="00C93C6A">
        <w:rPr>
          <w:rFonts w:cs="Arial"/>
          <w:sz w:val="24"/>
          <w:szCs w:val="24"/>
        </w:rPr>
        <w:t xml:space="preserve"> </w:t>
      </w:r>
      <w:r w:rsidRPr="00237333">
        <w:rPr>
          <w:rFonts w:cs="Arial"/>
          <w:sz w:val="24"/>
          <w:szCs w:val="24"/>
        </w:rPr>
        <w:t>by</w:t>
      </w:r>
      <w:r w:rsidRPr="00C93C6A">
        <w:rPr>
          <w:rFonts w:cs="Arial"/>
          <w:sz w:val="24"/>
          <w:szCs w:val="24"/>
        </w:rPr>
        <w:t xml:space="preserve"> </w:t>
      </w:r>
      <w:r w:rsidRPr="00237333">
        <w:rPr>
          <w:rFonts w:cs="Arial"/>
          <w:sz w:val="24"/>
          <w:szCs w:val="24"/>
        </w:rPr>
        <w:t>the</w:t>
      </w:r>
      <w:r w:rsidRPr="00C93C6A">
        <w:rPr>
          <w:rFonts w:cs="Arial"/>
          <w:sz w:val="24"/>
          <w:szCs w:val="24"/>
        </w:rPr>
        <w:t xml:space="preserve"> </w:t>
      </w:r>
      <w:r w:rsidRPr="00237333">
        <w:rPr>
          <w:rFonts w:cs="Arial"/>
          <w:sz w:val="24"/>
          <w:szCs w:val="24"/>
        </w:rPr>
        <w:t>nominee</w:t>
      </w:r>
      <w:r w:rsidRPr="00C93C6A">
        <w:rPr>
          <w:rFonts w:cs="Arial"/>
          <w:sz w:val="24"/>
          <w:szCs w:val="24"/>
        </w:rPr>
        <w:t xml:space="preserve"> </w:t>
      </w:r>
      <w:r w:rsidRPr="00237333">
        <w:rPr>
          <w:rFonts w:cs="Arial"/>
          <w:sz w:val="24"/>
          <w:szCs w:val="24"/>
        </w:rPr>
        <w:t>that</w:t>
      </w:r>
      <w:r w:rsidRPr="00C93C6A">
        <w:rPr>
          <w:rFonts w:cs="Arial"/>
          <w:sz w:val="24"/>
          <w:szCs w:val="24"/>
        </w:rPr>
        <w:t xml:space="preserve"> </w:t>
      </w:r>
      <w:r w:rsidRPr="00237333">
        <w:rPr>
          <w:rFonts w:cs="Arial"/>
          <w:sz w:val="24"/>
          <w:szCs w:val="24"/>
        </w:rPr>
        <w:t>does</w:t>
      </w:r>
      <w:r w:rsidRPr="00C93C6A">
        <w:rPr>
          <w:rFonts w:cs="Arial"/>
          <w:sz w:val="24"/>
          <w:szCs w:val="24"/>
        </w:rPr>
        <w:t xml:space="preserve"> </w:t>
      </w:r>
      <w:r w:rsidRPr="00237333">
        <w:rPr>
          <w:rFonts w:cs="Arial"/>
          <w:sz w:val="24"/>
          <w:szCs w:val="24"/>
        </w:rPr>
        <w:t>not</w:t>
      </w:r>
      <w:r w:rsidRPr="00C93C6A">
        <w:rPr>
          <w:rFonts w:cs="Arial"/>
          <w:sz w:val="24"/>
          <w:szCs w:val="24"/>
        </w:rPr>
        <w:t xml:space="preserve"> </w:t>
      </w:r>
      <w:r w:rsidRPr="00237333">
        <w:rPr>
          <w:rFonts w:cs="Arial"/>
          <w:sz w:val="24"/>
          <w:szCs w:val="24"/>
        </w:rPr>
        <w:t>exceed</w:t>
      </w:r>
      <w:r w:rsidRPr="00C93C6A">
        <w:rPr>
          <w:rFonts w:cs="Arial"/>
          <w:sz w:val="24"/>
          <w:szCs w:val="24"/>
        </w:rPr>
        <w:t xml:space="preserve"> </w:t>
      </w:r>
      <w:r w:rsidRPr="00237333">
        <w:rPr>
          <w:rFonts w:cs="Arial"/>
          <w:sz w:val="24"/>
          <w:szCs w:val="24"/>
        </w:rPr>
        <w:t>seven</w:t>
      </w:r>
      <w:r w:rsidRPr="00C93C6A">
        <w:rPr>
          <w:rFonts w:cs="Arial"/>
          <w:sz w:val="24"/>
          <w:szCs w:val="24"/>
        </w:rPr>
        <w:t xml:space="preserve"> </w:t>
      </w:r>
      <w:r w:rsidRPr="00237333">
        <w:rPr>
          <w:rFonts w:cs="Arial"/>
          <w:sz w:val="24"/>
          <w:szCs w:val="24"/>
        </w:rPr>
        <w:t>pages</w:t>
      </w:r>
      <w:r w:rsidRPr="00C93C6A">
        <w:rPr>
          <w:rFonts w:cs="Arial"/>
          <w:sz w:val="24"/>
          <w:szCs w:val="24"/>
        </w:rPr>
        <w:t xml:space="preserve"> </w:t>
      </w:r>
      <w:r w:rsidRPr="00237333">
        <w:rPr>
          <w:rFonts w:cs="Arial"/>
          <w:sz w:val="24"/>
          <w:szCs w:val="24"/>
        </w:rPr>
        <w:t>and</w:t>
      </w:r>
      <w:r w:rsidRPr="00C93C6A">
        <w:rPr>
          <w:rFonts w:cs="Arial"/>
          <w:sz w:val="24"/>
          <w:szCs w:val="24"/>
        </w:rPr>
        <w:t xml:space="preserve"> </w:t>
      </w:r>
      <w:r w:rsidRPr="00237333">
        <w:rPr>
          <w:rFonts w:cs="Arial"/>
          <w:sz w:val="24"/>
          <w:szCs w:val="24"/>
        </w:rPr>
        <w:t>may</w:t>
      </w:r>
      <w:r w:rsidRPr="00C93C6A">
        <w:rPr>
          <w:rFonts w:cs="Arial"/>
          <w:sz w:val="24"/>
          <w:szCs w:val="24"/>
        </w:rPr>
        <w:t xml:space="preserve"> </w:t>
      </w:r>
      <w:r w:rsidRPr="00237333">
        <w:rPr>
          <w:rFonts w:cs="Arial"/>
          <w:sz w:val="24"/>
          <w:szCs w:val="24"/>
        </w:rPr>
        <w:t>include</w:t>
      </w:r>
      <w:r w:rsidRPr="00C93C6A">
        <w:rPr>
          <w:rFonts w:cs="Arial"/>
          <w:sz w:val="24"/>
          <w:szCs w:val="24"/>
        </w:rPr>
        <w:t xml:space="preserve"> </w:t>
      </w:r>
      <w:r w:rsidRPr="00237333">
        <w:rPr>
          <w:rFonts w:cs="Arial"/>
          <w:sz w:val="24"/>
          <w:szCs w:val="24"/>
        </w:rPr>
        <w:t>up</w:t>
      </w:r>
      <w:r w:rsidRPr="00C93C6A">
        <w:rPr>
          <w:rFonts w:cs="Arial"/>
          <w:sz w:val="24"/>
          <w:szCs w:val="24"/>
        </w:rPr>
        <w:t xml:space="preserve"> </w:t>
      </w:r>
      <w:r w:rsidRPr="00237333">
        <w:rPr>
          <w:rFonts w:cs="Arial"/>
          <w:sz w:val="24"/>
          <w:szCs w:val="24"/>
        </w:rPr>
        <w:t>to</w:t>
      </w:r>
      <w:r w:rsidRPr="00C93C6A">
        <w:rPr>
          <w:rFonts w:cs="Arial"/>
          <w:sz w:val="24"/>
          <w:szCs w:val="24"/>
        </w:rPr>
        <w:t xml:space="preserve"> </w:t>
      </w:r>
      <w:r w:rsidRPr="00237333">
        <w:rPr>
          <w:rFonts w:cs="Arial"/>
          <w:sz w:val="24"/>
          <w:szCs w:val="24"/>
        </w:rPr>
        <w:t>three</w:t>
      </w:r>
      <w:r w:rsidRPr="00C93C6A">
        <w:rPr>
          <w:rFonts w:cs="Arial"/>
          <w:sz w:val="24"/>
          <w:szCs w:val="24"/>
        </w:rPr>
        <w:t xml:space="preserve"> </w:t>
      </w:r>
      <w:r w:rsidRPr="00237333">
        <w:rPr>
          <w:rFonts w:cs="Arial"/>
          <w:sz w:val="24"/>
          <w:szCs w:val="24"/>
        </w:rPr>
        <w:t>links</w:t>
      </w:r>
      <w:r w:rsidRPr="00C93C6A">
        <w:rPr>
          <w:rFonts w:cs="Arial"/>
          <w:sz w:val="24"/>
          <w:szCs w:val="24"/>
        </w:rPr>
        <w:t xml:space="preserve"> </w:t>
      </w:r>
      <w:r w:rsidRPr="00237333">
        <w:rPr>
          <w:rFonts w:cs="Arial"/>
          <w:sz w:val="24"/>
          <w:szCs w:val="24"/>
        </w:rPr>
        <w:t>to</w:t>
      </w:r>
      <w:r w:rsidRPr="00C93C6A">
        <w:rPr>
          <w:rFonts w:cs="Arial"/>
          <w:sz w:val="24"/>
          <w:szCs w:val="24"/>
        </w:rPr>
        <w:t xml:space="preserve"> </w:t>
      </w:r>
      <w:r w:rsidRPr="00237333">
        <w:rPr>
          <w:rFonts w:cs="Arial"/>
          <w:sz w:val="24"/>
          <w:szCs w:val="24"/>
        </w:rPr>
        <w:t>support</w:t>
      </w:r>
      <w:r w:rsidRPr="00C93C6A">
        <w:rPr>
          <w:rFonts w:cs="Arial"/>
          <w:sz w:val="24"/>
          <w:szCs w:val="24"/>
        </w:rPr>
        <w:t xml:space="preserve"> </w:t>
      </w:r>
      <w:r w:rsidRPr="00237333">
        <w:rPr>
          <w:rFonts w:cs="Arial"/>
          <w:sz w:val="24"/>
          <w:szCs w:val="24"/>
        </w:rPr>
        <w:t>materials</w:t>
      </w:r>
      <w:r w:rsidRPr="00C93C6A">
        <w:rPr>
          <w:rFonts w:cs="Arial"/>
          <w:sz w:val="24"/>
          <w:szCs w:val="24"/>
        </w:rPr>
        <w:t xml:space="preserve"> </w:t>
      </w:r>
      <w:r w:rsidRPr="00237333">
        <w:rPr>
          <w:rFonts w:cs="Arial"/>
          <w:sz w:val="24"/>
          <w:szCs w:val="24"/>
        </w:rPr>
        <w:t>outside</w:t>
      </w:r>
      <w:r w:rsidRPr="00C93C6A">
        <w:rPr>
          <w:rFonts w:cs="Arial"/>
          <w:sz w:val="24"/>
          <w:szCs w:val="24"/>
        </w:rPr>
        <w:t xml:space="preserve"> </w:t>
      </w:r>
      <w:r w:rsidRPr="00237333">
        <w:rPr>
          <w:rFonts w:cs="Arial"/>
          <w:sz w:val="24"/>
          <w:szCs w:val="24"/>
        </w:rPr>
        <w:t>this</w:t>
      </w:r>
      <w:r w:rsidRPr="00C93C6A">
        <w:rPr>
          <w:rFonts w:cs="Arial"/>
          <w:sz w:val="24"/>
          <w:szCs w:val="24"/>
        </w:rPr>
        <w:t xml:space="preserve"> </w:t>
      </w:r>
      <w:r w:rsidRPr="00237333">
        <w:rPr>
          <w:rFonts w:cs="Arial"/>
          <w:sz w:val="24"/>
          <w:szCs w:val="24"/>
        </w:rPr>
        <w:t>form.</w:t>
      </w:r>
    </w:p>
    <w:p w14:paraId="2C06BB4A" w14:textId="77777777" w:rsidR="00237333" w:rsidRPr="00237333" w:rsidRDefault="00237333" w:rsidP="00237333">
      <w:pPr>
        <w:pStyle w:val="BodyText"/>
        <w:numPr>
          <w:ilvl w:val="0"/>
          <w:numId w:val="2"/>
        </w:numPr>
        <w:tabs>
          <w:tab w:val="left" w:pos="481"/>
        </w:tabs>
        <w:spacing w:line="237" w:lineRule="exact"/>
        <w:ind w:hanging="360"/>
        <w:rPr>
          <w:rFonts w:cs="Arial"/>
          <w:sz w:val="24"/>
          <w:szCs w:val="24"/>
        </w:rPr>
      </w:pPr>
      <w:r w:rsidRPr="00237333">
        <w:rPr>
          <w:rFonts w:cs="Arial"/>
          <w:sz w:val="24"/>
          <w:szCs w:val="24"/>
        </w:rPr>
        <w:t>A</w:t>
      </w:r>
      <w:r w:rsidRPr="00C93C6A">
        <w:rPr>
          <w:rFonts w:cs="Arial"/>
          <w:sz w:val="24"/>
          <w:szCs w:val="24"/>
        </w:rPr>
        <w:t xml:space="preserve"> </w:t>
      </w:r>
      <w:r w:rsidRPr="00237333">
        <w:rPr>
          <w:rFonts w:cs="Arial"/>
          <w:sz w:val="24"/>
          <w:szCs w:val="24"/>
        </w:rPr>
        <w:t>letter</w:t>
      </w:r>
      <w:r w:rsidRPr="00C93C6A">
        <w:rPr>
          <w:rFonts w:cs="Arial"/>
          <w:sz w:val="24"/>
          <w:szCs w:val="24"/>
        </w:rPr>
        <w:t xml:space="preserve"> </w:t>
      </w:r>
      <w:r w:rsidRPr="00237333">
        <w:rPr>
          <w:rFonts w:cs="Arial"/>
          <w:sz w:val="24"/>
          <w:szCs w:val="24"/>
        </w:rPr>
        <w:t>of</w:t>
      </w:r>
      <w:r w:rsidRPr="00C93C6A">
        <w:rPr>
          <w:rFonts w:cs="Arial"/>
          <w:sz w:val="24"/>
          <w:szCs w:val="24"/>
        </w:rPr>
        <w:t xml:space="preserve"> </w:t>
      </w:r>
      <w:r w:rsidRPr="00237333">
        <w:rPr>
          <w:rFonts w:cs="Arial"/>
          <w:sz w:val="24"/>
          <w:szCs w:val="24"/>
        </w:rPr>
        <w:t>recommendation</w:t>
      </w:r>
      <w:r w:rsidRPr="00C93C6A">
        <w:rPr>
          <w:rFonts w:cs="Arial"/>
          <w:sz w:val="24"/>
          <w:szCs w:val="24"/>
        </w:rPr>
        <w:t xml:space="preserve"> </w:t>
      </w:r>
      <w:r w:rsidRPr="00237333">
        <w:rPr>
          <w:rFonts w:cs="Arial"/>
          <w:sz w:val="24"/>
          <w:szCs w:val="24"/>
        </w:rPr>
        <w:t>from</w:t>
      </w:r>
      <w:r w:rsidRPr="00C93C6A">
        <w:rPr>
          <w:rFonts w:cs="Arial"/>
          <w:sz w:val="24"/>
          <w:szCs w:val="24"/>
        </w:rPr>
        <w:t xml:space="preserve"> </w:t>
      </w:r>
      <w:r w:rsidRPr="00237333">
        <w:rPr>
          <w:rFonts w:cs="Arial"/>
          <w:sz w:val="24"/>
          <w:szCs w:val="24"/>
        </w:rPr>
        <w:t>the</w:t>
      </w:r>
      <w:r w:rsidRPr="00C93C6A">
        <w:rPr>
          <w:rFonts w:cs="Arial"/>
          <w:sz w:val="24"/>
          <w:szCs w:val="24"/>
        </w:rPr>
        <w:t xml:space="preserve"> </w:t>
      </w:r>
      <w:r w:rsidRPr="00237333">
        <w:rPr>
          <w:rFonts w:cs="Arial"/>
          <w:sz w:val="24"/>
          <w:szCs w:val="24"/>
        </w:rPr>
        <w:t>nominator</w:t>
      </w:r>
      <w:r w:rsidRPr="00C93C6A">
        <w:rPr>
          <w:rFonts w:cs="Arial"/>
          <w:sz w:val="24"/>
          <w:szCs w:val="24"/>
        </w:rPr>
        <w:t xml:space="preserve"> </w:t>
      </w:r>
      <w:r w:rsidRPr="00237333">
        <w:rPr>
          <w:rFonts w:cs="Arial"/>
          <w:sz w:val="24"/>
          <w:szCs w:val="24"/>
        </w:rPr>
        <w:t>(2</w:t>
      </w:r>
      <w:r w:rsidRPr="00C93C6A">
        <w:rPr>
          <w:rFonts w:cs="Arial"/>
          <w:sz w:val="24"/>
          <w:szCs w:val="24"/>
        </w:rPr>
        <w:t xml:space="preserve">-page </w:t>
      </w:r>
      <w:r w:rsidRPr="00237333">
        <w:rPr>
          <w:rFonts w:cs="Arial"/>
          <w:sz w:val="24"/>
          <w:szCs w:val="24"/>
        </w:rPr>
        <w:t>limit).</w:t>
      </w:r>
    </w:p>
    <w:p w14:paraId="194BC7E6" w14:textId="77777777" w:rsidR="00237333" w:rsidRPr="00237333" w:rsidRDefault="00237333" w:rsidP="00237333">
      <w:pPr>
        <w:pStyle w:val="BodyText"/>
        <w:numPr>
          <w:ilvl w:val="0"/>
          <w:numId w:val="2"/>
        </w:numPr>
        <w:tabs>
          <w:tab w:val="left" w:pos="481"/>
        </w:tabs>
        <w:spacing w:before="13"/>
        <w:ind w:hanging="360"/>
        <w:rPr>
          <w:rFonts w:cs="Arial"/>
          <w:sz w:val="24"/>
          <w:szCs w:val="24"/>
        </w:rPr>
      </w:pPr>
      <w:r w:rsidRPr="00237333">
        <w:rPr>
          <w:rFonts w:cs="Arial"/>
          <w:sz w:val="24"/>
          <w:szCs w:val="24"/>
        </w:rPr>
        <w:t>A</w:t>
      </w:r>
      <w:r w:rsidRPr="00C93C6A">
        <w:rPr>
          <w:rFonts w:cs="Arial"/>
          <w:sz w:val="24"/>
          <w:szCs w:val="24"/>
        </w:rPr>
        <w:t xml:space="preserve"> </w:t>
      </w:r>
      <w:r w:rsidRPr="00237333">
        <w:rPr>
          <w:rFonts w:cs="Arial"/>
          <w:sz w:val="24"/>
          <w:szCs w:val="24"/>
        </w:rPr>
        <w:t>second</w:t>
      </w:r>
      <w:r w:rsidRPr="00C93C6A">
        <w:rPr>
          <w:rFonts w:cs="Arial"/>
          <w:sz w:val="24"/>
          <w:szCs w:val="24"/>
        </w:rPr>
        <w:t xml:space="preserve"> </w:t>
      </w:r>
      <w:r w:rsidRPr="00237333">
        <w:rPr>
          <w:rFonts w:cs="Arial"/>
          <w:sz w:val="24"/>
          <w:szCs w:val="24"/>
        </w:rPr>
        <w:t>internal</w:t>
      </w:r>
      <w:r w:rsidRPr="00C93C6A">
        <w:rPr>
          <w:rFonts w:cs="Arial"/>
          <w:sz w:val="24"/>
          <w:szCs w:val="24"/>
        </w:rPr>
        <w:t xml:space="preserve"> </w:t>
      </w:r>
      <w:r w:rsidRPr="00237333">
        <w:rPr>
          <w:rFonts w:cs="Arial"/>
          <w:sz w:val="24"/>
          <w:szCs w:val="24"/>
        </w:rPr>
        <w:t>letter</w:t>
      </w:r>
      <w:r w:rsidRPr="00C93C6A">
        <w:rPr>
          <w:rFonts w:cs="Arial"/>
          <w:sz w:val="24"/>
          <w:szCs w:val="24"/>
        </w:rPr>
        <w:t xml:space="preserve"> </w:t>
      </w:r>
      <w:r w:rsidRPr="00237333">
        <w:rPr>
          <w:rFonts w:cs="Arial"/>
          <w:sz w:val="24"/>
          <w:szCs w:val="24"/>
        </w:rPr>
        <w:t>of</w:t>
      </w:r>
      <w:r w:rsidRPr="00C93C6A">
        <w:rPr>
          <w:rFonts w:cs="Arial"/>
          <w:sz w:val="24"/>
          <w:szCs w:val="24"/>
        </w:rPr>
        <w:t xml:space="preserve"> </w:t>
      </w:r>
      <w:r w:rsidRPr="00237333">
        <w:rPr>
          <w:rFonts w:cs="Arial"/>
          <w:sz w:val="24"/>
          <w:szCs w:val="24"/>
        </w:rPr>
        <w:t>recommendation</w:t>
      </w:r>
      <w:r w:rsidRPr="00C93C6A">
        <w:rPr>
          <w:rFonts w:cs="Arial"/>
          <w:sz w:val="24"/>
          <w:szCs w:val="24"/>
        </w:rPr>
        <w:t xml:space="preserve"> </w:t>
      </w:r>
      <w:r w:rsidRPr="00237333">
        <w:rPr>
          <w:rFonts w:cs="Arial"/>
          <w:sz w:val="24"/>
          <w:szCs w:val="24"/>
        </w:rPr>
        <w:t>(2</w:t>
      </w:r>
      <w:r w:rsidRPr="00C93C6A">
        <w:rPr>
          <w:rFonts w:cs="Arial"/>
          <w:sz w:val="24"/>
          <w:szCs w:val="24"/>
        </w:rPr>
        <w:t xml:space="preserve">-page </w:t>
      </w:r>
      <w:r w:rsidRPr="00237333">
        <w:rPr>
          <w:rFonts w:cs="Arial"/>
          <w:sz w:val="24"/>
          <w:szCs w:val="24"/>
        </w:rPr>
        <w:t>limit).</w:t>
      </w:r>
    </w:p>
    <w:p w14:paraId="0B407702" w14:textId="60AF9272" w:rsidR="00237333" w:rsidRPr="00237333" w:rsidRDefault="00237333" w:rsidP="00237333">
      <w:pPr>
        <w:pStyle w:val="BodyText"/>
        <w:numPr>
          <w:ilvl w:val="0"/>
          <w:numId w:val="2"/>
        </w:numPr>
        <w:tabs>
          <w:tab w:val="left" w:pos="481"/>
        </w:tabs>
        <w:spacing w:before="8" w:line="252" w:lineRule="auto"/>
        <w:ind w:right="356" w:hanging="360"/>
        <w:rPr>
          <w:rFonts w:cs="Arial"/>
          <w:sz w:val="24"/>
          <w:szCs w:val="24"/>
        </w:rPr>
      </w:pPr>
      <w:r w:rsidRPr="00237333">
        <w:rPr>
          <w:rFonts w:cs="Arial"/>
          <w:sz w:val="24"/>
          <w:szCs w:val="24"/>
        </w:rPr>
        <w:t>The</w:t>
      </w:r>
      <w:r w:rsidRPr="00C93C6A">
        <w:rPr>
          <w:rFonts w:cs="Arial"/>
          <w:sz w:val="24"/>
          <w:szCs w:val="24"/>
        </w:rPr>
        <w:t xml:space="preserve"> </w:t>
      </w:r>
      <w:r w:rsidRPr="00237333">
        <w:rPr>
          <w:rFonts w:cs="Arial"/>
          <w:sz w:val="24"/>
          <w:szCs w:val="24"/>
        </w:rPr>
        <w:t>nominee’s</w:t>
      </w:r>
      <w:r w:rsidRPr="00C93C6A">
        <w:rPr>
          <w:rFonts w:cs="Arial"/>
          <w:sz w:val="24"/>
          <w:szCs w:val="24"/>
        </w:rPr>
        <w:t xml:space="preserve"> </w:t>
      </w:r>
      <w:r w:rsidRPr="00237333">
        <w:rPr>
          <w:rFonts w:cs="Arial"/>
          <w:sz w:val="24"/>
          <w:szCs w:val="24"/>
        </w:rPr>
        <w:t>list</w:t>
      </w:r>
      <w:r w:rsidRPr="00C93C6A">
        <w:rPr>
          <w:rFonts w:cs="Arial"/>
          <w:sz w:val="24"/>
          <w:szCs w:val="24"/>
        </w:rPr>
        <w:t xml:space="preserve"> </w:t>
      </w:r>
      <w:r w:rsidRPr="00237333">
        <w:rPr>
          <w:rFonts w:cs="Arial"/>
          <w:sz w:val="24"/>
          <w:szCs w:val="24"/>
        </w:rPr>
        <w:t>of</w:t>
      </w:r>
      <w:r w:rsidRPr="00C93C6A">
        <w:rPr>
          <w:rFonts w:cs="Arial"/>
          <w:sz w:val="24"/>
          <w:szCs w:val="24"/>
        </w:rPr>
        <w:t xml:space="preserve"> </w:t>
      </w:r>
      <w:r w:rsidRPr="00237333">
        <w:rPr>
          <w:rFonts w:cs="Arial"/>
          <w:sz w:val="24"/>
          <w:szCs w:val="24"/>
        </w:rPr>
        <w:t>courses</w:t>
      </w:r>
      <w:r w:rsidRPr="00C93C6A">
        <w:rPr>
          <w:rFonts w:cs="Arial"/>
          <w:sz w:val="24"/>
          <w:szCs w:val="24"/>
        </w:rPr>
        <w:t xml:space="preserve"> </w:t>
      </w:r>
      <w:r w:rsidRPr="00237333">
        <w:rPr>
          <w:rFonts w:cs="Arial"/>
          <w:sz w:val="24"/>
          <w:szCs w:val="24"/>
        </w:rPr>
        <w:t>taught</w:t>
      </w:r>
      <w:r w:rsidRPr="00C93C6A">
        <w:rPr>
          <w:rFonts w:cs="Arial"/>
          <w:sz w:val="24"/>
          <w:szCs w:val="24"/>
        </w:rPr>
        <w:t xml:space="preserve"> </w:t>
      </w:r>
      <w:r w:rsidRPr="00237333">
        <w:rPr>
          <w:rFonts w:cs="Arial"/>
          <w:sz w:val="24"/>
          <w:szCs w:val="24"/>
        </w:rPr>
        <w:t>at</w:t>
      </w:r>
      <w:r w:rsidRPr="00C93C6A">
        <w:rPr>
          <w:rFonts w:cs="Arial"/>
          <w:sz w:val="24"/>
          <w:szCs w:val="24"/>
        </w:rPr>
        <w:t xml:space="preserve"> </w:t>
      </w:r>
      <w:r w:rsidRPr="00237333">
        <w:rPr>
          <w:rFonts w:cs="Arial"/>
          <w:sz w:val="24"/>
          <w:szCs w:val="24"/>
        </w:rPr>
        <w:t>USC</w:t>
      </w:r>
      <w:r w:rsidRPr="00C93C6A">
        <w:rPr>
          <w:rFonts w:cs="Arial"/>
          <w:sz w:val="24"/>
          <w:szCs w:val="24"/>
        </w:rPr>
        <w:t xml:space="preserve"> </w:t>
      </w:r>
      <w:r w:rsidRPr="00237333">
        <w:rPr>
          <w:rFonts w:cs="Arial"/>
          <w:sz w:val="24"/>
          <w:szCs w:val="24"/>
        </w:rPr>
        <w:t>in</w:t>
      </w:r>
      <w:r w:rsidRPr="00C93C6A">
        <w:rPr>
          <w:rFonts w:cs="Arial"/>
          <w:sz w:val="24"/>
          <w:szCs w:val="24"/>
        </w:rPr>
        <w:t xml:space="preserve"> </w:t>
      </w:r>
      <w:r w:rsidRPr="00237333">
        <w:rPr>
          <w:rFonts w:cs="Arial"/>
          <w:sz w:val="24"/>
          <w:szCs w:val="24"/>
        </w:rPr>
        <w:t>the</w:t>
      </w:r>
      <w:r w:rsidRPr="00C93C6A">
        <w:rPr>
          <w:rFonts w:cs="Arial"/>
          <w:sz w:val="24"/>
          <w:szCs w:val="24"/>
        </w:rPr>
        <w:t xml:space="preserve"> </w:t>
      </w:r>
      <w:r w:rsidRPr="00237333">
        <w:rPr>
          <w:rFonts w:cs="Arial"/>
          <w:sz w:val="24"/>
          <w:szCs w:val="24"/>
        </w:rPr>
        <w:t>past</w:t>
      </w:r>
      <w:r w:rsidRPr="00C93C6A">
        <w:rPr>
          <w:rFonts w:cs="Arial"/>
          <w:sz w:val="24"/>
          <w:szCs w:val="24"/>
        </w:rPr>
        <w:t xml:space="preserve"> </w:t>
      </w:r>
      <w:r w:rsidRPr="00237333">
        <w:rPr>
          <w:rFonts w:cs="Arial"/>
          <w:sz w:val="24"/>
          <w:szCs w:val="24"/>
        </w:rPr>
        <w:t>three</w:t>
      </w:r>
      <w:r w:rsidRPr="00C93C6A">
        <w:rPr>
          <w:rFonts w:cs="Arial"/>
          <w:sz w:val="24"/>
          <w:szCs w:val="24"/>
        </w:rPr>
        <w:t xml:space="preserve"> </w:t>
      </w:r>
      <w:r w:rsidRPr="00237333">
        <w:rPr>
          <w:rFonts w:cs="Arial"/>
          <w:sz w:val="24"/>
          <w:szCs w:val="24"/>
        </w:rPr>
        <w:t>years,</w:t>
      </w:r>
      <w:r w:rsidRPr="00C93C6A">
        <w:rPr>
          <w:rFonts w:cs="Arial"/>
          <w:sz w:val="24"/>
          <w:szCs w:val="24"/>
        </w:rPr>
        <w:t xml:space="preserve"> </w:t>
      </w:r>
      <w:r w:rsidRPr="00237333">
        <w:rPr>
          <w:rFonts w:cs="Arial"/>
          <w:sz w:val="24"/>
          <w:szCs w:val="24"/>
        </w:rPr>
        <w:t>including</w:t>
      </w:r>
      <w:r w:rsidRPr="00C93C6A">
        <w:rPr>
          <w:rFonts w:cs="Arial"/>
          <w:sz w:val="24"/>
          <w:szCs w:val="24"/>
        </w:rPr>
        <w:t xml:space="preserve"> </w:t>
      </w:r>
      <w:r w:rsidRPr="00237333">
        <w:rPr>
          <w:rFonts w:cs="Arial"/>
          <w:sz w:val="24"/>
          <w:szCs w:val="24"/>
        </w:rPr>
        <w:t>course</w:t>
      </w:r>
      <w:r w:rsidRPr="00C93C6A">
        <w:rPr>
          <w:rFonts w:cs="Arial"/>
          <w:sz w:val="24"/>
          <w:szCs w:val="24"/>
        </w:rPr>
        <w:t xml:space="preserve"> </w:t>
      </w:r>
      <w:r w:rsidRPr="00237333">
        <w:rPr>
          <w:rFonts w:cs="Arial"/>
          <w:sz w:val="24"/>
          <w:szCs w:val="24"/>
        </w:rPr>
        <w:t>number</w:t>
      </w:r>
      <w:r w:rsidRPr="00C93C6A">
        <w:rPr>
          <w:rFonts w:cs="Arial"/>
          <w:sz w:val="24"/>
          <w:szCs w:val="24"/>
        </w:rPr>
        <w:t xml:space="preserve"> </w:t>
      </w:r>
      <w:r w:rsidRPr="00237333">
        <w:rPr>
          <w:rFonts w:cs="Arial"/>
          <w:sz w:val="24"/>
          <w:szCs w:val="24"/>
        </w:rPr>
        <w:t>and</w:t>
      </w:r>
      <w:r w:rsidRPr="00C93C6A">
        <w:rPr>
          <w:rFonts w:cs="Arial"/>
          <w:sz w:val="24"/>
          <w:szCs w:val="24"/>
        </w:rPr>
        <w:t xml:space="preserve"> </w:t>
      </w:r>
      <w:r w:rsidRPr="00237333">
        <w:rPr>
          <w:rFonts w:cs="Arial"/>
          <w:sz w:val="24"/>
          <w:szCs w:val="24"/>
        </w:rPr>
        <w:t>title,</w:t>
      </w:r>
      <w:r w:rsidRPr="00C93C6A">
        <w:rPr>
          <w:rFonts w:cs="Arial"/>
          <w:sz w:val="24"/>
          <w:szCs w:val="24"/>
        </w:rPr>
        <w:t xml:space="preserve"> </w:t>
      </w:r>
      <w:r w:rsidRPr="00237333">
        <w:rPr>
          <w:rFonts w:cs="Arial"/>
          <w:sz w:val="24"/>
          <w:szCs w:val="24"/>
        </w:rPr>
        <w:t>purpose</w:t>
      </w:r>
      <w:r w:rsidRPr="00C93C6A">
        <w:rPr>
          <w:rFonts w:cs="Arial"/>
          <w:sz w:val="24"/>
          <w:szCs w:val="24"/>
        </w:rPr>
        <w:t xml:space="preserve"> </w:t>
      </w:r>
      <w:r w:rsidRPr="00237333">
        <w:rPr>
          <w:rFonts w:cs="Arial"/>
          <w:sz w:val="24"/>
          <w:szCs w:val="24"/>
        </w:rPr>
        <w:t>of</w:t>
      </w:r>
      <w:r w:rsidRPr="00C93C6A">
        <w:rPr>
          <w:rFonts w:cs="Arial"/>
          <w:sz w:val="24"/>
          <w:szCs w:val="24"/>
        </w:rPr>
        <w:t xml:space="preserve"> </w:t>
      </w:r>
      <w:r w:rsidRPr="00237333">
        <w:rPr>
          <w:rFonts w:cs="Arial"/>
          <w:sz w:val="24"/>
          <w:szCs w:val="24"/>
        </w:rPr>
        <w:t>the</w:t>
      </w:r>
      <w:r w:rsidRPr="00C93C6A">
        <w:rPr>
          <w:rFonts w:cs="Arial"/>
          <w:sz w:val="24"/>
          <w:szCs w:val="24"/>
        </w:rPr>
        <w:t xml:space="preserve"> </w:t>
      </w:r>
      <w:r w:rsidRPr="00237333">
        <w:rPr>
          <w:rFonts w:cs="Arial"/>
          <w:sz w:val="24"/>
          <w:szCs w:val="24"/>
        </w:rPr>
        <w:t>course</w:t>
      </w:r>
      <w:r w:rsidRPr="00C93C6A">
        <w:rPr>
          <w:rFonts w:cs="Arial"/>
          <w:sz w:val="24"/>
          <w:szCs w:val="24"/>
        </w:rPr>
        <w:t xml:space="preserve"> </w:t>
      </w:r>
      <w:r w:rsidRPr="00237333">
        <w:rPr>
          <w:rFonts w:cs="Arial"/>
          <w:sz w:val="24"/>
          <w:szCs w:val="24"/>
        </w:rPr>
        <w:t>in</w:t>
      </w:r>
      <w:r w:rsidRPr="00C93C6A">
        <w:rPr>
          <w:rFonts w:cs="Arial"/>
          <w:sz w:val="24"/>
          <w:szCs w:val="24"/>
        </w:rPr>
        <w:t xml:space="preserve"> </w:t>
      </w:r>
      <w:r w:rsidRPr="00237333">
        <w:rPr>
          <w:rFonts w:cs="Arial"/>
          <w:sz w:val="24"/>
          <w:szCs w:val="24"/>
        </w:rPr>
        <w:t>the</w:t>
      </w:r>
      <w:r w:rsidRPr="00C93C6A">
        <w:rPr>
          <w:rFonts w:cs="Arial"/>
          <w:sz w:val="24"/>
          <w:szCs w:val="24"/>
        </w:rPr>
        <w:t xml:space="preserve"> </w:t>
      </w:r>
      <w:r w:rsidRPr="00237333">
        <w:rPr>
          <w:rFonts w:cs="Arial"/>
          <w:sz w:val="24"/>
          <w:szCs w:val="24"/>
        </w:rPr>
        <w:t>curriculum,</w:t>
      </w:r>
      <w:r w:rsidRPr="00C93C6A">
        <w:rPr>
          <w:rFonts w:cs="Arial"/>
          <w:sz w:val="24"/>
          <w:szCs w:val="24"/>
        </w:rPr>
        <w:t xml:space="preserve"> </w:t>
      </w:r>
      <w:r w:rsidRPr="00237333">
        <w:rPr>
          <w:rFonts w:cs="Arial"/>
          <w:sz w:val="24"/>
          <w:szCs w:val="24"/>
        </w:rPr>
        <w:t>semester</w:t>
      </w:r>
      <w:r w:rsidRPr="00C93C6A">
        <w:rPr>
          <w:rFonts w:cs="Arial"/>
          <w:sz w:val="24"/>
          <w:szCs w:val="24"/>
        </w:rPr>
        <w:t xml:space="preserve"> </w:t>
      </w:r>
      <w:r w:rsidRPr="00237333">
        <w:rPr>
          <w:rFonts w:cs="Arial"/>
          <w:sz w:val="24"/>
          <w:szCs w:val="24"/>
        </w:rPr>
        <w:t>taught,</w:t>
      </w:r>
      <w:r w:rsidRPr="00C93C6A">
        <w:rPr>
          <w:rFonts w:cs="Arial"/>
          <w:sz w:val="24"/>
          <w:szCs w:val="24"/>
        </w:rPr>
        <w:t xml:space="preserve"> </w:t>
      </w:r>
      <w:r w:rsidRPr="00237333">
        <w:rPr>
          <w:rFonts w:cs="Arial"/>
          <w:sz w:val="24"/>
          <w:szCs w:val="24"/>
        </w:rPr>
        <w:t>and</w:t>
      </w:r>
      <w:r w:rsidRPr="00C93C6A">
        <w:rPr>
          <w:rFonts w:cs="Arial"/>
          <w:sz w:val="24"/>
          <w:szCs w:val="24"/>
        </w:rPr>
        <w:t xml:space="preserve"> </w:t>
      </w:r>
      <w:r w:rsidRPr="00237333">
        <w:rPr>
          <w:rFonts w:cs="Arial"/>
          <w:sz w:val="24"/>
          <w:szCs w:val="24"/>
        </w:rPr>
        <w:t>enrollment</w:t>
      </w:r>
      <w:r w:rsidRPr="00C93C6A">
        <w:rPr>
          <w:rFonts w:cs="Arial"/>
          <w:sz w:val="24"/>
          <w:szCs w:val="24"/>
        </w:rPr>
        <w:t xml:space="preserve"> </w:t>
      </w:r>
      <w:r w:rsidRPr="00237333">
        <w:rPr>
          <w:rFonts w:cs="Arial"/>
          <w:sz w:val="24"/>
          <w:szCs w:val="24"/>
        </w:rPr>
        <w:t>numbers.</w:t>
      </w:r>
    </w:p>
    <w:p w14:paraId="432240E6" w14:textId="77777777" w:rsidR="00237333" w:rsidRPr="00237333" w:rsidRDefault="00237333" w:rsidP="00237333">
      <w:pPr>
        <w:pStyle w:val="BodyText"/>
        <w:numPr>
          <w:ilvl w:val="0"/>
          <w:numId w:val="2"/>
        </w:numPr>
        <w:tabs>
          <w:tab w:val="left" w:pos="481"/>
        </w:tabs>
        <w:spacing w:before="8"/>
        <w:ind w:hanging="360"/>
        <w:rPr>
          <w:rFonts w:cs="Arial"/>
          <w:sz w:val="24"/>
          <w:szCs w:val="24"/>
        </w:rPr>
      </w:pPr>
      <w:r w:rsidRPr="00237333">
        <w:rPr>
          <w:rFonts w:cs="Arial"/>
          <w:sz w:val="24"/>
          <w:szCs w:val="24"/>
        </w:rPr>
        <w:t>The</w:t>
      </w:r>
      <w:r w:rsidRPr="00C93C6A">
        <w:rPr>
          <w:rFonts w:cs="Arial"/>
          <w:sz w:val="24"/>
          <w:szCs w:val="24"/>
        </w:rPr>
        <w:t xml:space="preserve"> </w:t>
      </w:r>
      <w:r w:rsidRPr="00237333">
        <w:rPr>
          <w:rFonts w:cs="Arial"/>
          <w:sz w:val="24"/>
          <w:szCs w:val="24"/>
        </w:rPr>
        <w:t>nominee’s</w:t>
      </w:r>
      <w:r w:rsidRPr="00C93C6A">
        <w:rPr>
          <w:rFonts w:cs="Arial"/>
          <w:sz w:val="24"/>
          <w:szCs w:val="24"/>
        </w:rPr>
        <w:t xml:space="preserve"> </w:t>
      </w:r>
      <w:r w:rsidRPr="00237333">
        <w:rPr>
          <w:rFonts w:cs="Arial"/>
          <w:sz w:val="24"/>
          <w:szCs w:val="24"/>
        </w:rPr>
        <w:t>brief</w:t>
      </w:r>
      <w:r w:rsidRPr="00C93C6A">
        <w:rPr>
          <w:rFonts w:cs="Arial"/>
          <w:sz w:val="24"/>
          <w:szCs w:val="24"/>
        </w:rPr>
        <w:t xml:space="preserve"> </w:t>
      </w:r>
      <w:r w:rsidRPr="00237333">
        <w:rPr>
          <w:rFonts w:cs="Arial"/>
          <w:sz w:val="24"/>
          <w:szCs w:val="24"/>
        </w:rPr>
        <w:t>CV that includes recent/significant scholarship and thoroughly highlights teaching-related accomplishments, presentations, and professional development.</w:t>
      </w:r>
    </w:p>
    <w:p w14:paraId="142081BD" w14:textId="77777777" w:rsidR="00237333" w:rsidRPr="00237333" w:rsidRDefault="00237333" w:rsidP="00237333">
      <w:pPr>
        <w:pStyle w:val="BodyText"/>
        <w:tabs>
          <w:tab w:val="left" w:pos="481"/>
        </w:tabs>
        <w:spacing w:before="8"/>
        <w:ind w:firstLine="0"/>
        <w:rPr>
          <w:rFonts w:cs="Arial"/>
          <w:sz w:val="24"/>
          <w:szCs w:val="24"/>
        </w:rPr>
      </w:pPr>
    </w:p>
    <w:p w14:paraId="1A9CD307" w14:textId="65943685" w:rsidR="00237333" w:rsidRPr="00237333" w:rsidRDefault="00237333" w:rsidP="00C93C6A">
      <w:pPr>
        <w:pStyle w:val="BodyText"/>
        <w:spacing w:line="252" w:lineRule="auto"/>
        <w:ind w:left="120" w:right="356" w:firstLine="0"/>
        <w:rPr>
          <w:rFonts w:cs="Arial"/>
        </w:rPr>
      </w:pPr>
      <w:r w:rsidRPr="00237333">
        <w:rPr>
          <w:rFonts w:cs="Arial"/>
          <w:sz w:val="24"/>
          <w:szCs w:val="24"/>
        </w:rPr>
        <w:t>Arrange</w:t>
      </w:r>
      <w:r w:rsidRPr="00237333">
        <w:rPr>
          <w:rFonts w:cs="Arial"/>
          <w:spacing w:val="19"/>
          <w:sz w:val="24"/>
          <w:szCs w:val="24"/>
        </w:rPr>
        <w:t xml:space="preserve"> </w:t>
      </w:r>
      <w:r w:rsidRPr="00237333">
        <w:rPr>
          <w:rFonts w:cs="Arial"/>
          <w:sz w:val="24"/>
          <w:szCs w:val="24"/>
        </w:rPr>
        <w:t>all</w:t>
      </w:r>
      <w:r w:rsidRPr="00237333">
        <w:rPr>
          <w:rFonts w:cs="Arial"/>
          <w:spacing w:val="17"/>
          <w:sz w:val="24"/>
          <w:szCs w:val="24"/>
        </w:rPr>
        <w:t xml:space="preserve"> </w:t>
      </w:r>
      <w:r w:rsidRPr="00237333">
        <w:rPr>
          <w:rFonts w:cs="Arial"/>
          <w:sz w:val="24"/>
          <w:szCs w:val="24"/>
        </w:rPr>
        <w:t>nomination</w:t>
      </w:r>
      <w:r w:rsidRPr="00237333">
        <w:rPr>
          <w:rFonts w:cs="Arial"/>
          <w:spacing w:val="19"/>
          <w:sz w:val="24"/>
          <w:szCs w:val="24"/>
        </w:rPr>
        <w:t xml:space="preserve"> </w:t>
      </w:r>
      <w:r w:rsidRPr="00237333">
        <w:rPr>
          <w:rFonts w:cs="Arial"/>
          <w:sz w:val="24"/>
          <w:szCs w:val="24"/>
        </w:rPr>
        <w:t>materials</w:t>
      </w:r>
      <w:r w:rsidRPr="00237333">
        <w:rPr>
          <w:rFonts w:cs="Arial"/>
          <w:spacing w:val="18"/>
          <w:sz w:val="24"/>
          <w:szCs w:val="24"/>
        </w:rPr>
        <w:t xml:space="preserve"> </w:t>
      </w:r>
      <w:r w:rsidRPr="00237333">
        <w:rPr>
          <w:rFonts w:cs="Arial"/>
          <w:sz w:val="24"/>
          <w:szCs w:val="24"/>
        </w:rPr>
        <w:t>in</w:t>
      </w:r>
      <w:r w:rsidRPr="00237333">
        <w:rPr>
          <w:rFonts w:cs="Arial"/>
          <w:spacing w:val="20"/>
          <w:sz w:val="24"/>
          <w:szCs w:val="24"/>
        </w:rPr>
        <w:t xml:space="preserve"> </w:t>
      </w:r>
      <w:r w:rsidRPr="00237333">
        <w:rPr>
          <w:rFonts w:cs="Arial"/>
          <w:sz w:val="24"/>
          <w:szCs w:val="24"/>
        </w:rPr>
        <w:t>the</w:t>
      </w:r>
      <w:r w:rsidRPr="00237333">
        <w:rPr>
          <w:rFonts w:cs="Arial"/>
          <w:spacing w:val="19"/>
          <w:sz w:val="24"/>
          <w:szCs w:val="24"/>
        </w:rPr>
        <w:t xml:space="preserve"> </w:t>
      </w:r>
      <w:r w:rsidRPr="00237333">
        <w:rPr>
          <w:rFonts w:cs="Arial"/>
          <w:sz w:val="24"/>
          <w:szCs w:val="24"/>
        </w:rPr>
        <w:t>order</w:t>
      </w:r>
      <w:r w:rsidRPr="00237333">
        <w:rPr>
          <w:rFonts w:cs="Arial"/>
          <w:spacing w:val="18"/>
          <w:sz w:val="24"/>
          <w:szCs w:val="24"/>
        </w:rPr>
        <w:t xml:space="preserve"> </w:t>
      </w:r>
      <w:r w:rsidRPr="00237333">
        <w:rPr>
          <w:rFonts w:cs="Arial"/>
          <w:sz w:val="24"/>
          <w:szCs w:val="24"/>
        </w:rPr>
        <w:t>shown</w:t>
      </w:r>
      <w:r w:rsidRPr="00237333">
        <w:rPr>
          <w:rFonts w:cs="Arial"/>
          <w:spacing w:val="19"/>
          <w:sz w:val="24"/>
          <w:szCs w:val="24"/>
        </w:rPr>
        <w:t xml:space="preserve"> </w:t>
      </w:r>
      <w:r w:rsidRPr="00237333">
        <w:rPr>
          <w:rFonts w:cs="Arial"/>
          <w:sz w:val="24"/>
          <w:szCs w:val="24"/>
        </w:rPr>
        <w:t>above,</w:t>
      </w:r>
      <w:r w:rsidRPr="00237333">
        <w:rPr>
          <w:rFonts w:cs="Arial"/>
          <w:spacing w:val="18"/>
          <w:sz w:val="24"/>
          <w:szCs w:val="24"/>
        </w:rPr>
        <w:t xml:space="preserve"> </w:t>
      </w:r>
      <w:r w:rsidRPr="00237333">
        <w:rPr>
          <w:rFonts w:cs="Arial"/>
          <w:sz w:val="24"/>
          <w:szCs w:val="24"/>
        </w:rPr>
        <w:t>and</w:t>
      </w:r>
      <w:r w:rsidRPr="00237333">
        <w:rPr>
          <w:rFonts w:cs="Arial"/>
          <w:spacing w:val="20"/>
          <w:sz w:val="24"/>
          <w:szCs w:val="24"/>
        </w:rPr>
        <w:t xml:space="preserve"> </w:t>
      </w:r>
      <w:r w:rsidRPr="00237333">
        <w:rPr>
          <w:rFonts w:cs="Arial"/>
          <w:sz w:val="24"/>
          <w:szCs w:val="24"/>
        </w:rPr>
        <w:t>save</w:t>
      </w:r>
      <w:r w:rsidRPr="00237333">
        <w:rPr>
          <w:rFonts w:cs="Arial"/>
          <w:spacing w:val="19"/>
          <w:sz w:val="24"/>
          <w:szCs w:val="24"/>
        </w:rPr>
        <w:t xml:space="preserve"> </w:t>
      </w:r>
      <w:r w:rsidRPr="00237333">
        <w:rPr>
          <w:rFonts w:cs="Arial"/>
          <w:sz w:val="24"/>
          <w:szCs w:val="24"/>
        </w:rPr>
        <w:t>as</w:t>
      </w:r>
      <w:r w:rsidRPr="00237333">
        <w:rPr>
          <w:rFonts w:cs="Arial"/>
          <w:spacing w:val="18"/>
          <w:sz w:val="24"/>
          <w:szCs w:val="24"/>
        </w:rPr>
        <w:t xml:space="preserve"> </w:t>
      </w:r>
      <w:r w:rsidRPr="00237333">
        <w:rPr>
          <w:rFonts w:cs="Arial"/>
          <w:sz w:val="24"/>
          <w:szCs w:val="24"/>
        </w:rPr>
        <w:t>a</w:t>
      </w:r>
      <w:r w:rsidRPr="00237333">
        <w:rPr>
          <w:rFonts w:cs="Arial"/>
          <w:spacing w:val="20"/>
          <w:sz w:val="24"/>
          <w:szCs w:val="24"/>
        </w:rPr>
        <w:t xml:space="preserve"> </w:t>
      </w:r>
      <w:r w:rsidRPr="00237333">
        <w:rPr>
          <w:rFonts w:cs="Arial"/>
          <w:sz w:val="24"/>
          <w:szCs w:val="24"/>
        </w:rPr>
        <w:t>PDF</w:t>
      </w:r>
      <w:r w:rsidRPr="00237333">
        <w:rPr>
          <w:rFonts w:cs="Arial"/>
          <w:spacing w:val="19"/>
          <w:sz w:val="24"/>
          <w:szCs w:val="24"/>
        </w:rPr>
        <w:t xml:space="preserve"> </w:t>
      </w:r>
      <w:r w:rsidRPr="00237333">
        <w:rPr>
          <w:rFonts w:cs="Arial"/>
          <w:sz w:val="24"/>
          <w:szCs w:val="24"/>
        </w:rPr>
        <w:t>file</w:t>
      </w:r>
      <w:r w:rsidRPr="00237333">
        <w:rPr>
          <w:rFonts w:cs="Arial"/>
          <w:spacing w:val="19"/>
          <w:sz w:val="24"/>
          <w:szCs w:val="24"/>
        </w:rPr>
        <w:t xml:space="preserve"> </w:t>
      </w:r>
      <w:r w:rsidRPr="00237333">
        <w:rPr>
          <w:rFonts w:cs="Arial"/>
          <w:sz w:val="24"/>
          <w:szCs w:val="24"/>
        </w:rPr>
        <w:t>named:</w:t>
      </w:r>
      <w:r w:rsidRPr="00237333">
        <w:rPr>
          <w:rFonts w:cs="Arial"/>
          <w:spacing w:val="60"/>
          <w:w w:val="102"/>
          <w:sz w:val="24"/>
          <w:szCs w:val="24"/>
        </w:rPr>
        <w:t xml:space="preserve"> </w:t>
      </w:r>
      <w:r w:rsidRPr="00237333">
        <w:rPr>
          <w:rFonts w:cs="Arial"/>
          <w:spacing w:val="1"/>
          <w:sz w:val="24"/>
          <w:szCs w:val="24"/>
        </w:rPr>
        <w:t>NOMINEELASTNAME_202</w:t>
      </w:r>
      <w:r>
        <w:rPr>
          <w:rFonts w:cs="Arial"/>
          <w:spacing w:val="1"/>
          <w:sz w:val="24"/>
          <w:szCs w:val="24"/>
        </w:rPr>
        <w:t>4</w:t>
      </w:r>
      <w:r w:rsidRPr="00237333">
        <w:rPr>
          <w:rFonts w:cs="Arial"/>
          <w:spacing w:val="1"/>
          <w:sz w:val="24"/>
          <w:szCs w:val="24"/>
        </w:rPr>
        <w:t xml:space="preserve"> </w:t>
      </w:r>
      <w:r w:rsidRPr="00237333">
        <w:rPr>
          <w:rFonts w:cs="Arial"/>
          <w:sz w:val="24"/>
          <w:szCs w:val="24"/>
        </w:rPr>
        <w:t>Garnet</w:t>
      </w:r>
      <w:r w:rsidRPr="00237333">
        <w:rPr>
          <w:rFonts w:cs="Arial"/>
          <w:spacing w:val="57"/>
          <w:sz w:val="24"/>
          <w:szCs w:val="24"/>
        </w:rPr>
        <w:t xml:space="preserve"> </w:t>
      </w:r>
      <w:r w:rsidRPr="00237333">
        <w:rPr>
          <w:rFonts w:cs="Arial"/>
          <w:sz w:val="24"/>
          <w:szCs w:val="24"/>
        </w:rPr>
        <w:t>Apple</w:t>
      </w:r>
    </w:p>
    <w:p w14:paraId="0D588033" w14:textId="60C6927F" w:rsidR="00237333" w:rsidRPr="00237333" w:rsidRDefault="00237333" w:rsidP="00237333">
      <w:pPr>
        <w:pStyle w:val="BodyText"/>
        <w:spacing w:line="248" w:lineRule="auto"/>
        <w:ind w:left="120" w:right="1987" w:firstLine="0"/>
        <w:rPr>
          <w:rFonts w:cs="Arial"/>
          <w:sz w:val="24"/>
          <w:szCs w:val="24"/>
        </w:rPr>
      </w:pPr>
      <w:r w:rsidRPr="00237333">
        <w:rPr>
          <w:rFonts w:cs="Arial"/>
          <w:sz w:val="24"/>
          <w:szCs w:val="24"/>
        </w:rPr>
        <w:t>Complete</w:t>
      </w:r>
      <w:r w:rsidRPr="00237333">
        <w:rPr>
          <w:rFonts w:cs="Arial"/>
          <w:spacing w:val="23"/>
          <w:sz w:val="24"/>
          <w:szCs w:val="24"/>
        </w:rPr>
        <w:t xml:space="preserve"> </w:t>
      </w:r>
      <w:r w:rsidRPr="00237333">
        <w:rPr>
          <w:rFonts w:cs="Arial"/>
          <w:sz w:val="24"/>
          <w:szCs w:val="24"/>
        </w:rPr>
        <w:t>nomination</w:t>
      </w:r>
      <w:r w:rsidRPr="00237333">
        <w:rPr>
          <w:rFonts w:cs="Arial"/>
          <w:spacing w:val="24"/>
          <w:sz w:val="24"/>
          <w:szCs w:val="24"/>
        </w:rPr>
        <w:t xml:space="preserve"> </w:t>
      </w:r>
      <w:r w:rsidRPr="00237333">
        <w:rPr>
          <w:rFonts w:cs="Arial"/>
          <w:sz w:val="24"/>
          <w:szCs w:val="24"/>
        </w:rPr>
        <w:t>packets</w:t>
      </w:r>
      <w:r w:rsidRPr="00237333">
        <w:rPr>
          <w:rFonts w:cs="Arial"/>
          <w:spacing w:val="24"/>
          <w:sz w:val="24"/>
          <w:szCs w:val="24"/>
        </w:rPr>
        <w:t xml:space="preserve"> </w:t>
      </w:r>
      <w:r w:rsidRPr="00237333">
        <w:rPr>
          <w:rFonts w:cs="Arial"/>
          <w:sz w:val="24"/>
          <w:szCs w:val="24"/>
        </w:rPr>
        <w:t>should</w:t>
      </w:r>
      <w:r w:rsidRPr="00237333">
        <w:rPr>
          <w:rFonts w:cs="Arial"/>
          <w:spacing w:val="24"/>
          <w:sz w:val="24"/>
          <w:szCs w:val="24"/>
        </w:rPr>
        <w:t xml:space="preserve"> </w:t>
      </w:r>
      <w:r w:rsidRPr="00237333">
        <w:rPr>
          <w:rFonts w:cs="Arial"/>
          <w:sz w:val="24"/>
          <w:szCs w:val="24"/>
        </w:rPr>
        <w:t>be</w:t>
      </w:r>
      <w:r w:rsidRPr="00237333">
        <w:rPr>
          <w:rFonts w:cs="Arial"/>
          <w:spacing w:val="24"/>
          <w:sz w:val="24"/>
          <w:szCs w:val="24"/>
        </w:rPr>
        <w:t xml:space="preserve"> </w:t>
      </w:r>
      <w:r w:rsidRPr="00237333">
        <w:rPr>
          <w:rFonts w:cs="Arial"/>
          <w:sz w:val="24"/>
          <w:szCs w:val="24"/>
        </w:rPr>
        <w:t>emailed</w:t>
      </w:r>
      <w:r w:rsidRPr="00237333">
        <w:rPr>
          <w:rFonts w:cs="Arial"/>
          <w:spacing w:val="24"/>
          <w:sz w:val="24"/>
          <w:szCs w:val="24"/>
        </w:rPr>
        <w:t xml:space="preserve"> </w:t>
      </w:r>
      <w:r w:rsidRPr="00237333">
        <w:rPr>
          <w:rFonts w:cs="Arial"/>
          <w:sz w:val="24"/>
          <w:szCs w:val="24"/>
        </w:rPr>
        <w:t>to</w:t>
      </w:r>
      <w:r w:rsidRPr="00237333">
        <w:rPr>
          <w:rFonts w:cs="Arial"/>
          <w:spacing w:val="23"/>
          <w:sz w:val="24"/>
          <w:szCs w:val="24"/>
        </w:rPr>
        <w:t xml:space="preserve"> </w:t>
      </w:r>
      <w:hyperlink r:id="rId7">
        <w:r w:rsidRPr="00237333">
          <w:rPr>
            <w:rFonts w:cs="Arial"/>
            <w:sz w:val="24"/>
            <w:szCs w:val="24"/>
          </w:rPr>
          <w:t>cte@sc.edu</w:t>
        </w:r>
      </w:hyperlink>
      <w:r w:rsidRPr="00237333">
        <w:rPr>
          <w:rFonts w:cs="Arial"/>
          <w:spacing w:val="25"/>
          <w:sz w:val="24"/>
          <w:szCs w:val="24"/>
        </w:rPr>
        <w:t xml:space="preserve"> </w:t>
      </w:r>
      <w:r w:rsidRPr="00237333">
        <w:rPr>
          <w:rFonts w:cs="Arial"/>
          <w:sz w:val="24"/>
          <w:szCs w:val="24"/>
        </w:rPr>
        <w:t>with</w:t>
      </w:r>
      <w:r w:rsidRPr="00237333">
        <w:rPr>
          <w:rFonts w:cs="Arial"/>
          <w:spacing w:val="26"/>
          <w:sz w:val="24"/>
          <w:szCs w:val="24"/>
        </w:rPr>
        <w:t xml:space="preserve"> </w:t>
      </w:r>
      <w:r w:rsidRPr="00237333">
        <w:rPr>
          <w:rFonts w:cs="Arial"/>
          <w:sz w:val="24"/>
          <w:szCs w:val="24"/>
        </w:rPr>
        <w:t>the</w:t>
      </w:r>
      <w:r w:rsidRPr="00237333">
        <w:rPr>
          <w:rFonts w:cs="Arial"/>
          <w:spacing w:val="25"/>
          <w:sz w:val="24"/>
          <w:szCs w:val="24"/>
        </w:rPr>
        <w:t xml:space="preserve"> </w:t>
      </w:r>
      <w:r w:rsidRPr="00237333">
        <w:rPr>
          <w:rFonts w:cs="Arial"/>
          <w:sz w:val="24"/>
          <w:szCs w:val="24"/>
        </w:rPr>
        <w:t>subject:</w:t>
      </w:r>
      <w:r w:rsidRPr="00237333">
        <w:rPr>
          <w:rFonts w:cs="Arial"/>
          <w:spacing w:val="62"/>
          <w:w w:val="102"/>
          <w:sz w:val="24"/>
          <w:szCs w:val="24"/>
        </w:rPr>
        <w:t xml:space="preserve"> </w:t>
      </w:r>
      <w:r w:rsidRPr="00237333">
        <w:rPr>
          <w:rFonts w:cs="Arial"/>
          <w:spacing w:val="1"/>
          <w:sz w:val="24"/>
          <w:szCs w:val="24"/>
        </w:rPr>
        <w:t>NOMINEELASTNAME_202</w:t>
      </w:r>
      <w:r>
        <w:rPr>
          <w:rFonts w:cs="Arial"/>
          <w:spacing w:val="1"/>
          <w:sz w:val="24"/>
          <w:szCs w:val="24"/>
        </w:rPr>
        <w:t>4</w:t>
      </w:r>
      <w:r w:rsidRPr="00237333">
        <w:rPr>
          <w:rFonts w:cs="Arial"/>
          <w:spacing w:val="1"/>
          <w:sz w:val="24"/>
          <w:szCs w:val="24"/>
        </w:rPr>
        <w:t xml:space="preserve"> </w:t>
      </w:r>
      <w:r w:rsidRPr="00237333">
        <w:rPr>
          <w:rFonts w:cs="Arial"/>
          <w:sz w:val="24"/>
          <w:szCs w:val="24"/>
        </w:rPr>
        <w:t>Garnet</w:t>
      </w:r>
      <w:r w:rsidRPr="00237333">
        <w:rPr>
          <w:rFonts w:cs="Arial"/>
          <w:spacing w:val="57"/>
          <w:sz w:val="24"/>
          <w:szCs w:val="24"/>
        </w:rPr>
        <w:t xml:space="preserve"> </w:t>
      </w:r>
      <w:r w:rsidRPr="00237333">
        <w:rPr>
          <w:rFonts w:cs="Arial"/>
          <w:sz w:val="24"/>
          <w:szCs w:val="24"/>
        </w:rPr>
        <w:t>Apple</w:t>
      </w:r>
    </w:p>
    <w:p w14:paraId="173AD10A" w14:textId="77777777" w:rsidR="00237333" w:rsidRPr="00237333" w:rsidRDefault="00237333" w:rsidP="00237333">
      <w:pPr>
        <w:spacing w:before="6"/>
        <w:rPr>
          <w:rFonts w:ascii="Arial" w:eastAsia="Arial" w:hAnsi="Arial" w:cs="Arial"/>
        </w:rPr>
      </w:pPr>
    </w:p>
    <w:p w14:paraId="46721C10" w14:textId="185A126F" w:rsidR="00237333" w:rsidRPr="00C93C6A" w:rsidRDefault="00237333" w:rsidP="000D7C49">
      <w:pPr>
        <w:ind w:left="90"/>
        <w:rPr>
          <w:rFonts w:ascii="Arial" w:eastAsia="Arial" w:hAnsi="Arial" w:cs="Arial"/>
          <w:b/>
          <w:bCs/>
          <w:kern w:val="0"/>
          <w14:ligatures w14:val="none"/>
        </w:rPr>
      </w:pPr>
      <w:r w:rsidRPr="00C93C6A">
        <w:rPr>
          <w:rFonts w:ascii="Arial" w:eastAsia="Arial" w:hAnsi="Arial" w:cs="Arial"/>
          <w:b/>
          <w:bCs/>
          <w:kern w:val="0"/>
          <w14:ligatures w14:val="none"/>
        </w:rPr>
        <w:t xml:space="preserve">Complete nomination packets are due no later than 5PM EST, February </w:t>
      </w:r>
      <w:r w:rsidRPr="00C93C6A">
        <w:rPr>
          <w:rFonts w:ascii="Arial" w:eastAsia="Arial" w:hAnsi="Arial" w:cs="Arial"/>
          <w:b/>
          <w:bCs/>
          <w:kern w:val="0"/>
          <w14:ligatures w14:val="none"/>
        </w:rPr>
        <w:t>5</w:t>
      </w:r>
      <w:r w:rsidRPr="00C93C6A">
        <w:rPr>
          <w:rFonts w:ascii="Arial" w:eastAsia="Arial" w:hAnsi="Arial" w:cs="Arial"/>
          <w:b/>
          <w:bCs/>
          <w:kern w:val="0"/>
          <w14:ligatures w14:val="none"/>
        </w:rPr>
        <w:t>, 202</w:t>
      </w:r>
      <w:r w:rsidRPr="00C93C6A">
        <w:rPr>
          <w:rFonts w:ascii="Arial" w:eastAsia="Arial" w:hAnsi="Arial" w:cs="Arial"/>
          <w:b/>
          <w:bCs/>
          <w:kern w:val="0"/>
          <w14:ligatures w14:val="none"/>
        </w:rPr>
        <w:t>4</w:t>
      </w:r>
      <w:r w:rsidRPr="00C93C6A">
        <w:rPr>
          <w:rFonts w:ascii="Arial" w:eastAsia="Arial" w:hAnsi="Arial" w:cs="Arial"/>
          <w:b/>
          <w:bCs/>
          <w:kern w:val="0"/>
          <w14:ligatures w14:val="none"/>
        </w:rPr>
        <w:t>.</w:t>
      </w:r>
    </w:p>
    <w:p w14:paraId="22AB6AD4" w14:textId="77777777" w:rsidR="00237333" w:rsidRPr="00237333" w:rsidRDefault="00237333" w:rsidP="00237333">
      <w:pPr>
        <w:rPr>
          <w:rFonts w:ascii="Arial" w:hAnsi="Arial" w:cs="Arial"/>
        </w:rPr>
      </w:pPr>
    </w:p>
    <w:p w14:paraId="252E18C4" w14:textId="77777777" w:rsidR="00237333" w:rsidRDefault="00237333" w:rsidP="00237333">
      <w:pPr>
        <w:pStyle w:val="Heading3"/>
        <w:rPr>
          <w:rFonts w:cs="Arial"/>
          <w:sz w:val="24"/>
          <w:szCs w:val="24"/>
        </w:rPr>
      </w:pPr>
      <w:r w:rsidRPr="00237333">
        <w:rPr>
          <w:rFonts w:cs="Arial"/>
          <w:sz w:val="24"/>
          <w:szCs w:val="24"/>
        </w:rPr>
        <w:t>Notes</w:t>
      </w:r>
      <w:r w:rsidRPr="00237333">
        <w:rPr>
          <w:rFonts w:cs="Arial"/>
          <w:spacing w:val="39"/>
          <w:sz w:val="24"/>
          <w:szCs w:val="24"/>
        </w:rPr>
        <w:t xml:space="preserve"> </w:t>
      </w:r>
      <w:r w:rsidRPr="00237333">
        <w:rPr>
          <w:rFonts w:cs="Arial"/>
          <w:sz w:val="24"/>
          <w:szCs w:val="24"/>
        </w:rPr>
        <w:t>and</w:t>
      </w:r>
      <w:r w:rsidRPr="00237333">
        <w:rPr>
          <w:rFonts w:cs="Arial"/>
          <w:spacing w:val="39"/>
          <w:sz w:val="24"/>
          <w:szCs w:val="24"/>
        </w:rPr>
        <w:t xml:space="preserve"> </w:t>
      </w:r>
      <w:r w:rsidRPr="00237333">
        <w:rPr>
          <w:rFonts w:cs="Arial"/>
          <w:sz w:val="24"/>
          <w:szCs w:val="24"/>
        </w:rPr>
        <w:t>Exceptions</w:t>
      </w:r>
    </w:p>
    <w:p w14:paraId="7478D132" w14:textId="5F562065" w:rsidR="00237333" w:rsidRPr="00237333" w:rsidRDefault="00237333" w:rsidP="00237333">
      <w:pPr>
        <w:pStyle w:val="BodyText"/>
        <w:numPr>
          <w:ilvl w:val="0"/>
          <w:numId w:val="1"/>
        </w:numPr>
        <w:tabs>
          <w:tab w:val="left" w:pos="481"/>
        </w:tabs>
        <w:spacing w:before="114"/>
        <w:ind w:hanging="360"/>
        <w:rPr>
          <w:rFonts w:cs="Arial"/>
          <w:sz w:val="24"/>
          <w:szCs w:val="24"/>
        </w:rPr>
      </w:pPr>
      <w:r w:rsidRPr="00237333">
        <w:rPr>
          <w:rFonts w:cs="Arial"/>
          <w:sz w:val="24"/>
          <w:szCs w:val="24"/>
        </w:rPr>
        <w:t>Nominators</w:t>
      </w:r>
      <w:r w:rsidRPr="00237333">
        <w:rPr>
          <w:rFonts w:cs="Arial"/>
          <w:spacing w:val="24"/>
          <w:sz w:val="24"/>
          <w:szCs w:val="24"/>
        </w:rPr>
        <w:t xml:space="preserve"> </w:t>
      </w:r>
      <w:r w:rsidRPr="00237333">
        <w:rPr>
          <w:rFonts w:cs="Arial"/>
          <w:sz w:val="24"/>
          <w:szCs w:val="24"/>
        </w:rPr>
        <w:t>may</w:t>
      </w:r>
      <w:r w:rsidRPr="00237333">
        <w:rPr>
          <w:rFonts w:cs="Arial"/>
          <w:spacing w:val="24"/>
          <w:sz w:val="24"/>
          <w:szCs w:val="24"/>
        </w:rPr>
        <w:t xml:space="preserve"> </w:t>
      </w:r>
      <w:r w:rsidRPr="00237333">
        <w:rPr>
          <w:rFonts w:cs="Arial"/>
          <w:sz w:val="24"/>
          <w:szCs w:val="24"/>
        </w:rPr>
        <w:t>submit</w:t>
      </w:r>
      <w:r w:rsidRPr="00237333">
        <w:rPr>
          <w:rFonts w:cs="Arial"/>
          <w:spacing w:val="22"/>
          <w:sz w:val="24"/>
          <w:szCs w:val="24"/>
        </w:rPr>
        <w:t xml:space="preserve"> </w:t>
      </w:r>
      <w:r w:rsidRPr="00237333">
        <w:rPr>
          <w:rFonts w:cs="Arial"/>
          <w:sz w:val="24"/>
          <w:szCs w:val="24"/>
        </w:rPr>
        <w:t>only</w:t>
      </w:r>
      <w:r w:rsidRPr="00237333">
        <w:rPr>
          <w:rFonts w:cs="Arial"/>
          <w:spacing w:val="24"/>
          <w:sz w:val="24"/>
          <w:szCs w:val="24"/>
        </w:rPr>
        <w:t xml:space="preserve"> </w:t>
      </w:r>
      <w:r w:rsidRPr="00237333">
        <w:rPr>
          <w:rFonts w:cs="Arial"/>
          <w:sz w:val="24"/>
          <w:szCs w:val="24"/>
        </w:rPr>
        <w:t>one</w:t>
      </w:r>
      <w:r w:rsidRPr="00237333">
        <w:rPr>
          <w:rFonts w:cs="Arial"/>
          <w:spacing w:val="25"/>
          <w:sz w:val="24"/>
          <w:szCs w:val="24"/>
        </w:rPr>
        <w:t xml:space="preserve"> </w:t>
      </w:r>
      <w:r w:rsidRPr="00237333">
        <w:rPr>
          <w:rFonts w:cs="Arial"/>
          <w:sz w:val="24"/>
          <w:szCs w:val="24"/>
        </w:rPr>
        <w:t>202</w:t>
      </w:r>
      <w:r>
        <w:rPr>
          <w:rFonts w:cs="Arial"/>
          <w:sz w:val="24"/>
          <w:szCs w:val="24"/>
        </w:rPr>
        <w:t>4</w:t>
      </w:r>
      <w:r w:rsidRPr="00237333">
        <w:rPr>
          <w:rFonts w:cs="Arial"/>
          <w:spacing w:val="24"/>
          <w:sz w:val="24"/>
          <w:szCs w:val="24"/>
        </w:rPr>
        <w:t xml:space="preserve"> </w:t>
      </w:r>
      <w:r w:rsidRPr="00237333">
        <w:rPr>
          <w:rFonts w:cs="Arial"/>
          <w:sz w:val="24"/>
          <w:szCs w:val="24"/>
        </w:rPr>
        <w:t>Garnet</w:t>
      </w:r>
      <w:r w:rsidRPr="00237333">
        <w:rPr>
          <w:rFonts w:cs="Arial"/>
          <w:spacing w:val="22"/>
          <w:sz w:val="24"/>
          <w:szCs w:val="24"/>
        </w:rPr>
        <w:t xml:space="preserve"> </w:t>
      </w:r>
      <w:r w:rsidRPr="00237333">
        <w:rPr>
          <w:rFonts w:cs="Arial"/>
          <w:sz w:val="24"/>
          <w:szCs w:val="24"/>
        </w:rPr>
        <w:t>Apple</w:t>
      </w:r>
      <w:r w:rsidRPr="00237333">
        <w:rPr>
          <w:rFonts w:cs="Arial"/>
          <w:spacing w:val="24"/>
          <w:sz w:val="24"/>
          <w:szCs w:val="24"/>
        </w:rPr>
        <w:t xml:space="preserve"> </w:t>
      </w:r>
      <w:r w:rsidRPr="00237333">
        <w:rPr>
          <w:rFonts w:cs="Arial"/>
          <w:sz w:val="24"/>
          <w:szCs w:val="24"/>
        </w:rPr>
        <w:t>Award</w:t>
      </w:r>
      <w:r w:rsidRPr="00237333">
        <w:rPr>
          <w:rFonts w:cs="Arial"/>
          <w:spacing w:val="25"/>
          <w:sz w:val="24"/>
          <w:szCs w:val="24"/>
        </w:rPr>
        <w:t xml:space="preserve"> </w:t>
      </w:r>
      <w:r w:rsidRPr="00237333">
        <w:rPr>
          <w:rFonts w:cs="Arial"/>
          <w:sz w:val="24"/>
          <w:szCs w:val="24"/>
        </w:rPr>
        <w:t>nomination.</w:t>
      </w:r>
    </w:p>
    <w:p w14:paraId="59FE5BA1" w14:textId="77777777" w:rsidR="00237333" w:rsidRPr="00237333" w:rsidRDefault="00237333" w:rsidP="00237333">
      <w:pPr>
        <w:pStyle w:val="BodyText"/>
        <w:numPr>
          <w:ilvl w:val="0"/>
          <w:numId w:val="1"/>
        </w:numPr>
        <w:tabs>
          <w:tab w:val="left" w:pos="481"/>
        </w:tabs>
        <w:spacing w:before="11" w:line="250" w:lineRule="auto"/>
        <w:ind w:right="356" w:hanging="360"/>
        <w:rPr>
          <w:rFonts w:cs="Arial"/>
          <w:sz w:val="24"/>
          <w:szCs w:val="24"/>
        </w:rPr>
      </w:pPr>
      <w:r w:rsidRPr="00237333">
        <w:rPr>
          <w:rFonts w:cs="Arial"/>
          <w:sz w:val="24"/>
          <w:szCs w:val="24"/>
        </w:rPr>
        <w:t>The</w:t>
      </w:r>
      <w:r w:rsidRPr="00237333">
        <w:rPr>
          <w:rFonts w:cs="Arial"/>
          <w:spacing w:val="20"/>
          <w:sz w:val="24"/>
          <w:szCs w:val="24"/>
        </w:rPr>
        <w:t xml:space="preserve"> </w:t>
      </w:r>
      <w:r w:rsidRPr="00237333">
        <w:rPr>
          <w:rFonts w:cs="Arial"/>
          <w:sz w:val="24"/>
          <w:szCs w:val="24"/>
        </w:rPr>
        <w:t>committee</w:t>
      </w:r>
      <w:r w:rsidRPr="00237333">
        <w:rPr>
          <w:rFonts w:cs="Arial"/>
          <w:spacing w:val="21"/>
          <w:sz w:val="24"/>
          <w:szCs w:val="24"/>
        </w:rPr>
        <w:t xml:space="preserve"> </w:t>
      </w:r>
      <w:r w:rsidRPr="00237333">
        <w:rPr>
          <w:rFonts w:cs="Arial"/>
          <w:sz w:val="24"/>
          <w:szCs w:val="24"/>
        </w:rPr>
        <w:t>will</w:t>
      </w:r>
      <w:r w:rsidRPr="00237333">
        <w:rPr>
          <w:rFonts w:cs="Arial"/>
          <w:spacing w:val="20"/>
          <w:sz w:val="24"/>
          <w:szCs w:val="24"/>
        </w:rPr>
        <w:t xml:space="preserve"> </w:t>
      </w:r>
      <w:r w:rsidRPr="00237333">
        <w:rPr>
          <w:rFonts w:cs="Arial"/>
          <w:sz w:val="24"/>
          <w:szCs w:val="24"/>
        </w:rPr>
        <w:t>accept</w:t>
      </w:r>
      <w:r w:rsidRPr="00237333">
        <w:rPr>
          <w:rFonts w:cs="Arial"/>
          <w:spacing w:val="19"/>
          <w:sz w:val="24"/>
          <w:szCs w:val="24"/>
        </w:rPr>
        <w:t xml:space="preserve"> </w:t>
      </w:r>
      <w:r w:rsidRPr="00237333">
        <w:rPr>
          <w:rFonts w:cs="Arial"/>
          <w:sz w:val="24"/>
          <w:szCs w:val="24"/>
        </w:rPr>
        <w:t>and</w:t>
      </w:r>
      <w:r w:rsidRPr="00237333">
        <w:rPr>
          <w:rFonts w:cs="Arial"/>
          <w:spacing w:val="23"/>
          <w:sz w:val="24"/>
          <w:szCs w:val="24"/>
        </w:rPr>
        <w:t xml:space="preserve"> </w:t>
      </w:r>
      <w:r w:rsidRPr="00237333">
        <w:rPr>
          <w:rFonts w:cs="Arial"/>
          <w:sz w:val="24"/>
          <w:szCs w:val="24"/>
        </w:rPr>
        <w:t>review</w:t>
      </w:r>
      <w:r w:rsidRPr="00237333">
        <w:rPr>
          <w:rFonts w:cs="Arial"/>
          <w:spacing w:val="22"/>
          <w:sz w:val="24"/>
          <w:szCs w:val="24"/>
        </w:rPr>
        <w:t xml:space="preserve"> </w:t>
      </w:r>
      <w:r w:rsidRPr="00237333">
        <w:rPr>
          <w:rFonts w:cs="Arial"/>
          <w:sz w:val="24"/>
          <w:szCs w:val="24"/>
        </w:rPr>
        <w:t>only</w:t>
      </w:r>
      <w:r w:rsidRPr="00237333">
        <w:rPr>
          <w:rFonts w:cs="Arial"/>
          <w:spacing w:val="22"/>
          <w:sz w:val="24"/>
          <w:szCs w:val="24"/>
        </w:rPr>
        <w:t xml:space="preserve"> </w:t>
      </w:r>
      <w:r w:rsidRPr="00237333">
        <w:rPr>
          <w:rFonts w:cs="Arial"/>
          <w:sz w:val="24"/>
          <w:szCs w:val="24"/>
        </w:rPr>
        <w:t>one</w:t>
      </w:r>
      <w:r w:rsidRPr="00237333">
        <w:rPr>
          <w:rFonts w:cs="Arial"/>
          <w:spacing w:val="21"/>
          <w:sz w:val="24"/>
          <w:szCs w:val="24"/>
        </w:rPr>
        <w:t xml:space="preserve"> </w:t>
      </w:r>
      <w:r w:rsidRPr="00237333">
        <w:rPr>
          <w:rFonts w:cs="Arial"/>
          <w:sz w:val="24"/>
          <w:szCs w:val="24"/>
        </w:rPr>
        <w:t>nomination</w:t>
      </w:r>
      <w:r w:rsidRPr="00237333">
        <w:rPr>
          <w:rFonts w:cs="Arial"/>
          <w:spacing w:val="21"/>
          <w:sz w:val="24"/>
          <w:szCs w:val="24"/>
        </w:rPr>
        <w:t xml:space="preserve"> </w:t>
      </w:r>
      <w:r w:rsidRPr="00237333">
        <w:rPr>
          <w:rFonts w:cs="Arial"/>
          <w:sz w:val="24"/>
          <w:szCs w:val="24"/>
        </w:rPr>
        <w:t>per</w:t>
      </w:r>
      <w:r w:rsidRPr="00237333">
        <w:rPr>
          <w:rFonts w:cs="Arial"/>
          <w:spacing w:val="21"/>
          <w:sz w:val="24"/>
          <w:szCs w:val="24"/>
        </w:rPr>
        <w:t xml:space="preserve"> </w:t>
      </w:r>
      <w:r w:rsidRPr="00237333">
        <w:rPr>
          <w:rFonts w:cs="Arial"/>
          <w:sz w:val="24"/>
          <w:szCs w:val="24"/>
        </w:rPr>
        <w:t>nominee.</w:t>
      </w:r>
      <w:r w:rsidRPr="00237333">
        <w:rPr>
          <w:rFonts w:cs="Arial"/>
          <w:spacing w:val="19"/>
          <w:sz w:val="24"/>
          <w:szCs w:val="24"/>
        </w:rPr>
        <w:t xml:space="preserve"> </w:t>
      </w:r>
      <w:r w:rsidRPr="00237333">
        <w:rPr>
          <w:rFonts w:cs="Arial"/>
          <w:sz w:val="24"/>
          <w:szCs w:val="24"/>
        </w:rPr>
        <w:t>Nominators</w:t>
      </w:r>
      <w:r w:rsidRPr="00237333">
        <w:rPr>
          <w:rFonts w:cs="Arial"/>
          <w:spacing w:val="21"/>
          <w:sz w:val="24"/>
          <w:szCs w:val="24"/>
        </w:rPr>
        <w:t xml:space="preserve"> </w:t>
      </w:r>
      <w:r w:rsidRPr="00237333">
        <w:rPr>
          <w:rFonts w:cs="Arial"/>
          <w:sz w:val="24"/>
          <w:szCs w:val="24"/>
        </w:rPr>
        <w:t>may</w:t>
      </w:r>
      <w:r w:rsidRPr="00237333">
        <w:rPr>
          <w:rFonts w:cs="Arial"/>
          <w:spacing w:val="22"/>
          <w:sz w:val="24"/>
          <w:szCs w:val="24"/>
        </w:rPr>
        <w:t xml:space="preserve"> </w:t>
      </w:r>
      <w:r w:rsidRPr="00237333">
        <w:rPr>
          <w:rFonts w:cs="Arial"/>
          <w:sz w:val="24"/>
          <w:szCs w:val="24"/>
        </w:rPr>
        <w:t>want</w:t>
      </w:r>
      <w:r w:rsidRPr="00237333">
        <w:rPr>
          <w:rFonts w:cs="Arial"/>
          <w:spacing w:val="20"/>
          <w:sz w:val="24"/>
          <w:szCs w:val="24"/>
        </w:rPr>
        <w:t xml:space="preserve"> </w:t>
      </w:r>
      <w:r w:rsidRPr="00237333">
        <w:rPr>
          <w:rFonts w:cs="Arial"/>
          <w:sz w:val="24"/>
          <w:szCs w:val="24"/>
        </w:rPr>
        <w:t>to</w:t>
      </w:r>
      <w:r w:rsidRPr="00237333">
        <w:rPr>
          <w:rFonts w:cs="Arial"/>
          <w:spacing w:val="70"/>
          <w:w w:val="102"/>
          <w:sz w:val="24"/>
          <w:szCs w:val="24"/>
        </w:rPr>
        <w:t xml:space="preserve"> </w:t>
      </w:r>
      <w:r w:rsidRPr="00237333">
        <w:rPr>
          <w:rFonts w:cs="Arial"/>
          <w:sz w:val="24"/>
          <w:szCs w:val="24"/>
        </w:rPr>
        <w:t>confirm</w:t>
      </w:r>
      <w:r w:rsidRPr="00237333">
        <w:rPr>
          <w:rFonts w:cs="Arial"/>
          <w:spacing w:val="33"/>
          <w:sz w:val="24"/>
          <w:szCs w:val="24"/>
        </w:rPr>
        <w:t xml:space="preserve"> </w:t>
      </w:r>
      <w:r w:rsidRPr="00237333">
        <w:rPr>
          <w:rFonts w:cs="Arial"/>
          <w:sz w:val="24"/>
          <w:szCs w:val="24"/>
        </w:rPr>
        <w:t>with</w:t>
      </w:r>
      <w:r w:rsidRPr="00237333">
        <w:rPr>
          <w:rFonts w:cs="Arial"/>
          <w:spacing w:val="33"/>
          <w:sz w:val="24"/>
          <w:szCs w:val="24"/>
        </w:rPr>
        <w:t xml:space="preserve"> </w:t>
      </w:r>
      <w:r w:rsidRPr="00237333">
        <w:rPr>
          <w:rFonts w:cs="Arial"/>
          <w:sz w:val="24"/>
          <w:szCs w:val="24"/>
        </w:rPr>
        <w:t>potential</w:t>
      </w:r>
      <w:r w:rsidRPr="00237333">
        <w:rPr>
          <w:rFonts w:cs="Arial"/>
          <w:spacing w:val="29"/>
          <w:sz w:val="24"/>
          <w:szCs w:val="24"/>
        </w:rPr>
        <w:t xml:space="preserve"> </w:t>
      </w:r>
      <w:r w:rsidRPr="00237333">
        <w:rPr>
          <w:rFonts w:cs="Arial"/>
          <w:sz w:val="24"/>
          <w:szCs w:val="24"/>
        </w:rPr>
        <w:t>nominees.</w:t>
      </w:r>
    </w:p>
    <w:p w14:paraId="0E0E220F" w14:textId="77777777" w:rsidR="00237333" w:rsidRPr="00237333" w:rsidRDefault="00237333" w:rsidP="00237333">
      <w:pPr>
        <w:pStyle w:val="BodyText"/>
        <w:numPr>
          <w:ilvl w:val="0"/>
          <w:numId w:val="1"/>
        </w:numPr>
        <w:tabs>
          <w:tab w:val="left" w:pos="481"/>
        </w:tabs>
        <w:spacing w:before="11" w:line="250" w:lineRule="auto"/>
        <w:ind w:right="356" w:hanging="360"/>
        <w:rPr>
          <w:rFonts w:cs="Arial"/>
          <w:sz w:val="24"/>
          <w:szCs w:val="24"/>
        </w:rPr>
      </w:pPr>
      <w:r w:rsidRPr="00237333">
        <w:rPr>
          <w:rFonts w:cs="Arial"/>
          <w:sz w:val="24"/>
          <w:szCs w:val="24"/>
        </w:rPr>
        <w:t>If the nominator nominates a faculty team rather than an individual, only one nomination form and one nominator letter of recommendation is required, but all other materials requested, including a second letter of recommendation, must be provided by each team member. In the nominator’s letter of recommendation, they should address specifically why a team nomination is appropriate.</w:t>
      </w:r>
    </w:p>
    <w:p w14:paraId="4F3D4282" w14:textId="77777777" w:rsidR="00237333" w:rsidRPr="00237333" w:rsidRDefault="00237333" w:rsidP="00237333">
      <w:pPr>
        <w:pStyle w:val="BodyText"/>
        <w:numPr>
          <w:ilvl w:val="0"/>
          <w:numId w:val="1"/>
        </w:numPr>
        <w:tabs>
          <w:tab w:val="left" w:pos="481"/>
        </w:tabs>
        <w:spacing w:before="11" w:line="250" w:lineRule="auto"/>
        <w:ind w:right="356" w:hanging="360"/>
        <w:rPr>
          <w:rFonts w:cs="Arial"/>
          <w:sz w:val="24"/>
          <w:szCs w:val="24"/>
        </w:rPr>
      </w:pPr>
      <w:r w:rsidRPr="00237333">
        <w:rPr>
          <w:rFonts w:cs="Arial"/>
          <w:sz w:val="24"/>
          <w:szCs w:val="24"/>
        </w:rPr>
        <w:t>The nominator should highlight the innovation of the teaching of the nominee and the impact on students.</w:t>
      </w:r>
    </w:p>
    <w:p w14:paraId="40B99826" w14:textId="1F60F498" w:rsidR="00237333" w:rsidRPr="00C93C6A" w:rsidRDefault="00237333" w:rsidP="00237333">
      <w:pPr>
        <w:pStyle w:val="BodyText"/>
        <w:numPr>
          <w:ilvl w:val="0"/>
          <w:numId w:val="1"/>
        </w:numPr>
        <w:tabs>
          <w:tab w:val="left" w:pos="481"/>
        </w:tabs>
        <w:spacing w:line="250" w:lineRule="auto"/>
        <w:ind w:right="356" w:hanging="360"/>
        <w:rPr>
          <w:rFonts w:cs="Arial"/>
          <w:sz w:val="24"/>
          <w:szCs w:val="24"/>
        </w:rPr>
      </w:pPr>
      <w:r w:rsidRPr="00C93C6A">
        <w:rPr>
          <w:rFonts w:cs="Arial"/>
          <w:sz w:val="24"/>
          <w:szCs w:val="24"/>
        </w:rPr>
        <w:t>The</w:t>
      </w:r>
      <w:r w:rsidRPr="00C93C6A">
        <w:rPr>
          <w:rFonts w:cs="Arial"/>
          <w:spacing w:val="26"/>
          <w:sz w:val="24"/>
          <w:szCs w:val="24"/>
        </w:rPr>
        <w:t xml:space="preserve"> </w:t>
      </w:r>
      <w:r w:rsidRPr="00C93C6A">
        <w:rPr>
          <w:rFonts w:cs="Arial"/>
          <w:sz w:val="24"/>
          <w:szCs w:val="24"/>
        </w:rPr>
        <w:t>nominator</w:t>
      </w:r>
      <w:r w:rsidRPr="00C93C6A">
        <w:rPr>
          <w:rFonts w:cs="Arial"/>
          <w:spacing w:val="27"/>
          <w:sz w:val="24"/>
          <w:szCs w:val="24"/>
        </w:rPr>
        <w:t xml:space="preserve"> </w:t>
      </w:r>
      <w:r w:rsidRPr="00C93C6A">
        <w:rPr>
          <w:rFonts w:cs="Arial"/>
          <w:sz w:val="24"/>
          <w:szCs w:val="24"/>
        </w:rPr>
        <w:t>is</w:t>
      </w:r>
      <w:r w:rsidRPr="00C93C6A">
        <w:rPr>
          <w:rFonts w:cs="Arial"/>
          <w:spacing w:val="27"/>
          <w:sz w:val="24"/>
          <w:szCs w:val="24"/>
        </w:rPr>
        <w:t xml:space="preserve"> </w:t>
      </w:r>
      <w:r w:rsidRPr="00C93C6A">
        <w:rPr>
          <w:rFonts w:cs="Arial"/>
          <w:sz w:val="24"/>
          <w:szCs w:val="24"/>
        </w:rPr>
        <w:t>responsible</w:t>
      </w:r>
      <w:r w:rsidRPr="00C93C6A">
        <w:rPr>
          <w:rFonts w:cs="Arial"/>
          <w:spacing w:val="27"/>
          <w:sz w:val="24"/>
          <w:szCs w:val="24"/>
        </w:rPr>
        <w:t xml:space="preserve"> </w:t>
      </w:r>
      <w:r w:rsidRPr="00C93C6A">
        <w:rPr>
          <w:rFonts w:cs="Arial"/>
          <w:sz w:val="24"/>
          <w:szCs w:val="24"/>
        </w:rPr>
        <w:t>for</w:t>
      </w:r>
      <w:r w:rsidRPr="00C93C6A">
        <w:rPr>
          <w:rFonts w:cs="Arial"/>
          <w:spacing w:val="26"/>
          <w:sz w:val="24"/>
          <w:szCs w:val="24"/>
        </w:rPr>
        <w:t xml:space="preserve"> </w:t>
      </w:r>
      <w:r w:rsidRPr="00C93C6A">
        <w:rPr>
          <w:rFonts w:cs="Arial"/>
          <w:sz w:val="24"/>
          <w:szCs w:val="24"/>
        </w:rPr>
        <w:t>collecting,</w:t>
      </w:r>
      <w:r w:rsidRPr="00C93C6A">
        <w:rPr>
          <w:rFonts w:cs="Arial"/>
          <w:spacing w:val="26"/>
          <w:sz w:val="24"/>
          <w:szCs w:val="24"/>
        </w:rPr>
        <w:t xml:space="preserve"> </w:t>
      </w:r>
      <w:r w:rsidRPr="00C93C6A">
        <w:rPr>
          <w:rFonts w:cs="Arial"/>
          <w:sz w:val="24"/>
          <w:szCs w:val="24"/>
        </w:rPr>
        <w:t>verifying</w:t>
      </w:r>
      <w:r w:rsidRPr="00C93C6A">
        <w:rPr>
          <w:rFonts w:cs="Arial"/>
          <w:spacing w:val="26"/>
          <w:sz w:val="24"/>
          <w:szCs w:val="24"/>
        </w:rPr>
        <w:t xml:space="preserve"> </w:t>
      </w:r>
      <w:r w:rsidRPr="00C93C6A">
        <w:rPr>
          <w:rFonts w:cs="Arial"/>
          <w:sz w:val="24"/>
          <w:szCs w:val="24"/>
        </w:rPr>
        <w:t>completeness</w:t>
      </w:r>
      <w:r w:rsidRPr="00C93C6A">
        <w:rPr>
          <w:rFonts w:cs="Arial"/>
          <w:spacing w:val="27"/>
          <w:sz w:val="24"/>
          <w:szCs w:val="24"/>
        </w:rPr>
        <w:t xml:space="preserve"> </w:t>
      </w:r>
      <w:r w:rsidRPr="00C93C6A">
        <w:rPr>
          <w:rFonts w:cs="Arial"/>
          <w:sz w:val="24"/>
          <w:szCs w:val="24"/>
        </w:rPr>
        <w:t>and</w:t>
      </w:r>
      <w:r w:rsidRPr="00C93C6A">
        <w:rPr>
          <w:rFonts w:cs="Arial"/>
          <w:spacing w:val="27"/>
          <w:sz w:val="24"/>
          <w:szCs w:val="24"/>
        </w:rPr>
        <w:t xml:space="preserve"> </w:t>
      </w:r>
      <w:r w:rsidRPr="00C93C6A">
        <w:rPr>
          <w:rFonts w:cs="Arial"/>
          <w:sz w:val="24"/>
          <w:szCs w:val="24"/>
        </w:rPr>
        <w:t>accuracy,</w:t>
      </w:r>
      <w:r w:rsidRPr="00C93C6A">
        <w:rPr>
          <w:rFonts w:cs="Arial"/>
          <w:spacing w:val="25"/>
          <w:sz w:val="24"/>
          <w:szCs w:val="24"/>
        </w:rPr>
        <w:t xml:space="preserve"> </w:t>
      </w:r>
      <w:r w:rsidRPr="00C93C6A">
        <w:rPr>
          <w:rFonts w:cs="Arial"/>
          <w:sz w:val="24"/>
          <w:szCs w:val="24"/>
        </w:rPr>
        <w:t>and</w:t>
      </w:r>
      <w:r w:rsidRPr="00C93C6A">
        <w:rPr>
          <w:rFonts w:cs="Arial"/>
          <w:spacing w:val="27"/>
          <w:sz w:val="24"/>
          <w:szCs w:val="24"/>
        </w:rPr>
        <w:t xml:space="preserve"> </w:t>
      </w:r>
      <w:r w:rsidRPr="00C93C6A">
        <w:rPr>
          <w:rFonts w:cs="Arial"/>
          <w:sz w:val="24"/>
          <w:szCs w:val="24"/>
        </w:rPr>
        <w:t>submitting</w:t>
      </w:r>
      <w:r w:rsidRPr="00C93C6A">
        <w:rPr>
          <w:rFonts w:cs="Arial"/>
          <w:spacing w:val="64"/>
          <w:w w:val="102"/>
          <w:sz w:val="24"/>
          <w:szCs w:val="24"/>
        </w:rPr>
        <w:t xml:space="preserve"> </w:t>
      </w:r>
      <w:r w:rsidRPr="00C93C6A">
        <w:rPr>
          <w:rFonts w:cs="Arial"/>
          <w:sz w:val="24"/>
          <w:szCs w:val="24"/>
        </w:rPr>
        <w:t>nomination materials.</w:t>
      </w:r>
    </w:p>
    <w:p w14:paraId="2B0EB017" w14:textId="77777777" w:rsidR="00237333" w:rsidRPr="00237333" w:rsidRDefault="00237333" w:rsidP="00237333">
      <w:pPr>
        <w:pStyle w:val="BodyText"/>
        <w:numPr>
          <w:ilvl w:val="0"/>
          <w:numId w:val="1"/>
        </w:numPr>
        <w:tabs>
          <w:tab w:val="left" w:pos="481"/>
        </w:tabs>
        <w:spacing w:line="250" w:lineRule="auto"/>
        <w:ind w:right="356" w:hanging="360"/>
        <w:rPr>
          <w:rFonts w:cs="Arial"/>
          <w:sz w:val="24"/>
          <w:szCs w:val="24"/>
        </w:rPr>
      </w:pPr>
      <w:r w:rsidRPr="00237333">
        <w:rPr>
          <w:rFonts w:cs="Arial"/>
          <w:sz w:val="24"/>
          <w:szCs w:val="24"/>
        </w:rPr>
        <w:t>The application package should be verified by the unit chair.</w:t>
      </w:r>
    </w:p>
    <w:p w14:paraId="6D86245D" w14:textId="77777777" w:rsidR="00237333" w:rsidRPr="00237333" w:rsidRDefault="00237333" w:rsidP="00237333">
      <w:pPr>
        <w:rPr>
          <w:rFonts w:ascii="Arial" w:hAnsi="Arial" w:cs="Arial"/>
        </w:rPr>
      </w:pPr>
    </w:p>
    <w:p w14:paraId="4E2E04F6" w14:textId="77777777" w:rsidR="00237333" w:rsidRPr="00237333" w:rsidRDefault="00237333" w:rsidP="00237333">
      <w:pPr>
        <w:pStyle w:val="Heading3"/>
        <w:rPr>
          <w:rFonts w:cs="Arial"/>
          <w:sz w:val="24"/>
          <w:szCs w:val="24"/>
        </w:rPr>
      </w:pPr>
      <w:r w:rsidRPr="00237333">
        <w:rPr>
          <w:rFonts w:cs="Arial"/>
          <w:sz w:val="24"/>
          <w:szCs w:val="24"/>
        </w:rPr>
        <w:t>Selection</w:t>
      </w:r>
      <w:r w:rsidRPr="00237333">
        <w:rPr>
          <w:rFonts w:cs="Arial"/>
          <w:spacing w:val="38"/>
          <w:sz w:val="24"/>
          <w:szCs w:val="24"/>
        </w:rPr>
        <w:t xml:space="preserve"> </w:t>
      </w:r>
      <w:r w:rsidRPr="00237333">
        <w:rPr>
          <w:rFonts w:cs="Arial"/>
          <w:sz w:val="24"/>
          <w:szCs w:val="24"/>
        </w:rPr>
        <w:t>Process</w:t>
      </w:r>
      <w:r w:rsidRPr="00237333">
        <w:rPr>
          <w:rFonts w:cs="Arial"/>
          <w:spacing w:val="38"/>
          <w:sz w:val="24"/>
          <w:szCs w:val="24"/>
        </w:rPr>
        <w:t xml:space="preserve"> </w:t>
      </w:r>
      <w:r w:rsidRPr="00237333">
        <w:rPr>
          <w:rFonts w:cs="Arial"/>
          <w:sz w:val="24"/>
          <w:szCs w:val="24"/>
        </w:rPr>
        <w:t>and</w:t>
      </w:r>
      <w:r w:rsidRPr="00237333">
        <w:rPr>
          <w:rFonts w:cs="Arial"/>
          <w:spacing w:val="39"/>
          <w:sz w:val="24"/>
          <w:szCs w:val="24"/>
        </w:rPr>
        <w:t xml:space="preserve"> </w:t>
      </w:r>
      <w:r w:rsidRPr="00237333">
        <w:rPr>
          <w:rFonts w:cs="Arial"/>
          <w:sz w:val="24"/>
          <w:szCs w:val="24"/>
        </w:rPr>
        <w:t>Timeline</w:t>
      </w:r>
    </w:p>
    <w:p w14:paraId="25A13A11" w14:textId="68DD43F6" w:rsidR="00384D5F" w:rsidRPr="00237333" w:rsidRDefault="00237333" w:rsidP="00C93C6A">
      <w:pPr>
        <w:pStyle w:val="BodyText"/>
        <w:spacing w:before="109" w:line="251" w:lineRule="auto"/>
        <w:ind w:left="119" w:right="116" w:firstLine="0"/>
        <w:rPr>
          <w:rFonts w:cs="Arial"/>
        </w:rPr>
      </w:pPr>
      <w:r w:rsidRPr="00237333">
        <w:rPr>
          <w:rFonts w:cs="Arial"/>
          <w:sz w:val="24"/>
          <w:szCs w:val="24"/>
        </w:rPr>
        <w:t>The Garnet Apple Award Committee will evaluate all complete nominations using the award criteria. The committee may conduct interviews with finalists should they deem it useful to the decision-making process. The</w:t>
      </w:r>
      <w:r w:rsidRPr="00237333">
        <w:rPr>
          <w:rFonts w:cs="Arial"/>
          <w:sz w:val="24"/>
          <w:szCs w:val="24"/>
        </w:rPr>
        <w:t xml:space="preserve"> CTE Director </w:t>
      </w:r>
      <w:r w:rsidRPr="00237333">
        <w:rPr>
          <w:rFonts w:cs="Arial"/>
          <w:sz w:val="24"/>
          <w:szCs w:val="24"/>
        </w:rPr>
        <w:t xml:space="preserve">will make the final award selections based on the committee’s recommendations. All nominees and their nominators will be notified by </w:t>
      </w:r>
      <w:r>
        <w:rPr>
          <w:rFonts w:cs="Arial"/>
          <w:sz w:val="24"/>
          <w:szCs w:val="24"/>
        </w:rPr>
        <w:t>April</w:t>
      </w:r>
      <w:r w:rsidRPr="00237333">
        <w:rPr>
          <w:rFonts w:cs="Arial"/>
          <w:sz w:val="24"/>
          <w:szCs w:val="24"/>
        </w:rPr>
        <w:t xml:space="preserve"> 1, 202</w:t>
      </w:r>
      <w:r>
        <w:rPr>
          <w:rFonts w:cs="Arial"/>
          <w:sz w:val="24"/>
          <w:szCs w:val="24"/>
        </w:rPr>
        <w:t>4</w:t>
      </w:r>
      <w:r w:rsidRPr="00237333">
        <w:rPr>
          <w:rFonts w:cs="Arial"/>
          <w:sz w:val="24"/>
          <w:szCs w:val="24"/>
        </w:rPr>
        <w:t>.</w:t>
      </w:r>
    </w:p>
    <w:sectPr w:rsidR="00384D5F" w:rsidRPr="00237333" w:rsidSect="008D332B">
      <w:headerReference w:type="default" r:id="rId8"/>
      <w:pgSz w:w="12240" w:h="15840"/>
      <w:pgMar w:top="792"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FA01" w14:textId="77777777" w:rsidR="00940338" w:rsidRDefault="00940338" w:rsidP="008D332B">
      <w:r>
        <w:separator/>
      </w:r>
    </w:p>
  </w:endnote>
  <w:endnote w:type="continuationSeparator" w:id="0">
    <w:p w14:paraId="1BD54C36" w14:textId="77777777" w:rsidR="00940338" w:rsidRDefault="00940338" w:rsidP="008D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06D1" w14:textId="77777777" w:rsidR="00940338" w:rsidRDefault="00940338" w:rsidP="008D332B">
      <w:r>
        <w:separator/>
      </w:r>
    </w:p>
  </w:footnote>
  <w:footnote w:type="continuationSeparator" w:id="0">
    <w:p w14:paraId="35EA84F8" w14:textId="77777777" w:rsidR="00940338" w:rsidRDefault="00940338" w:rsidP="008D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B18C" w14:textId="6145901A" w:rsidR="008D332B" w:rsidRDefault="00ED01F8">
    <w:pPr>
      <w:pStyle w:val="Header"/>
    </w:pPr>
    <w:r>
      <w:rPr>
        <w:noProof/>
      </w:rPr>
      <w:drawing>
        <wp:anchor distT="0" distB="0" distL="114300" distR="114300" simplePos="0" relativeHeight="251658240" behindDoc="1" locked="0" layoutInCell="1" allowOverlap="1" wp14:anchorId="58C8FD7A" wp14:editId="1343ADC3">
          <wp:simplePos x="0" y="0"/>
          <wp:positionH relativeFrom="margin">
            <wp:posOffset>-646430</wp:posOffset>
          </wp:positionH>
          <wp:positionV relativeFrom="margin">
            <wp:posOffset>-826135</wp:posOffset>
          </wp:positionV>
          <wp:extent cx="7772400" cy="10058627"/>
          <wp:effectExtent l="0" t="0" r="0" b="0"/>
          <wp:wrapNone/>
          <wp:docPr id="1628177266"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77266"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627"/>
                  </a:xfrm>
                  <a:prstGeom prst="rect">
                    <a:avLst/>
                  </a:prstGeom>
                </pic:spPr>
              </pic:pic>
            </a:graphicData>
          </a:graphic>
          <wp14:sizeRelH relativeFrom="page">
            <wp14:pctWidth>0</wp14:pctWidth>
          </wp14:sizeRelH>
          <wp14:sizeRelV relativeFrom="page">
            <wp14:pctHeight>0</wp14:pctHeight>
          </wp14:sizeRelV>
        </wp:anchor>
      </w:drawing>
    </w:r>
  </w:p>
  <w:p w14:paraId="3BD48DE2" w14:textId="4CA140F3" w:rsidR="008D332B" w:rsidRDefault="008D3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F06"/>
    <w:multiLevelType w:val="hybridMultilevel"/>
    <w:tmpl w:val="84B4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C3464"/>
    <w:multiLevelType w:val="hybridMultilevel"/>
    <w:tmpl w:val="5DB42D7C"/>
    <w:lvl w:ilvl="0" w:tplc="49022CD6">
      <w:start w:val="1"/>
      <w:numFmt w:val="bullet"/>
      <w:lvlText w:val=""/>
      <w:lvlJc w:val="left"/>
      <w:pPr>
        <w:ind w:left="820" w:hanging="360"/>
      </w:pPr>
      <w:rPr>
        <w:rFonts w:ascii="Symbol" w:eastAsia="Symbol" w:hAnsi="Symbol" w:hint="default"/>
        <w:w w:val="102"/>
        <w:sz w:val="21"/>
        <w:szCs w:val="21"/>
      </w:rPr>
    </w:lvl>
    <w:lvl w:ilvl="1" w:tplc="8004A382">
      <w:start w:val="1"/>
      <w:numFmt w:val="bullet"/>
      <w:lvlText w:val="•"/>
      <w:lvlJc w:val="left"/>
      <w:pPr>
        <w:ind w:left="1766" w:hanging="360"/>
      </w:pPr>
      <w:rPr>
        <w:rFonts w:hint="default"/>
      </w:rPr>
    </w:lvl>
    <w:lvl w:ilvl="2" w:tplc="3D5A1798">
      <w:start w:val="1"/>
      <w:numFmt w:val="bullet"/>
      <w:lvlText w:val="•"/>
      <w:lvlJc w:val="left"/>
      <w:pPr>
        <w:ind w:left="2712" w:hanging="360"/>
      </w:pPr>
      <w:rPr>
        <w:rFonts w:hint="default"/>
      </w:rPr>
    </w:lvl>
    <w:lvl w:ilvl="3" w:tplc="A5D8F6C6">
      <w:start w:val="1"/>
      <w:numFmt w:val="bullet"/>
      <w:lvlText w:val="•"/>
      <w:lvlJc w:val="left"/>
      <w:pPr>
        <w:ind w:left="3658" w:hanging="360"/>
      </w:pPr>
      <w:rPr>
        <w:rFonts w:hint="default"/>
      </w:rPr>
    </w:lvl>
    <w:lvl w:ilvl="4" w:tplc="B43ABA8A">
      <w:start w:val="1"/>
      <w:numFmt w:val="bullet"/>
      <w:lvlText w:val="•"/>
      <w:lvlJc w:val="left"/>
      <w:pPr>
        <w:ind w:left="4604" w:hanging="360"/>
      </w:pPr>
      <w:rPr>
        <w:rFonts w:hint="default"/>
      </w:rPr>
    </w:lvl>
    <w:lvl w:ilvl="5" w:tplc="F33CED04">
      <w:start w:val="1"/>
      <w:numFmt w:val="bullet"/>
      <w:lvlText w:val="•"/>
      <w:lvlJc w:val="left"/>
      <w:pPr>
        <w:ind w:left="5550" w:hanging="360"/>
      </w:pPr>
      <w:rPr>
        <w:rFonts w:hint="default"/>
      </w:rPr>
    </w:lvl>
    <w:lvl w:ilvl="6" w:tplc="5B4AA272">
      <w:start w:val="1"/>
      <w:numFmt w:val="bullet"/>
      <w:lvlText w:val="•"/>
      <w:lvlJc w:val="left"/>
      <w:pPr>
        <w:ind w:left="6496" w:hanging="360"/>
      </w:pPr>
      <w:rPr>
        <w:rFonts w:hint="default"/>
      </w:rPr>
    </w:lvl>
    <w:lvl w:ilvl="7" w:tplc="76E6B456">
      <w:start w:val="1"/>
      <w:numFmt w:val="bullet"/>
      <w:lvlText w:val="•"/>
      <w:lvlJc w:val="left"/>
      <w:pPr>
        <w:ind w:left="7442" w:hanging="360"/>
      </w:pPr>
      <w:rPr>
        <w:rFonts w:hint="default"/>
      </w:rPr>
    </w:lvl>
    <w:lvl w:ilvl="8" w:tplc="D3FC1FB4">
      <w:start w:val="1"/>
      <w:numFmt w:val="bullet"/>
      <w:lvlText w:val="•"/>
      <w:lvlJc w:val="left"/>
      <w:pPr>
        <w:ind w:left="8388" w:hanging="360"/>
      </w:pPr>
      <w:rPr>
        <w:rFonts w:hint="default"/>
      </w:rPr>
    </w:lvl>
  </w:abstractNum>
  <w:abstractNum w:abstractNumId="2" w15:restartNumberingAfterBreak="0">
    <w:nsid w:val="46590BF0"/>
    <w:multiLevelType w:val="hybridMultilevel"/>
    <w:tmpl w:val="E66076E0"/>
    <w:lvl w:ilvl="0" w:tplc="E21E54DA">
      <w:start w:val="1"/>
      <w:numFmt w:val="decimal"/>
      <w:lvlText w:val="%1."/>
      <w:lvlJc w:val="left"/>
      <w:pPr>
        <w:ind w:left="820" w:hanging="360"/>
      </w:pPr>
      <w:rPr>
        <w:rFonts w:ascii="Arial" w:eastAsia="Arial" w:hAnsi="Arial" w:hint="default"/>
        <w:spacing w:val="2"/>
        <w:w w:val="102"/>
        <w:sz w:val="24"/>
        <w:szCs w:val="24"/>
      </w:rPr>
    </w:lvl>
    <w:lvl w:ilvl="1" w:tplc="3F808AE2">
      <w:start w:val="1"/>
      <w:numFmt w:val="bullet"/>
      <w:lvlText w:val="•"/>
      <w:lvlJc w:val="left"/>
      <w:pPr>
        <w:ind w:left="1766" w:hanging="360"/>
      </w:pPr>
      <w:rPr>
        <w:rFonts w:hint="default"/>
      </w:rPr>
    </w:lvl>
    <w:lvl w:ilvl="2" w:tplc="65FE5880">
      <w:start w:val="1"/>
      <w:numFmt w:val="bullet"/>
      <w:lvlText w:val="•"/>
      <w:lvlJc w:val="left"/>
      <w:pPr>
        <w:ind w:left="2712" w:hanging="360"/>
      </w:pPr>
      <w:rPr>
        <w:rFonts w:hint="default"/>
      </w:rPr>
    </w:lvl>
    <w:lvl w:ilvl="3" w:tplc="B406BF5E">
      <w:start w:val="1"/>
      <w:numFmt w:val="bullet"/>
      <w:lvlText w:val="•"/>
      <w:lvlJc w:val="left"/>
      <w:pPr>
        <w:ind w:left="3658" w:hanging="360"/>
      </w:pPr>
      <w:rPr>
        <w:rFonts w:hint="default"/>
      </w:rPr>
    </w:lvl>
    <w:lvl w:ilvl="4" w:tplc="3036FB0E">
      <w:start w:val="1"/>
      <w:numFmt w:val="bullet"/>
      <w:lvlText w:val="•"/>
      <w:lvlJc w:val="left"/>
      <w:pPr>
        <w:ind w:left="4604" w:hanging="360"/>
      </w:pPr>
      <w:rPr>
        <w:rFonts w:hint="default"/>
      </w:rPr>
    </w:lvl>
    <w:lvl w:ilvl="5" w:tplc="E6004974">
      <w:start w:val="1"/>
      <w:numFmt w:val="bullet"/>
      <w:lvlText w:val="•"/>
      <w:lvlJc w:val="left"/>
      <w:pPr>
        <w:ind w:left="5550" w:hanging="360"/>
      </w:pPr>
      <w:rPr>
        <w:rFonts w:hint="default"/>
      </w:rPr>
    </w:lvl>
    <w:lvl w:ilvl="6" w:tplc="40B4ACF6">
      <w:start w:val="1"/>
      <w:numFmt w:val="bullet"/>
      <w:lvlText w:val="•"/>
      <w:lvlJc w:val="left"/>
      <w:pPr>
        <w:ind w:left="6496" w:hanging="360"/>
      </w:pPr>
      <w:rPr>
        <w:rFonts w:hint="default"/>
      </w:rPr>
    </w:lvl>
    <w:lvl w:ilvl="7" w:tplc="FDBA5514">
      <w:start w:val="1"/>
      <w:numFmt w:val="bullet"/>
      <w:lvlText w:val="•"/>
      <w:lvlJc w:val="left"/>
      <w:pPr>
        <w:ind w:left="7442" w:hanging="360"/>
      </w:pPr>
      <w:rPr>
        <w:rFonts w:hint="default"/>
      </w:rPr>
    </w:lvl>
    <w:lvl w:ilvl="8" w:tplc="5F06067A">
      <w:start w:val="1"/>
      <w:numFmt w:val="bullet"/>
      <w:lvlText w:val="•"/>
      <w:lvlJc w:val="left"/>
      <w:pPr>
        <w:ind w:left="8388" w:hanging="360"/>
      </w:pPr>
      <w:rPr>
        <w:rFonts w:hint="default"/>
      </w:rPr>
    </w:lvl>
  </w:abstractNum>
  <w:abstractNum w:abstractNumId="3" w15:restartNumberingAfterBreak="0">
    <w:nsid w:val="5C044407"/>
    <w:multiLevelType w:val="hybridMultilevel"/>
    <w:tmpl w:val="2C9E1FFC"/>
    <w:lvl w:ilvl="0" w:tplc="55EA6F62">
      <w:start w:val="1"/>
      <w:numFmt w:val="decimal"/>
      <w:lvlText w:val="%1."/>
      <w:lvlJc w:val="left"/>
      <w:pPr>
        <w:ind w:left="480" w:hanging="361"/>
      </w:pPr>
      <w:rPr>
        <w:rFonts w:ascii="Arial" w:eastAsia="Arial" w:hAnsi="Arial" w:hint="default"/>
        <w:spacing w:val="2"/>
        <w:w w:val="102"/>
        <w:sz w:val="24"/>
        <w:szCs w:val="24"/>
      </w:rPr>
    </w:lvl>
    <w:lvl w:ilvl="1" w:tplc="3BEC5CD6">
      <w:start w:val="1"/>
      <w:numFmt w:val="bullet"/>
      <w:lvlText w:val="•"/>
      <w:lvlJc w:val="left"/>
      <w:pPr>
        <w:ind w:left="1456" w:hanging="361"/>
      </w:pPr>
      <w:rPr>
        <w:rFonts w:hint="default"/>
      </w:rPr>
    </w:lvl>
    <w:lvl w:ilvl="2" w:tplc="01546EF2">
      <w:start w:val="1"/>
      <w:numFmt w:val="bullet"/>
      <w:lvlText w:val="•"/>
      <w:lvlJc w:val="left"/>
      <w:pPr>
        <w:ind w:left="2432" w:hanging="361"/>
      </w:pPr>
      <w:rPr>
        <w:rFonts w:hint="default"/>
      </w:rPr>
    </w:lvl>
    <w:lvl w:ilvl="3" w:tplc="AA10B058">
      <w:start w:val="1"/>
      <w:numFmt w:val="bullet"/>
      <w:lvlText w:val="•"/>
      <w:lvlJc w:val="left"/>
      <w:pPr>
        <w:ind w:left="3408" w:hanging="361"/>
      </w:pPr>
      <w:rPr>
        <w:rFonts w:hint="default"/>
      </w:rPr>
    </w:lvl>
    <w:lvl w:ilvl="4" w:tplc="CBAE4AB6">
      <w:start w:val="1"/>
      <w:numFmt w:val="bullet"/>
      <w:lvlText w:val="•"/>
      <w:lvlJc w:val="left"/>
      <w:pPr>
        <w:ind w:left="4384" w:hanging="361"/>
      </w:pPr>
      <w:rPr>
        <w:rFonts w:hint="default"/>
      </w:rPr>
    </w:lvl>
    <w:lvl w:ilvl="5" w:tplc="A9D4C40E">
      <w:start w:val="1"/>
      <w:numFmt w:val="bullet"/>
      <w:lvlText w:val="•"/>
      <w:lvlJc w:val="left"/>
      <w:pPr>
        <w:ind w:left="5360" w:hanging="361"/>
      </w:pPr>
      <w:rPr>
        <w:rFonts w:hint="default"/>
      </w:rPr>
    </w:lvl>
    <w:lvl w:ilvl="6" w:tplc="CAAE1A5A">
      <w:start w:val="1"/>
      <w:numFmt w:val="bullet"/>
      <w:lvlText w:val="•"/>
      <w:lvlJc w:val="left"/>
      <w:pPr>
        <w:ind w:left="6336" w:hanging="361"/>
      </w:pPr>
      <w:rPr>
        <w:rFonts w:hint="default"/>
      </w:rPr>
    </w:lvl>
    <w:lvl w:ilvl="7" w:tplc="73F2AB54">
      <w:start w:val="1"/>
      <w:numFmt w:val="bullet"/>
      <w:lvlText w:val="•"/>
      <w:lvlJc w:val="left"/>
      <w:pPr>
        <w:ind w:left="7312" w:hanging="361"/>
      </w:pPr>
      <w:rPr>
        <w:rFonts w:hint="default"/>
      </w:rPr>
    </w:lvl>
    <w:lvl w:ilvl="8" w:tplc="57FE1782">
      <w:start w:val="1"/>
      <w:numFmt w:val="bullet"/>
      <w:lvlText w:val="•"/>
      <w:lvlJc w:val="left"/>
      <w:pPr>
        <w:ind w:left="8288" w:hanging="361"/>
      </w:pPr>
      <w:rPr>
        <w:rFonts w:hint="default"/>
      </w:rPr>
    </w:lvl>
  </w:abstractNum>
  <w:abstractNum w:abstractNumId="4" w15:restartNumberingAfterBreak="0">
    <w:nsid w:val="68CF07C4"/>
    <w:multiLevelType w:val="hybridMultilevel"/>
    <w:tmpl w:val="51162468"/>
    <w:lvl w:ilvl="0" w:tplc="FE5237E4">
      <w:start w:val="1"/>
      <w:numFmt w:val="bullet"/>
      <w:lvlText w:val=""/>
      <w:lvlJc w:val="left"/>
      <w:pPr>
        <w:ind w:left="480" w:hanging="361"/>
      </w:pPr>
      <w:rPr>
        <w:rFonts w:ascii="Symbol" w:eastAsia="Symbol" w:hAnsi="Symbol" w:hint="default"/>
        <w:w w:val="102"/>
        <w:sz w:val="21"/>
        <w:szCs w:val="21"/>
      </w:rPr>
    </w:lvl>
    <w:lvl w:ilvl="1" w:tplc="A478FFD0">
      <w:start w:val="1"/>
      <w:numFmt w:val="bullet"/>
      <w:lvlText w:val="•"/>
      <w:lvlJc w:val="left"/>
      <w:pPr>
        <w:ind w:left="1456" w:hanging="361"/>
      </w:pPr>
      <w:rPr>
        <w:rFonts w:hint="default"/>
      </w:rPr>
    </w:lvl>
    <w:lvl w:ilvl="2" w:tplc="730C1BF8">
      <w:start w:val="1"/>
      <w:numFmt w:val="bullet"/>
      <w:lvlText w:val="•"/>
      <w:lvlJc w:val="left"/>
      <w:pPr>
        <w:ind w:left="2432" w:hanging="361"/>
      </w:pPr>
      <w:rPr>
        <w:rFonts w:hint="default"/>
      </w:rPr>
    </w:lvl>
    <w:lvl w:ilvl="3" w:tplc="75B64D00">
      <w:start w:val="1"/>
      <w:numFmt w:val="bullet"/>
      <w:lvlText w:val="•"/>
      <w:lvlJc w:val="left"/>
      <w:pPr>
        <w:ind w:left="3408" w:hanging="361"/>
      </w:pPr>
      <w:rPr>
        <w:rFonts w:hint="default"/>
      </w:rPr>
    </w:lvl>
    <w:lvl w:ilvl="4" w:tplc="71068A60">
      <w:start w:val="1"/>
      <w:numFmt w:val="bullet"/>
      <w:lvlText w:val="•"/>
      <w:lvlJc w:val="left"/>
      <w:pPr>
        <w:ind w:left="4384" w:hanging="361"/>
      </w:pPr>
      <w:rPr>
        <w:rFonts w:hint="default"/>
      </w:rPr>
    </w:lvl>
    <w:lvl w:ilvl="5" w:tplc="0FC2F7DC">
      <w:start w:val="1"/>
      <w:numFmt w:val="bullet"/>
      <w:lvlText w:val="•"/>
      <w:lvlJc w:val="left"/>
      <w:pPr>
        <w:ind w:left="5360" w:hanging="361"/>
      </w:pPr>
      <w:rPr>
        <w:rFonts w:hint="default"/>
      </w:rPr>
    </w:lvl>
    <w:lvl w:ilvl="6" w:tplc="3FC248DE">
      <w:start w:val="1"/>
      <w:numFmt w:val="bullet"/>
      <w:lvlText w:val="•"/>
      <w:lvlJc w:val="left"/>
      <w:pPr>
        <w:ind w:left="6336" w:hanging="361"/>
      </w:pPr>
      <w:rPr>
        <w:rFonts w:hint="default"/>
      </w:rPr>
    </w:lvl>
    <w:lvl w:ilvl="7" w:tplc="F59017A0">
      <w:start w:val="1"/>
      <w:numFmt w:val="bullet"/>
      <w:lvlText w:val="•"/>
      <w:lvlJc w:val="left"/>
      <w:pPr>
        <w:ind w:left="7312" w:hanging="361"/>
      </w:pPr>
      <w:rPr>
        <w:rFonts w:hint="default"/>
      </w:rPr>
    </w:lvl>
    <w:lvl w:ilvl="8" w:tplc="D5DE5678">
      <w:start w:val="1"/>
      <w:numFmt w:val="bullet"/>
      <w:lvlText w:val="•"/>
      <w:lvlJc w:val="left"/>
      <w:pPr>
        <w:ind w:left="8288" w:hanging="361"/>
      </w:pPr>
      <w:rPr>
        <w:rFonts w:hint="default"/>
      </w:rPr>
    </w:lvl>
  </w:abstractNum>
  <w:abstractNum w:abstractNumId="5" w15:restartNumberingAfterBreak="0">
    <w:nsid w:val="7A061C3D"/>
    <w:multiLevelType w:val="hybridMultilevel"/>
    <w:tmpl w:val="2D48AA5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778991014">
    <w:abstractNumId w:val="4"/>
  </w:num>
  <w:num w:numId="2" w16cid:durableId="533806567">
    <w:abstractNumId w:val="3"/>
  </w:num>
  <w:num w:numId="3" w16cid:durableId="397824044">
    <w:abstractNumId w:val="1"/>
  </w:num>
  <w:num w:numId="4" w16cid:durableId="3168151">
    <w:abstractNumId w:val="2"/>
  </w:num>
  <w:num w:numId="5" w16cid:durableId="1264343262">
    <w:abstractNumId w:val="5"/>
  </w:num>
  <w:num w:numId="6" w16cid:durableId="96530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2B"/>
    <w:rsid w:val="000D7C49"/>
    <w:rsid w:val="001137C5"/>
    <w:rsid w:val="00237333"/>
    <w:rsid w:val="00317596"/>
    <w:rsid w:val="003641E0"/>
    <w:rsid w:val="00384D5F"/>
    <w:rsid w:val="00507D3E"/>
    <w:rsid w:val="0078584E"/>
    <w:rsid w:val="008D332B"/>
    <w:rsid w:val="00940338"/>
    <w:rsid w:val="00A11FDB"/>
    <w:rsid w:val="00B273A7"/>
    <w:rsid w:val="00C93C6A"/>
    <w:rsid w:val="00D6483F"/>
    <w:rsid w:val="00E222FD"/>
    <w:rsid w:val="00ED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B234"/>
  <w15:chartTrackingRefBased/>
  <w15:docId w15:val="{2D252D45-A52B-364E-B7DA-D1E64E44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37333"/>
    <w:pPr>
      <w:widowControl w:val="0"/>
      <w:spacing w:before="3"/>
      <w:ind w:left="100" w:firstLine="209"/>
      <w:outlineLvl w:val="0"/>
    </w:pPr>
    <w:rPr>
      <w:rFonts w:ascii="Arial" w:eastAsia="Arial" w:hAnsi="Arial"/>
      <w:b/>
      <w:bCs/>
      <w:kern w:val="0"/>
      <w:sz w:val="26"/>
      <w:szCs w:val="26"/>
      <w14:ligatures w14:val="none"/>
    </w:rPr>
  </w:style>
  <w:style w:type="paragraph" w:styleId="Heading2">
    <w:name w:val="heading 2"/>
    <w:basedOn w:val="Normal"/>
    <w:link w:val="Heading2Char"/>
    <w:uiPriority w:val="1"/>
    <w:qFormat/>
    <w:rsid w:val="00237333"/>
    <w:pPr>
      <w:widowControl w:val="0"/>
      <w:ind w:left="100"/>
      <w:outlineLvl w:val="1"/>
    </w:pPr>
    <w:rPr>
      <w:rFonts w:ascii="Arial" w:eastAsia="Arial" w:hAnsi="Arial"/>
      <w:b/>
      <w:bCs/>
      <w:kern w:val="0"/>
      <w:sz w:val="21"/>
      <w:szCs w:val="21"/>
      <w14:ligatures w14:val="none"/>
    </w:rPr>
  </w:style>
  <w:style w:type="paragraph" w:styleId="Heading3">
    <w:name w:val="heading 3"/>
    <w:basedOn w:val="Heading2"/>
    <w:next w:val="Normal"/>
    <w:link w:val="Heading3Char"/>
    <w:uiPriority w:val="9"/>
    <w:unhideWhenUsed/>
    <w:qFormat/>
    <w:rsid w:val="00237333"/>
    <w:pPr>
      <w:outlineLvl w:val="2"/>
    </w:pPr>
    <w:rPr>
      <w:color w:val="97002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32B"/>
    <w:pPr>
      <w:tabs>
        <w:tab w:val="center" w:pos="4680"/>
        <w:tab w:val="right" w:pos="9360"/>
      </w:tabs>
    </w:pPr>
  </w:style>
  <w:style w:type="character" w:customStyle="1" w:styleId="HeaderChar">
    <w:name w:val="Header Char"/>
    <w:basedOn w:val="DefaultParagraphFont"/>
    <w:link w:val="Header"/>
    <w:uiPriority w:val="99"/>
    <w:rsid w:val="008D332B"/>
  </w:style>
  <w:style w:type="paragraph" w:styleId="Footer">
    <w:name w:val="footer"/>
    <w:basedOn w:val="Normal"/>
    <w:link w:val="FooterChar"/>
    <w:uiPriority w:val="99"/>
    <w:unhideWhenUsed/>
    <w:rsid w:val="008D332B"/>
    <w:pPr>
      <w:tabs>
        <w:tab w:val="center" w:pos="4680"/>
        <w:tab w:val="right" w:pos="9360"/>
      </w:tabs>
    </w:pPr>
  </w:style>
  <w:style w:type="character" w:customStyle="1" w:styleId="FooterChar">
    <w:name w:val="Footer Char"/>
    <w:basedOn w:val="DefaultParagraphFont"/>
    <w:link w:val="Footer"/>
    <w:uiPriority w:val="99"/>
    <w:rsid w:val="008D332B"/>
  </w:style>
  <w:style w:type="character" w:customStyle="1" w:styleId="Heading1Char">
    <w:name w:val="Heading 1 Char"/>
    <w:basedOn w:val="DefaultParagraphFont"/>
    <w:link w:val="Heading1"/>
    <w:uiPriority w:val="1"/>
    <w:rsid w:val="00237333"/>
    <w:rPr>
      <w:rFonts w:ascii="Arial" w:eastAsia="Arial" w:hAnsi="Arial"/>
      <w:b/>
      <w:bCs/>
      <w:kern w:val="0"/>
      <w:sz w:val="26"/>
      <w:szCs w:val="26"/>
      <w14:ligatures w14:val="none"/>
    </w:rPr>
  </w:style>
  <w:style w:type="character" w:customStyle="1" w:styleId="Heading2Char">
    <w:name w:val="Heading 2 Char"/>
    <w:basedOn w:val="DefaultParagraphFont"/>
    <w:link w:val="Heading2"/>
    <w:uiPriority w:val="1"/>
    <w:rsid w:val="00237333"/>
    <w:rPr>
      <w:rFonts w:ascii="Arial" w:eastAsia="Arial" w:hAnsi="Arial"/>
      <w:b/>
      <w:bCs/>
      <w:kern w:val="0"/>
      <w:sz w:val="21"/>
      <w:szCs w:val="21"/>
      <w14:ligatures w14:val="none"/>
    </w:rPr>
  </w:style>
  <w:style w:type="character" w:customStyle="1" w:styleId="Heading3Char">
    <w:name w:val="Heading 3 Char"/>
    <w:basedOn w:val="DefaultParagraphFont"/>
    <w:link w:val="Heading3"/>
    <w:uiPriority w:val="9"/>
    <w:rsid w:val="00237333"/>
    <w:rPr>
      <w:rFonts w:ascii="Arial" w:eastAsia="Arial" w:hAnsi="Arial"/>
      <w:b/>
      <w:bCs/>
      <w:color w:val="97002E"/>
      <w:kern w:val="0"/>
      <w:sz w:val="21"/>
      <w:szCs w:val="21"/>
      <w14:ligatures w14:val="none"/>
    </w:rPr>
  </w:style>
  <w:style w:type="character" w:styleId="Hyperlink">
    <w:name w:val="Hyperlink"/>
    <w:semiHidden/>
    <w:rsid w:val="00237333"/>
    <w:rPr>
      <w:rFonts w:cs="Times New Roman"/>
      <w:color w:val="0000FF"/>
      <w:u w:val="single"/>
    </w:rPr>
  </w:style>
  <w:style w:type="paragraph" w:styleId="BodyText">
    <w:name w:val="Body Text"/>
    <w:basedOn w:val="Normal"/>
    <w:link w:val="BodyTextChar"/>
    <w:uiPriority w:val="1"/>
    <w:qFormat/>
    <w:rsid w:val="00237333"/>
    <w:pPr>
      <w:widowControl w:val="0"/>
      <w:ind w:left="480" w:hanging="360"/>
    </w:pPr>
    <w:rPr>
      <w:rFonts w:ascii="Arial" w:eastAsia="Arial" w:hAnsi="Arial"/>
      <w:kern w:val="0"/>
      <w:sz w:val="21"/>
      <w:szCs w:val="21"/>
      <w14:ligatures w14:val="none"/>
    </w:rPr>
  </w:style>
  <w:style w:type="character" w:customStyle="1" w:styleId="BodyTextChar">
    <w:name w:val="Body Text Char"/>
    <w:basedOn w:val="DefaultParagraphFont"/>
    <w:link w:val="BodyText"/>
    <w:uiPriority w:val="1"/>
    <w:rsid w:val="00237333"/>
    <w:rPr>
      <w:rFonts w:ascii="Arial" w:eastAsia="Arial" w:hAnsi="Arial"/>
      <w:kern w:val="0"/>
      <w:sz w:val="21"/>
      <w:szCs w:val="21"/>
      <w14:ligatures w14:val="none"/>
    </w:rPr>
  </w:style>
  <w:style w:type="paragraph" w:styleId="ListParagraph">
    <w:name w:val="List Paragraph"/>
    <w:basedOn w:val="Normal"/>
    <w:uiPriority w:val="34"/>
    <w:qFormat/>
    <w:rsid w:val="00C93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te@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Teaching Excellence</dc:creator>
  <cp:keywords/>
  <dc:description/>
  <cp:lastModifiedBy>Haynes, Aisha</cp:lastModifiedBy>
  <cp:revision>3</cp:revision>
  <cp:lastPrinted>2023-04-03T16:07:00Z</cp:lastPrinted>
  <dcterms:created xsi:type="dcterms:W3CDTF">2023-08-02T14:05:00Z</dcterms:created>
  <dcterms:modified xsi:type="dcterms:W3CDTF">2023-08-02T14:09:00Z</dcterms:modified>
</cp:coreProperties>
</file>