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D4F" w:rsidRPr="002B5D4F" w:rsidRDefault="00931BDF" w:rsidP="002B5D4F">
      <w:pPr>
        <w:pStyle w:val="BasicParagraph"/>
        <w:suppressAutoHyphens/>
        <w:ind w:firstLine="240"/>
        <w:rPr>
          <w:rFonts w:ascii="TimesNewRomanPSMT" w:hAnsi="TimesNewRomanPSMT" w:cs="TimesNewRomanPSMT"/>
          <w:b/>
          <w:sz w:val="22"/>
          <w:szCs w:val="20"/>
        </w:rPr>
      </w:pPr>
      <w:r>
        <w:rPr>
          <w:rFonts w:ascii="TimesNewRomanPSMT" w:hAnsi="TimesNewRomanPSMT" w:cs="TimesNewRomanPSMT"/>
          <w:b/>
          <w:sz w:val="22"/>
          <w:szCs w:val="20"/>
        </w:rPr>
        <w:t>Take pride in school change</w:t>
      </w:r>
      <w:bookmarkStart w:id="0" w:name="_GoBack"/>
      <w:bookmarkEnd w:id="0"/>
    </w:p>
    <w:p w:rsidR="002B5D4F" w:rsidRDefault="002B5D4F" w:rsidP="002B5D4F">
      <w:pPr>
        <w:pStyle w:val="BasicParagraph"/>
        <w:suppressAutoHyphens/>
        <w:ind w:firstLine="240"/>
        <w:rPr>
          <w:rFonts w:ascii="TimesNewRomanPSMT" w:hAnsi="TimesNewRomanPSMT" w:cs="TimesNewRomanPSMT"/>
          <w:sz w:val="20"/>
          <w:szCs w:val="20"/>
        </w:rPr>
      </w:pPr>
    </w:p>
    <w:p w:rsidR="00931BDF" w:rsidRDefault="00114876" w:rsidP="00931BDF">
      <w:pPr>
        <w:pStyle w:val="BasicParagraph"/>
        <w:suppressAutoHyphens/>
        <w:ind w:firstLine="240"/>
        <w:rPr>
          <w:rFonts w:ascii="ArialMT" w:hAnsi="ArialMT" w:cs="ArialMT"/>
          <w:sz w:val="20"/>
          <w:szCs w:val="20"/>
        </w:rPr>
      </w:pPr>
      <w:r>
        <w:rPr>
          <w:rFonts w:ascii="TimesNewRomanPSMT" w:hAnsi="TimesNewRomanPSMT" w:cs="TimesNewRomanPSMT"/>
          <w:sz w:val="20"/>
          <w:szCs w:val="20"/>
        </w:rPr>
        <w:t xml:space="preserve">    </w:t>
      </w:r>
      <w:r w:rsidR="00931BDF">
        <w:rPr>
          <w:rFonts w:ascii="ArialMT" w:hAnsi="ArialMT" w:cs="ArialMT"/>
          <w:sz w:val="20"/>
          <w:szCs w:val="20"/>
        </w:rPr>
        <w:t xml:space="preserve">Change is a constant occurrence in our lives. It helps to shape </w:t>
      </w:r>
      <w:proofErr w:type="gramStart"/>
      <w:r w:rsidR="00931BDF">
        <w:rPr>
          <w:rFonts w:ascii="ArialMT" w:hAnsi="ArialMT" w:cs="ArialMT"/>
          <w:sz w:val="20"/>
          <w:szCs w:val="20"/>
        </w:rPr>
        <w:t>who</w:t>
      </w:r>
      <w:proofErr w:type="gramEnd"/>
      <w:r w:rsidR="00931BDF">
        <w:rPr>
          <w:rFonts w:ascii="ArialMT" w:hAnsi="ArialMT" w:cs="ArialMT"/>
          <w:sz w:val="20"/>
          <w:szCs w:val="20"/>
        </w:rPr>
        <w:t xml:space="preserve"> we are, where we are from, and what we do. Change often serves to improve, and is unavoidable in every aspect.</w:t>
      </w:r>
    </w:p>
    <w:p w:rsidR="00931BDF" w:rsidRDefault="00931BDF" w:rsidP="00931BDF">
      <w:pPr>
        <w:pStyle w:val="BasicParagraph"/>
        <w:suppressAutoHyphens/>
        <w:ind w:firstLine="240"/>
        <w:rPr>
          <w:rFonts w:ascii="ArialMT" w:hAnsi="ArialMT" w:cs="ArialMT"/>
          <w:sz w:val="20"/>
          <w:szCs w:val="20"/>
        </w:rPr>
      </w:pPr>
      <w:r>
        <w:rPr>
          <w:rFonts w:ascii="ArialMT" w:hAnsi="ArialMT" w:cs="ArialMT"/>
          <w:sz w:val="20"/>
          <w:szCs w:val="20"/>
        </w:rPr>
        <w:t xml:space="preserve">Change is a hot button topic at Camden High School right now. The halls that have been familiar for generations are currently being replaced with new, brighter ones, altering the image that has been plastered to Camden High for decades. The entrance to the school has been hampered since May as </w:t>
      </w:r>
      <w:proofErr w:type="spellStart"/>
      <w:r>
        <w:rPr>
          <w:rFonts w:ascii="ArialMT" w:hAnsi="ArialMT" w:cs="ArialMT"/>
          <w:sz w:val="20"/>
          <w:szCs w:val="20"/>
        </w:rPr>
        <w:t>Ehrenclou</w:t>
      </w:r>
      <w:proofErr w:type="spellEnd"/>
      <w:r>
        <w:rPr>
          <w:rFonts w:ascii="ArialMT" w:hAnsi="ArialMT" w:cs="ArialMT"/>
          <w:sz w:val="20"/>
          <w:szCs w:val="20"/>
        </w:rPr>
        <w:t xml:space="preserve"> has been widened. Being necessary for progress, change is not something to be objected or rejected. </w:t>
      </w:r>
    </w:p>
    <w:p w:rsidR="00931BDF" w:rsidRDefault="00931BDF" w:rsidP="00931BDF">
      <w:pPr>
        <w:pStyle w:val="BasicParagraph"/>
        <w:suppressAutoHyphens/>
        <w:ind w:firstLine="240"/>
        <w:rPr>
          <w:rFonts w:ascii="ArialMT" w:hAnsi="ArialMT" w:cs="ArialMT"/>
          <w:sz w:val="20"/>
          <w:szCs w:val="20"/>
        </w:rPr>
      </w:pPr>
      <w:r>
        <w:rPr>
          <w:rFonts w:ascii="ArialMT" w:hAnsi="ArialMT" w:cs="ArialMT"/>
          <w:sz w:val="20"/>
          <w:szCs w:val="20"/>
        </w:rPr>
        <w:t xml:space="preserve">A new image means improvements beyond just what is visible to the eye. Not only have the floors been re-tiled, giving them a shining glow, but the walls have also been repainted to unveil a cheerful and positive disposition. No longer do the classrooms cast a gloomy shadow that feels unwelcoming and cold. </w:t>
      </w:r>
    </w:p>
    <w:p w:rsidR="00931BDF" w:rsidRDefault="00931BDF" w:rsidP="00931BDF">
      <w:pPr>
        <w:pStyle w:val="BasicParagraph"/>
        <w:suppressAutoHyphens/>
        <w:ind w:firstLine="240"/>
        <w:rPr>
          <w:rFonts w:ascii="ArialMT" w:hAnsi="ArialMT" w:cs="ArialMT"/>
          <w:sz w:val="20"/>
          <w:szCs w:val="20"/>
        </w:rPr>
      </w:pPr>
      <w:r>
        <w:rPr>
          <w:rFonts w:ascii="ArialMT" w:hAnsi="ArialMT" w:cs="ArialMT"/>
          <w:sz w:val="20"/>
          <w:szCs w:val="20"/>
        </w:rPr>
        <w:t xml:space="preserve">The new improvements also feature functionality, providing more than just a glimmering appearance. New and improved water fountains allow for a more efficient and sanitary experience. </w:t>
      </w:r>
    </w:p>
    <w:p w:rsidR="00931BDF" w:rsidRDefault="00931BDF" w:rsidP="00931BDF">
      <w:pPr>
        <w:pStyle w:val="BasicParagraph"/>
        <w:suppressAutoHyphens/>
        <w:ind w:firstLine="240"/>
        <w:rPr>
          <w:rFonts w:ascii="ArialMT" w:hAnsi="ArialMT" w:cs="ArialMT"/>
          <w:sz w:val="20"/>
          <w:szCs w:val="20"/>
        </w:rPr>
      </w:pPr>
      <w:r>
        <w:rPr>
          <w:rFonts w:ascii="ArialMT" w:hAnsi="ArialMT" w:cs="ArialMT"/>
          <w:sz w:val="20"/>
          <w:szCs w:val="20"/>
        </w:rPr>
        <w:t>Security and safety were high on the list of importance among both parents and administration. Therefore, part of the reconstruction plan includes the installation of new security doors that help to promote a feeling of safety among students and increase the security within the school.</w:t>
      </w:r>
    </w:p>
    <w:p w:rsidR="00931BDF" w:rsidRDefault="00931BDF" w:rsidP="00931BDF">
      <w:pPr>
        <w:pStyle w:val="BasicParagraph"/>
        <w:suppressAutoHyphens/>
        <w:ind w:firstLine="240"/>
        <w:rPr>
          <w:rFonts w:ascii="ArialMT" w:hAnsi="ArialMT" w:cs="ArialMT"/>
          <w:sz w:val="20"/>
          <w:szCs w:val="20"/>
        </w:rPr>
      </w:pPr>
      <w:r>
        <w:rPr>
          <w:rFonts w:ascii="ArialMT" w:hAnsi="ArialMT" w:cs="ArialMT"/>
          <w:sz w:val="20"/>
          <w:szCs w:val="20"/>
        </w:rPr>
        <w:t xml:space="preserve">Although some may claim that the changes are unnecessary and pose as a hindrance, they ultimately provide students with a safer </w:t>
      </w:r>
      <w:proofErr w:type="gramStart"/>
      <w:r>
        <w:rPr>
          <w:rFonts w:ascii="ArialMT" w:hAnsi="ArialMT" w:cs="ArialMT"/>
          <w:sz w:val="20"/>
          <w:szCs w:val="20"/>
        </w:rPr>
        <w:t>environment which</w:t>
      </w:r>
      <w:proofErr w:type="gramEnd"/>
      <w:r>
        <w:rPr>
          <w:rFonts w:ascii="ArialMT" w:hAnsi="ArialMT" w:cs="ArialMT"/>
          <w:sz w:val="20"/>
          <w:szCs w:val="20"/>
        </w:rPr>
        <w:t xml:space="preserve"> they can be proud of. The environment which one is placed in is a reflection of one’s character and commitment. A school whose halls are dark and dreary and whose walls are dingy and bland affects a student’s learning experience. The status of a school demonstrates the </w:t>
      </w:r>
      <w:proofErr w:type="gramStart"/>
      <w:r>
        <w:rPr>
          <w:rFonts w:ascii="ArialMT" w:hAnsi="ArialMT" w:cs="ArialMT"/>
          <w:sz w:val="20"/>
          <w:szCs w:val="20"/>
        </w:rPr>
        <w:t>commitment which</w:t>
      </w:r>
      <w:proofErr w:type="gramEnd"/>
      <w:r>
        <w:rPr>
          <w:rFonts w:ascii="ArialMT" w:hAnsi="ArialMT" w:cs="ArialMT"/>
          <w:sz w:val="20"/>
          <w:szCs w:val="20"/>
        </w:rPr>
        <w:t xml:space="preserve"> the school holds to its community and the care which it places on its students. </w:t>
      </w:r>
    </w:p>
    <w:p w:rsidR="002B2857" w:rsidRDefault="00931BDF" w:rsidP="00931BDF">
      <w:pPr>
        <w:pStyle w:val="BasicParagraph"/>
        <w:suppressAutoHyphens/>
        <w:ind w:firstLine="240"/>
      </w:pPr>
      <w:r>
        <w:rPr>
          <w:rFonts w:ascii="ArialMT" w:hAnsi="ArialMT" w:cs="ArialMT"/>
          <w:sz w:val="20"/>
          <w:szCs w:val="20"/>
        </w:rPr>
        <w:t>The school is becoming a place which students can physically take pride in. In order to maintain this feeling of pride, students must also contribute to their surroundings. It can be as simple as cleaning up after oneself during lunch, but any step, no matter how small it may seem, is helpful in maintaining this flashy new look of the school.</w:t>
      </w:r>
    </w:p>
    <w:sectPr w:rsidR="002B2857" w:rsidSect="008868B8">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D4F"/>
    <w:rsid w:val="00114876"/>
    <w:rsid w:val="002B2857"/>
    <w:rsid w:val="002B5D4F"/>
    <w:rsid w:val="00931BDF"/>
    <w:rsid w:val="00970288"/>
    <w:rsid w:val="00E04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0077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B5D4F"/>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NoParagraphStyle">
    <w:name w:val="[No Paragraph Style]"/>
    <w:rsid w:val="00931BDF"/>
    <w:pPr>
      <w:widowControl w:val="0"/>
      <w:autoSpaceDE w:val="0"/>
      <w:autoSpaceDN w:val="0"/>
      <w:adjustRightInd w:val="0"/>
      <w:spacing w:line="288" w:lineRule="auto"/>
      <w:textAlignment w:val="center"/>
    </w:pPr>
    <w:rPr>
      <w:rFonts w:ascii="MinionPro-Regular" w:hAnsi="MinionPro-Regular" w:cs="MinionPro-Regular"/>
      <w:color w:val="00000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B5D4F"/>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NoParagraphStyle">
    <w:name w:val="[No Paragraph Style]"/>
    <w:rsid w:val="00931BDF"/>
    <w:pPr>
      <w:widowControl w:val="0"/>
      <w:autoSpaceDE w:val="0"/>
      <w:autoSpaceDN w:val="0"/>
      <w:adjustRightInd w:val="0"/>
      <w:spacing w:line="288" w:lineRule="auto"/>
      <w:textAlignment w:val="center"/>
    </w:pPr>
    <w:rPr>
      <w:rFonts w:ascii="MinionPro-Regular" w:hAnsi="MinionPro-Regular" w:cs="MinionPro-Regular"/>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1921</Characters>
  <Application>Microsoft Macintosh Word</Application>
  <DocSecurity>0</DocSecurity>
  <Lines>16</Lines>
  <Paragraphs>4</Paragraphs>
  <ScaleCrop>false</ScaleCrop>
  <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2018-11-13T19:27:00Z</dcterms:created>
  <dcterms:modified xsi:type="dcterms:W3CDTF">2018-11-13T19:27:00Z</dcterms:modified>
</cp:coreProperties>
</file>